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1FF68" w14:textId="77777777" w:rsidR="00037705" w:rsidRDefault="00DA1890" w:rsidP="00BC7884">
      <w:pPr>
        <w:rPr>
          <w:rFonts w:ascii="ITC Avant Garde Std Md" w:hAnsi="ITC Avant Garde Std Md"/>
          <w:b/>
          <w:bCs/>
          <w:sz w:val="56"/>
          <w:szCs w:val="56"/>
        </w:rPr>
      </w:pPr>
      <w:r w:rsidRPr="006F28A1">
        <w:rPr>
          <w:rFonts w:eastAsia="Avenir Next" w:cs="Avenir Next"/>
          <w:b/>
          <w:bCs/>
          <w:noProof/>
          <w:sz w:val="44"/>
          <w:szCs w:val="44"/>
        </w:rPr>
        <w:drawing>
          <wp:anchor distT="0" distB="0" distL="114300" distR="114300" simplePos="0" relativeHeight="251664384" behindDoc="0" locked="0" layoutInCell="1" allowOverlap="1" wp14:anchorId="41E3C6C1" wp14:editId="57A811B2">
            <wp:simplePos x="0" y="0"/>
            <wp:positionH relativeFrom="column">
              <wp:posOffset>-1007110</wp:posOffset>
            </wp:positionH>
            <wp:positionV relativeFrom="paragraph">
              <wp:posOffset>255270</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74398">
        <w:rPr>
          <w:rFonts w:ascii="ITC Avant Garde Std Md" w:hAnsi="ITC Avant Garde Std Md"/>
          <w:b/>
          <w:bCs/>
          <w:sz w:val="56"/>
          <w:szCs w:val="56"/>
        </w:rPr>
        <w:t>K</w:t>
      </w:r>
      <w:r w:rsidR="00640B2F" w:rsidRPr="006F28A1">
        <w:rPr>
          <w:rFonts w:ascii="ITC Avant Garde Std Md" w:hAnsi="ITC Avant Garde Std Md"/>
          <w:b/>
          <w:bCs/>
          <w:sz w:val="56"/>
          <w:szCs w:val="56"/>
        </w:rPr>
        <w:t xml:space="preserve">it de Inscrição </w:t>
      </w:r>
      <w:r w:rsidR="00037705">
        <w:rPr>
          <w:rFonts w:ascii="ITC Avant Garde Std Md" w:hAnsi="ITC Avant Garde Std Md"/>
          <w:b/>
          <w:bCs/>
          <w:sz w:val="56"/>
          <w:szCs w:val="56"/>
        </w:rPr>
        <w:t>Effie</w:t>
      </w:r>
    </w:p>
    <w:p w14:paraId="46AAAC17" w14:textId="430D2B46" w:rsidR="00BC7884" w:rsidRPr="006F28A1" w:rsidRDefault="00640B2F" w:rsidP="00BC7884">
      <w:pPr>
        <w:rPr>
          <w:rFonts w:ascii="ITC Avant Garde Std Md" w:hAnsi="ITC Avant Garde Std Md"/>
          <w:b/>
          <w:bCs/>
          <w:sz w:val="56"/>
          <w:szCs w:val="56"/>
        </w:rPr>
      </w:pPr>
      <w:r w:rsidRPr="006F28A1">
        <w:rPr>
          <w:rFonts w:ascii="ITC Avant Garde Std Md" w:hAnsi="ITC Avant Garde Std Md"/>
          <w:b/>
          <w:bCs/>
          <w:sz w:val="56"/>
          <w:szCs w:val="56"/>
        </w:rPr>
        <w:t xml:space="preserve">2025 </w:t>
      </w:r>
      <w:r w:rsidR="00BC7884" w:rsidRPr="006F28A1">
        <w:rPr>
          <w:rFonts w:ascii="ITC Avant Garde Std Md" w:hAnsi="ITC Avant Garde Std Md"/>
          <w:b/>
          <w:bCs/>
          <w:sz w:val="56"/>
          <w:szCs w:val="56"/>
        </w:rPr>
        <w:br w:type="page"/>
      </w:r>
    </w:p>
    <w:p w14:paraId="68B986AE" w14:textId="77355E6F" w:rsidR="00BC7884" w:rsidRPr="006F28A1" w:rsidRDefault="0091611C" w:rsidP="00BC7884">
      <w:pPr>
        <w:spacing w:before="240"/>
        <w:rPr>
          <w:rFonts w:cs="Arial"/>
        </w:rPr>
      </w:pPr>
      <w:r w:rsidRPr="006F28A1">
        <w:rPr>
          <w:rFonts w:ascii="ITC Avant Garde Std Md" w:hAnsi="ITC Avant Garde Std Md"/>
          <w:b/>
          <w:bCs/>
          <w:color w:val="907030"/>
          <w:sz w:val="52"/>
          <w:szCs w:val="58"/>
        </w:rPr>
        <w:lastRenderedPageBreak/>
        <w:t xml:space="preserve">Introdução </w:t>
      </w:r>
    </w:p>
    <w:p w14:paraId="549DC1CF" w14:textId="77777777" w:rsidR="00881AE4" w:rsidRPr="006F28A1" w:rsidRDefault="00881AE4" w:rsidP="00BC7884">
      <w:pPr>
        <w:spacing w:before="240" w:after="200" w:line="276" w:lineRule="auto"/>
        <w:rPr>
          <w:rFonts w:eastAsia="Avenir Heavy" w:cs="Arial"/>
          <w:sz w:val="22"/>
          <w:szCs w:val="22"/>
          <w:lang w:bidi="en-US"/>
        </w:rPr>
      </w:pPr>
    </w:p>
    <w:p w14:paraId="619EC413" w14:textId="77777777" w:rsidR="00B012C7" w:rsidRPr="006F28A1" w:rsidRDefault="00B012C7" w:rsidP="00B012C7">
      <w:pPr>
        <w:spacing w:before="240" w:after="200" w:line="276" w:lineRule="auto"/>
        <w:rPr>
          <w:rFonts w:eastAsia="Avenir Heavy" w:cs="Arial"/>
          <w:sz w:val="22"/>
          <w:szCs w:val="22"/>
          <w:lang w:bidi="en-US"/>
        </w:rPr>
      </w:pPr>
      <w:r w:rsidRPr="006F28A1">
        <w:rPr>
          <w:rFonts w:eastAsia="Avenir Heavy" w:cs="Arial"/>
          <w:sz w:val="22"/>
          <w:szCs w:val="22"/>
          <w:lang w:bidi="en-US"/>
        </w:rPr>
        <w:t>Este documento foi concebido para lhe dar toda a informação de que necessita para escrever e apresentar a sua candidatura.</w:t>
      </w:r>
    </w:p>
    <w:p w14:paraId="2E6D1870" w14:textId="77777777" w:rsidR="006F28A1" w:rsidRPr="006F28A1" w:rsidRDefault="006F28A1" w:rsidP="00B012C7">
      <w:pPr>
        <w:spacing w:before="240" w:after="200" w:line="276" w:lineRule="auto"/>
        <w:rPr>
          <w:rFonts w:eastAsia="Avenir Heavy" w:cs="Arial"/>
          <w:sz w:val="22"/>
          <w:szCs w:val="22"/>
          <w:lang w:bidi="en-US"/>
        </w:rPr>
      </w:pPr>
    </w:p>
    <w:p w14:paraId="4FC59E89" w14:textId="4EBA1096" w:rsidR="000A6702" w:rsidRDefault="00B012C7" w:rsidP="00B012C7">
      <w:pPr>
        <w:spacing w:before="240" w:after="200" w:line="276" w:lineRule="auto"/>
        <w:rPr>
          <w:rFonts w:eastAsia="Avenir Heavy" w:cs="Arial"/>
          <w:sz w:val="22"/>
          <w:szCs w:val="22"/>
          <w:lang w:bidi="en-US"/>
        </w:rPr>
      </w:pPr>
      <w:r w:rsidRPr="006F28A1">
        <w:rPr>
          <w:rFonts w:eastAsia="Avenir Heavy" w:cs="Arial"/>
          <w:sz w:val="22"/>
          <w:szCs w:val="22"/>
          <w:lang w:bidi="en-US"/>
        </w:rPr>
        <w:t>Este Kit de Inscrição inclui todos os aspetos práticos - como, por exemplo</w:t>
      </w:r>
      <w:r w:rsidR="000A6702" w:rsidRPr="006F28A1">
        <w:rPr>
          <w:rFonts w:eastAsia="Avenir Heavy" w:cs="Arial"/>
          <w:sz w:val="22"/>
          <w:szCs w:val="22"/>
          <w:lang w:bidi="en-US"/>
        </w:rPr>
        <w:t>:</w:t>
      </w:r>
      <w:r w:rsidRPr="006F28A1">
        <w:rPr>
          <w:rFonts w:eastAsia="Avenir Heavy" w:cs="Arial"/>
          <w:sz w:val="22"/>
          <w:szCs w:val="22"/>
          <w:lang w:bidi="en-US"/>
        </w:rPr>
        <w:t xml:space="preserve"> que trabalhos são elegíveis para participar, que categorias estão disponíveis, </w:t>
      </w:r>
      <w:r w:rsidR="00011116" w:rsidRPr="006F28A1">
        <w:rPr>
          <w:rFonts w:eastAsia="Avenir Heavy" w:cs="Arial"/>
          <w:sz w:val="22"/>
          <w:szCs w:val="22"/>
          <w:lang w:bidi="en-US"/>
        </w:rPr>
        <w:t>as peças criativas que são aceites</w:t>
      </w:r>
      <w:r w:rsidR="00200E95" w:rsidRPr="006F28A1">
        <w:rPr>
          <w:rFonts w:eastAsia="Avenir Heavy" w:cs="Arial"/>
          <w:sz w:val="22"/>
          <w:szCs w:val="22"/>
          <w:lang w:bidi="en-US"/>
        </w:rPr>
        <w:t xml:space="preserve">, como nomear para os </w:t>
      </w:r>
      <w:r w:rsidRPr="006F28A1">
        <w:rPr>
          <w:rFonts w:eastAsia="Avenir Heavy" w:cs="Arial"/>
          <w:sz w:val="22"/>
          <w:szCs w:val="22"/>
          <w:lang w:bidi="en-US"/>
        </w:rPr>
        <w:t>créditos</w:t>
      </w:r>
      <w:r w:rsidR="00200E95" w:rsidRPr="006F28A1">
        <w:rPr>
          <w:rFonts w:eastAsia="Avenir Heavy" w:cs="Arial"/>
          <w:sz w:val="22"/>
          <w:szCs w:val="22"/>
          <w:lang w:bidi="en-US"/>
        </w:rPr>
        <w:t xml:space="preserve"> serem</w:t>
      </w:r>
      <w:r w:rsidRPr="006F28A1">
        <w:rPr>
          <w:rFonts w:eastAsia="Avenir Heavy" w:cs="Arial"/>
          <w:sz w:val="22"/>
          <w:szCs w:val="22"/>
          <w:lang w:bidi="en-US"/>
        </w:rPr>
        <w:t xml:space="preserve"> aceites, como funcionam as permissões de publicação, como </w:t>
      </w:r>
      <w:r w:rsidR="00D03A29">
        <w:rPr>
          <w:rFonts w:eastAsia="Avenir Heavy" w:cs="Arial"/>
          <w:sz w:val="22"/>
          <w:szCs w:val="22"/>
          <w:lang w:bidi="en-US"/>
        </w:rPr>
        <w:t>apresentar</w:t>
      </w:r>
      <w:r w:rsidRPr="006F28A1">
        <w:rPr>
          <w:rFonts w:eastAsia="Avenir Heavy" w:cs="Arial"/>
          <w:sz w:val="22"/>
          <w:szCs w:val="22"/>
          <w:lang w:bidi="en-US"/>
        </w:rPr>
        <w:t xml:space="preserve"> os seus dados, etc. </w:t>
      </w:r>
    </w:p>
    <w:p w14:paraId="35799A88" w14:textId="77777777" w:rsidR="00846E05" w:rsidRPr="006F28A1" w:rsidRDefault="00846E05" w:rsidP="00B012C7">
      <w:pPr>
        <w:spacing w:before="240" w:after="200" w:line="276" w:lineRule="auto"/>
        <w:rPr>
          <w:rFonts w:eastAsia="Avenir Heavy" w:cs="Arial"/>
          <w:sz w:val="22"/>
          <w:szCs w:val="22"/>
          <w:lang w:bidi="en-US"/>
        </w:rPr>
      </w:pPr>
    </w:p>
    <w:p w14:paraId="489CC7FA" w14:textId="61FF0E91" w:rsidR="00B012C7" w:rsidRDefault="00B012C7" w:rsidP="00B012C7">
      <w:pPr>
        <w:spacing w:before="240" w:after="200" w:line="276" w:lineRule="auto"/>
        <w:rPr>
          <w:rFonts w:eastAsia="Avenir Heavy" w:cs="Arial"/>
          <w:sz w:val="22"/>
          <w:szCs w:val="22"/>
          <w:lang w:bidi="en-US"/>
        </w:rPr>
      </w:pPr>
      <w:r w:rsidRPr="00FA24CA">
        <w:rPr>
          <w:rFonts w:eastAsia="Avenir Heavy" w:cs="Arial"/>
          <w:sz w:val="22"/>
          <w:szCs w:val="22"/>
          <w:lang w:bidi="en-US"/>
        </w:rPr>
        <w:t xml:space="preserve">Também explica o formulário de </w:t>
      </w:r>
      <w:r w:rsidR="006241FA" w:rsidRPr="00FA24CA">
        <w:rPr>
          <w:rFonts w:eastAsia="Avenir Heavy" w:cs="Arial"/>
          <w:sz w:val="22"/>
          <w:szCs w:val="22"/>
          <w:lang w:bidi="en-US"/>
        </w:rPr>
        <w:t>Candidatura</w:t>
      </w:r>
      <w:r w:rsidRPr="00FA24CA">
        <w:rPr>
          <w:rFonts w:eastAsia="Avenir Heavy" w:cs="Arial"/>
          <w:sz w:val="22"/>
          <w:szCs w:val="22"/>
          <w:lang w:bidi="en-US"/>
        </w:rPr>
        <w:t xml:space="preserve"> Effie</w:t>
      </w:r>
      <w:r w:rsidR="004553FE" w:rsidRPr="00FA24CA">
        <w:rPr>
          <w:rFonts w:eastAsia="Avenir Heavy" w:cs="Arial"/>
          <w:sz w:val="22"/>
          <w:szCs w:val="22"/>
          <w:lang w:bidi="en-US"/>
        </w:rPr>
        <w:t>,</w:t>
      </w:r>
      <w:r w:rsidRPr="00FA24CA">
        <w:rPr>
          <w:rFonts w:eastAsia="Avenir Heavy" w:cs="Arial"/>
          <w:sz w:val="22"/>
          <w:szCs w:val="22"/>
          <w:lang w:bidi="en-US"/>
        </w:rPr>
        <w:t xml:space="preserve"> secção por secção, para o</w:t>
      </w:r>
      <w:r w:rsidR="001F0BB1" w:rsidRPr="00FA24CA">
        <w:rPr>
          <w:rFonts w:eastAsia="Avenir Heavy" w:cs="Arial"/>
          <w:sz w:val="22"/>
          <w:szCs w:val="22"/>
          <w:lang w:bidi="en-US"/>
        </w:rPr>
        <w:t>/a</w:t>
      </w:r>
      <w:r w:rsidRPr="00FA24CA">
        <w:rPr>
          <w:rFonts w:eastAsia="Avenir Heavy" w:cs="Arial"/>
          <w:sz w:val="22"/>
          <w:szCs w:val="22"/>
          <w:lang w:bidi="en-US"/>
        </w:rPr>
        <w:t xml:space="preserve"> ajudar a compreender exatamente o que os </w:t>
      </w:r>
      <w:r w:rsidR="004553FE" w:rsidRPr="00FA24CA">
        <w:rPr>
          <w:rFonts w:eastAsia="Avenir Heavy" w:cs="Arial"/>
          <w:sz w:val="22"/>
          <w:szCs w:val="22"/>
          <w:lang w:bidi="en-US"/>
        </w:rPr>
        <w:t>jurados</w:t>
      </w:r>
      <w:r w:rsidRPr="00FA24CA">
        <w:rPr>
          <w:rFonts w:eastAsia="Avenir Heavy" w:cs="Arial"/>
          <w:sz w:val="22"/>
          <w:szCs w:val="22"/>
          <w:lang w:bidi="en-US"/>
        </w:rPr>
        <w:t xml:space="preserve"> procuram. Além disso, há informações sobre o que acontece durante a avaliação e depois.</w:t>
      </w:r>
    </w:p>
    <w:p w14:paraId="727B683B" w14:textId="77777777" w:rsidR="00840449" w:rsidRPr="00FA24CA" w:rsidRDefault="00840449" w:rsidP="00BC7884">
      <w:pPr>
        <w:spacing w:before="240" w:after="200" w:line="276" w:lineRule="auto"/>
        <w:rPr>
          <w:rFonts w:eastAsia="Avenir Heavy" w:cs="Arial"/>
          <w:sz w:val="22"/>
          <w:szCs w:val="22"/>
          <w:lang w:bidi="en-US"/>
        </w:rPr>
      </w:pPr>
    </w:p>
    <w:p w14:paraId="2981A126" w14:textId="6A3F976B" w:rsidR="00412C74" w:rsidRDefault="00412C74" w:rsidP="00412C74">
      <w:pPr>
        <w:spacing w:before="240" w:after="200" w:line="276" w:lineRule="auto"/>
        <w:rPr>
          <w:rFonts w:cs="Arial"/>
          <w:sz w:val="22"/>
          <w:szCs w:val="22"/>
          <w:lang w:bidi="en-US"/>
        </w:rPr>
      </w:pPr>
      <w:r w:rsidRPr="00FA24CA">
        <w:rPr>
          <w:rFonts w:cs="Arial"/>
          <w:sz w:val="22"/>
          <w:szCs w:val="22"/>
          <w:lang w:bidi="en-US"/>
        </w:rPr>
        <w:t xml:space="preserve">Criámos um Guia de Candidatura Eficaz separado, com sugestões e conselhos para </w:t>
      </w:r>
      <w:r w:rsidR="000A71D9" w:rsidRPr="00FA24CA">
        <w:rPr>
          <w:rFonts w:cs="Arial"/>
          <w:sz w:val="22"/>
          <w:szCs w:val="22"/>
          <w:lang w:bidi="en-US"/>
        </w:rPr>
        <w:t>ajudá-lo</w:t>
      </w:r>
      <w:r w:rsidR="001F0BB1" w:rsidRPr="00FA24CA">
        <w:rPr>
          <w:rFonts w:cs="Arial"/>
          <w:sz w:val="22"/>
          <w:szCs w:val="22"/>
          <w:lang w:bidi="en-US"/>
        </w:rPr>
        <w:t>/a</w:t>
      </w:r>
      <w:r w:rsidRPr="00FA24CA">
        <w:rPr>
          <w:rFonts w:cs="Arial"/>
          <w:sz w:val="22"/>
          <w:szCs w:val="22"/>
          <w:lang w:bidi="en-US"/>
        </w:rPr>
        <w:t xml:space="preserve"> escrever a melhor candidatura possível e aumentar as </w:t>
      </w:r>
      <w:r w:rsidR="000A71D9" w:rsidRPr="00FA24CA">
        <w:rPr>
          <w:rFonts w:cs="Arial"/>
          <w:sz w:val="22"/>
          <w:szCs w:val="22"/>
          <w:lang w:bidi="en-US"/>
        </w:rPr>
        <w:t>s</w:t>
      </w:r>
      <w:r w:rsidRPr="00FA24CA">
        <w:rPr>
          <w:rFonts w:cs="Arial"/>
          <w:sz w:val="22"/>
          <w:szCs w:val="22"/>
          <w:lang w:bidi="en-US"/>
        </w:rPr>
        <w:t xml:space="preserve">uas </w:t>
      </w:r>
      <w:r w:rsidR="001F0BB1" w:rsidRPr="00FA24CA">
        <w:rPr>
          <w:rFonts w:cs="Arial"/>
          <w:sz w:val="22"/>
          <w:szCs w:val="22"/>
          <w:lang w:bidi="en-US"/>
        </w:rPr>
        <w:t>oportunidades</w:t>
      </w:r>
      <w:r w:rsidRPr="00FA24CA">
        <w:rPr>
          <w:rFonts w:cs="Arial"/>
          <w:sz w:val="22"/>
          <w:szCs w:val="22"/>
          <w:lang w:bidi="en-US"/>
        </w:rPr>
        <w:t xml:space="preserve"> de </w:t>
      </w:r>
      <w:r w:rsidR="001F0BB1" w:rsidRPr="00FA24CA">
        <w:rPr>
          <w:rFonts w:cs="Arial"/>
          <w:sz w:val="22"/>
          <w:szCs w:val="22"/>
          <w:lang w:bidi="en-US"/>
        </w:rPr>
        <w:t>vencer</w:t>
      </w:r>
      <w:r w:rsidR="00423DB0" w:rsidRPr="00FA24CA">
        <w:rPr>
          <w:rFonts w:cs="Arial"/>
          <w:sz w:val="22"/>
          <w:szCs w:val="22"/>
          <w:lang w:bidi="en-US"/>
        </w:rPr>
        <w:t xml:space="preserve">. </w:t>
      </w:r>
      <w:r w:rsidR="007651AA">
        <w:rPr>
          <w:rFonts w:cs="Arial"/>
          <w:sz w:val="22"/>
          <w:szCs w:val="22"/>
          <w:lang w:bidi="en-US"/>
        </w:rPr>
        <w:t xml:space="preserve">Pode aceder neste </w:t>
      </w:r>
      <w:hyperlink r:id="rId12" w:history="1">
        <w:r w:rsidR="007651AA" w:rsidRPr="00214581">
          <w:rPr>
            <w:rStyle w:val="Hiperligao"/>
            <w:rFonts w:cs="Arial"/>
            <w:sz w:val="22"/>
            <w:szCs w:val="22"/>
            <w:lang w:bidi="en-US"/>
          </w:rPr>
          <w:t>link</w:t>
        </w:r>
      </w:hyperlink>
      <w:r w:rsidR="007651AA">
        <w:rPr>
          <w:rFonts w:cs="Arial"/>
          <w:sz w:val="22"/>
          <w:szCs w:val="22"/>
          <w:lang w:bidi="en-US"/>
        </w:rPr>
        <w:t>.</w:t>
      </w:r>
    </w:p>
    <w:p w14:paraId="403B6EA7" w14:textId="77777777" w:rsidR="00792D39" w:rsidRDefault="00792D39" w:rsidP="00412C74">
      <w:pPr>
        <w:spacing w:before="240" w:after="200" w:line="276" w:lineRule="auto"/>
        <w:rPr>
          <w:rFonts w:cs="Arial"/>
          <w:sz w:val="22"/>
          <w:szCs w:val="22"/>
          <w:lang w:bidi="en-US"/>
        </w:rPr>
      </w:pPr>
    </w:p>
    <w:p w14:paraId="757B47FE" w14:textId="204014C3" w:rsidR="00792D39" w:rsidRDefault="00792D39" w:rsidP="00412C74">
      <w:pPr>
        <w:spacing w:before="240" w:after="200" w:line="276" w:lineRule="auto"/>
        <w:rPr>
          <w:rFonts w:cs="Arial"/>
          <w:sz w:val="22"/>
          <w:szCs w:val="22"/>
          <w:lang w:bidi="en-US"/>
        </w:rPr>
      </w:pPr>
      <w:r>
        <w:rPr>
          <w:rFonts w:cs="Arial"/>
          <w:sz w:val="22"/>
          <w:szCs w:val="22"/>
          <w:lang w:bidi="en-US"/>
        </w:rPr>
        <w:t xml:space="preserve">Pode anda ter acesso a exemplos de casos internacionais neste </w:t>
      </w:r>
      <w:hyperlink r:id="rId13" w:history="1">
        <w:r w:rsidRPr="007651AA">
          <w:rPr>
            <w:rStyle w:val="Hiperligao"/>
            <w:rFonts w:cs="Arial"/>
            <w:sz w:val="22"/>
            <w:szCs w:val="22"/>
            <w:lang w:bidi="en-US"/>
          </w:rPr>
          <w:t>link</w:t>
        </w:r>
      </w:hyperlink>
      <w:r w:rsidR="007651AA">
        <w:rPr>
          <w:rFonts w:cs="Arial"/>
          <w:sz w:val="22"/>
          <w:szCs w:val="22"/>
          <w:lang w:bidi="en-US"/>
        </w:rPr>
        <w:t xml:space="preserve">. </w:t>
      </w:r>
    </w:p>
    <w:p w14:paraId="2C0FB255" w14:textId="77777777" w:rsidR="006F28A1" w:rsidRPr="00FA24CA" w:rsidRDefault="006F28A1" w:rsidP="00412C74">
      <w:pPr>
        <w:spacing w:before="240" w:after="200" w:line="276" w:lineRule="auto"/>
        <w:rPr>
          <w:rFonts w:cs="Arial"/>
          <w:sz w:val="22"/>
          <w:szCs w:val="22"/>
          <w:lang w:bidi="en-US"/>
        </w:rPr>
      </w:pPr>
    </w:p>
    <w:p w14:paraId="3E49B308" w14:textId="46710E76" w:rsidR="0075571B" w:rsidRPr="00FA24CA" w:rsidRDefault="001F0BB1" w:rsidP="00412C74">
      <w:pPr>
        <w:spacing w:before="240" w:after="200" w:line="276" w:lineRule="auto"/>
        <w:rPr>
          <w:rFonts w:cs="Arial"/>
          <w:sz w:val="22"/>
          <w:szCs w:val="22"/>
          <w:lang w:bidi="en-US"/>
        </w:rPr>
      </w:pPr>
      <w:r w:rsidRPr="00FA24CA">
        <w:rPr>
          <w:rFonts w:cs="Arial"/>
          <w:sz w:val="22"/>
          <w:szCs w:val="22"/>
          <w:lang w:bidi="en-US"/>
        </w:rPr>
        <w:t>Caso tenha</w:t>
      </w:r>
      <w:r w:rsidR="00412C74" w:rsidRPr="00FA24CA">
        <w:rPr>
          <w:rFonts w:cs="Arial"/>
          <w:sz w:val="22"/>
          <w:szCs w:val="22"/>
          <w:lang w:bidi="en-US"/>
        </w:rPr>
        <w:t xml:space="preserve"> alguma dúvida em qualquer fase do processo, </w:t>
      </w:r>
      <w:r w:rsidRPr="00FA24CA">
        <w:rPr>
          <w:rFonts w:cs="Arial"/>
          <w:sz w:val="22"/>
          <w:szCs w:val="22"/>
          <w:lang w:bidi="en-US"/>
        </w:rPr>
        <w:t>não hesite em contatar-nos</w:t>
      </w:r>
      <w:r w:rsidR="00412C74" w:rsidRPr="00FA24CA">
        <w:rPr>
          <w:rFonts w:cs="Arial"/>
          <w:sz w:val="22"/>
          <w:szCs w:val="22"/>
          <w:lang w:bidi="en-US"/>
        </w:rPr>
        <w:t>, teremos todo o gosto em ajudar</w:t>
      </w:r>
      <w:r w:rsidRPr="00FA24CA">
        <w:rPr>
          <w:rFonts w:cs="Arial"/>
          <w:sz w:val="22"/>
          <w:szCs w:val="22"/>
          <w:lang w:bidi="en-US"/>
        </w:rPr>
        <w:t>.</w:t>
      </w:r>
    </w:p>
    <w:p w14:paraId="6B3F02DA" w14:textId="77777777" w:rsidR="001F0BB1" w:rsidRPr="00FA24CA" w:rsidRDefault="001F0BB1" w:rsidP="00412C74">
      <w:pPr>
        <w:spacing w:before="240" w:after="200" w:line="276" w:lineRule="auto"/>
        <w:rPr>
          <w:rFonts w:cs="Arial"/>
          <w:sz w:val="22"/>
          <w:szCs w:val="22"/>
          <w:lang w:bidi="en-US"/>
        </w:rPr>
      </w:pPr>
    </w:p>
    <w:p w14:paraId="6D0FF95B" w14:textId="63CBE95E" w:rsidR="00412C74" w:rsidRPr="00FA24CA" w:rsidRDefault="00412C74" w:rsidP="00412C74">
      <w:pPr>
        <w:spacing w:before="240" w:after="200" w:line="276" w:lineRule="auto"/>
        <w:rPr>
          <w:rFonts w:cs="Arial"/>
          <w:sz w:val="22"/>
          <w:szCs w:val="22"/>
          <w:lang w:bidi="en-US"/>
        </w:rPr>
      </w:pPr>
      <w:r w:rsidRPr="00FA24CA">
        <w:rPr>
          <w:rFonts w:cs="Arial"/>
          <w:sz w:val="22"/>
          <w:szCs w:val="22"/>
          <w:lang w:bidi="en-US"/>
        </w:rPr>
        <w:t xml:space="preserve">Basta enviar um e-mail para </w:t>
      </w:r>
      <w:hyperlink r:id="rId14" w:history="1">
        <w:r w:rsidR="007651AA" w:rsidRPr="00FB2F02">
          <w:rPr>
            <w:rStyle w:val="Hiperligao"/>
            <w:rFonts w:cs="Arial"/>
            <w:sz w:val="22"/>
            <w:szCs w:val="22"/>
            <w:lang w:bidi="en-US"/>
          </w:rPr>
          <w:t>effieportugal@premioseficacia.org</w:t>
        </w:r>
      </w:hyperlink>
      <w:r w:rsidRPr="00FA24CA">
        <w:rPr>
          <w:rFonts w:cs="Arial"/>
          <w:sz w:val="22"/>
          <w:szCs w:val="22"/>
          <w:lang w:bidi="en-US"/>
        </w:rPr>
        <w:t xml:space="preserve"> .</w:t>
      </w:r>
    </w:p>
    <w:p w14:paraId="787855FF" w14:textId="77777777" w:rsidR="00840449" w:rsidRPr="00FA24CA" w:rsidRDefault="00840449" w:rsidP="00BC7884">
      <w:pPr>
        <w:spacing w:before="240" w:after="200" w:line="276" w:lineRule="auto"/>
        <w:rPr>
          <w:rFonts w:cs="Arial"/>
          <w:color w:val="917030"/>
          <w:sz w:val="22"/>
          <w:szCs w:val="22"/>
          <w:lang w:bidi="en-US"/>
        </w:rPr>
      </w:pPr>
    </w:p>
    <w:p w14:paraId="1821B160" w14:textId="77835C50" w:rsidR="007D7247" w:rsidRPr="006F28A1" w:rsidRDefault="004E3FC9" w:rsidP="00BC7884">
      <w:pPr>
        <w:spacing w:before="240"/>
        <w:rPr>
          <w:rFonts w:ascii="Avenir Next Demi Bold" w:eastAsia="MS Mincho" w:hAnsi="Avenir Next Demi Bold" w:cs="Arial"/>
          <w:b/>
          <w:bCs/>
          <w:sz w:val="22"/>
          <w:szCs w:val="22"/>
          <w:lang w:bidi="en-US"/>
        </w:rPr>
      </w:pPr>
      <w:r w:rsidRPr="00FA24CA">
        <w:rPr>
          <w:rFonts w:ascii="Avenir Next Demi Bold" w:eastAsia="MS Mincho" w:hAnsi="Avenir Next Demi Bold" w:cs="Arial"/>
          <w:b/>
          <w:bCs/>
          <w:sz w:val="22"/>
          <w:szCs w:val="22"/>
          <w:lang w:bidi="en-US"/>
        </w:rPr>
        <w:t xml:space="preserve">Desejamos-lhe o maior sucesso </w:t>
      </w:r>
      <w:r w:rsidR="004553FE" w:rsidRPr="00FA24CA">
        <w:rPr>
          <w:rFonts w:ascii="Avenir Next Demi Bold" w:eastAsia="MS Mincho" w:hAnsi="Avenir Next Demi Bold" w:cs="Arial"/>
          <w:b/>
          <w:bCs/>
          <w:sz w:val="22"/>
          <w:szCs w:val="22"/>
          <w:lang w:bidi="en-US"/>
        </w:rPr>
        <w:t>n</w:t>
      </w:r>
      <w:r w:rsidR="001F0BB1" w:rsidRPr="00FA24CA">
        <w:rPr>
          <w:rFonts w:ascii="Avenir Next Demi Bold" w:eastAsia="MS Mincho" w:hAnsi="Avenir Next Demi Bold" w:cs="Arial"/>
          <w:b/>
          <w:bCs/>
          <w:sz w:val="22"/>
          <w:szCs w:val="22"/>
          <w:lang w:bidi="en-US"/>
        </w:rPr>
        <w:t>a primeira edição dos</w:t>
      </w:r>
      <w:r w:rsidR="004553FE" w:rsidRPr="00FA24CA">
        <w:rPr>
          <w:rFonts w:ascii="Avenir Next Demi Bold" w:eastAsia="MS Mincho" w:hAnsi="Avenir Next Demi Bold" w:cs="Arial"/>
          <w:b/>
          <w:bCs/>
          <w:sz w:val="22"/>
          <w:szCs w:val="22"/>
          <w:lang w:bidi="en-US"/>
        </w:rPr>
        <w:t xml:space="preserve"> Effie</w:t>
      </w:r>
      <w:r w:rsidR="001F0BB1" w:rsidRPr="00FA24CA">
        <w:rPr>
          <w:rFonts w:ascii="Avenir Next Demi Bold" w:eastAsia="MS Mincho" w:hAnsi="Avenir Next Demi Bold" w:cs="Arial"/>
          <w:b/>
          <w:bCs/>
          <w:sz w:val="22"/>
          <w:szCs w:val="22"/>
          <w:lang w:bidi="en-US"/>
        </w:rPr>
        <w:t xml:space="preserve"> Awards</w:t>
      </w:r>
      <w:r w:rsidR="004553FE" w:rsidRPr="00FA24CA">
        <w:rPr>
          <w:rFonts w:ascii="Avenir Next Demi Bold" w:eastAsia="MS Mincho" w:hAnsi="Avenir Next Demi Bold" w:cs="Arial"/>
          <w:b/>
          <w:bCs/>
          <w:sz w:val="22"/>
          <w:szCs w:val="22"/>
          <w:lang w:bidi="en-US"/>
        </w:rPr>
        <w:t xml:space="preserve"> Portugal</w:t>
      </w:r>
      <w:r w:rsidR="001F0BB1" w:rsidRPr="00FA24CA">
        <w:rPr>
          <w:rFonts w:ascii="Avenir Next Demi Bold" w:eastAsia="MS Mincho" w:hAnsi="Avenir Next Demi Bold" w:cs="Arial"/>
          <w:b/>
          <w:bCs/>
          <w:sz w:val="22"/>
          <w:szCs w:val="22"/>
          <w:lang w:bidi="en-US"/>
        </w:rPr>
        <w:t xml:space="preserve"> 2025</w:t>
      </w:r>
      <w:r w:rsidRPr="00FA24CA">
        <w:rPr>
          <w:rFonts w:ascii="Avenir Next Demi Bold" w:eastAsia="MS Mincho" w:hAnsi="Avenir Next Demi Bold" w:cs="Arial"/>
          <w:b/>
          <w:bCs/>
          <w:sz w:val="22"/>
          <w:szCs w:val="22"/>
          <w:lang w:bidi="en-US"/>
        </w:rPr>
        <w:t>!</w:t>
      </w:r>
      <w:r w:rsidRPr="006F28A1">
        <w:rPr>
          <w:rFonts w:ascii="Avenir Next Demi Bold" w:eastAsia="MS Mincho" w:hAnsi="Avenir Next Demi Bold" w:cs="Arial"/>
          <w:b/>
          <w:bCs/>
          <w:sz w:val="22"/>
          <w:szCs w:val="22"/>
          <w:lang w:bidi="en-US"/>
        </w:rPr>
        <w:t xml:space="preserve">   </w:t>
      </w:r>
    </w:p>
    <w:p w14:paraId="32EA5B07" w14:textId="77777777" w:rsidR="007D7247" w:rsidRPr="006F28A1" w:rsidRDefault="007D7247" w:rsidP="00BC7884">
      <w:pPr>
        <w:spacing w:before="240"/>
        <w:rPr>
          <w:rFonts w:ascii="Avenir Next Demi Bold" w:eastAsia="MS Mincho" w:hAnsi="Avenir Next Demi Bold" w:cs="Arial"/>
          <w:b/>
          <w:bCs/>
          <w:sz w:val="22"/>
          <w:szCs w:val="22"/>
          <w:lang w:bidi="en-US"/>
        </w:rPr>
      </w:pPr>
    </w:p>
    <w:p w14:paraId="209BEC3C" w14:textId="77777777" w:rsidR="00D26D7B" w:rsidRPr="006F28A1" w:rsidRDefault="00D26D7B" w:rsidP="00BC7884">
      <w:pPr>
        <w:rPr>
          <w:rFonts w:cs="Arial"/>
          <w:b/>
          <w:bCs/>
        </w:rPr>
      </w:pPr>
    </w:p>
    <w:p w14:paraId="7B2353C4" w14:textId="79F7559A" w:rsidR="00BC7884" w:rsidRPr="006F28A1" w:rsidRDefault="00BC7884" w:rsidP="00BC7884">
      <w:pPr>
        <w:rPr>
          <w:rFonts w:ascii="ITC Avant Garde Std Md" w:hAnsi="ITC Avant Garde Std Md"/>
          <w:sz w:val="58"/>
          <w:szCs w:val="58"/>
        </w:rPr>
      </w:pPr>
      <w:r w:rsidRPr="006F28A1">
        <w:rPr>
          <w:rFonts w:ascii="ITC Avant Garde Std Md" w:hAnsi="ITC Avant Garde Std Md"/>
          <w:sz w:val="58"/>
          <w:szCs w:val="58"/>
        </w:rPr>
        <w:br w:type="page"/>
      </w:r>
    </w:p>
    <w:p w14:paraId="7383CCBC" w14:textId="010FC066" w:rsidR="00BC7884" w:rsidRPr="006F28A1" w:rsidRDefault="005F5D4A" w:rsidP="00BC7884">
      <w:pPr>
        <w:rPr>
          <w:rFonts w:ascii="ITC Avant Garde Std Md" w:hAnsi="ITC Avant Garde Std Md"/>
          <w:sz w:val="58"/>
          <w:szCs w:val="58"/>
        </w:rPr>
      </w:pPr>
      <w:r w:rsidRPr="006F28A1">
        <w:rPr>
          <w:rFonts w:ascii="ITC Avant Garde Std Md" w:hAnsi="ITC Avant Garde Std Md"/>
          <w:b/>
          <w:bCs/>
          <w:color w:val="907030"/>
          <w:sz w:val="52"/>
          <w:szCs w:val="58"/>
        </w:rPr>
        <w:lastRenderedPageBreak/>
        <w:t xml:space="preserve">Índice </w:t>
      </w:r>
    </w:p>
    <w:p w14:paraId="245FAA40" w14:textId="77777777" w:rsidR="005F5D4A" w:rsidRPr="006F28A1" w:rsidRDefault="005F5D4A" w:rsidP="006F28A1">
      <w:pPr>
        <w:pStyle w:val="PargrafodaLista"/>
        <w:rPr>
          <w:rFonts w:ascii="Avenir Next" w:hAnsi="Avenir Next"/>
          <w:b/>
          <w:color w:val="907030"/>
          <w:lang w:val="pt-BR"/>
        </w:rPr>
      </w:pPr>
    </w:p>
    <w:p w14:paraId="0078C097" w14:textId="56CAA106" w:rsidR="00901F3B" w:rsidRPr="006F28A1" w:rsidRDefault="00901F3B" w:rsidP="00901F3B">
      <w:pPr>
        <w:pStyle w:val="PargrafodaLista"/>
        <w:numPr>
          <w:ilvl w:val="0"/>
          <w:numId w:val="6"/>
        </w:numPr>
        <w:ind w:hanging="360"/>
        <w:rPr>
          <w:rFonts w:ascii="Avenir Next" w:hAnsi="Avenir Next"/>
          <w:b/>
          <w:color w:val="907030"/>
          <w:lang w:val="pt-BR"/>
        </w:rPr>
      </w:pPr>
      <w:r w:rsidRPr="006F28A1">
        <w:rPr>
          <w:rFonts w:ascii="Avenir Next" w:eastAsia="Avenir Next" w:hAnsi="Avenir Next"/>
          <w:b/>
          <w:color w:val="907030"/>
          <w:lang w:val="pt-BR"/>
        </w:rPr>
        <w:t>Como concorrer</w:t>
      </w:r>
      <w:r w:rsidR="00DE6742" w:rsidRPr="006F28A1">
        <w:rPr>
          <w:rFonts w:ascii="Avenir Next" w:eastAsia="Avenir Next" w:hAnsi="Avenir Next"/>
          <w:b/>
          <w:color w:val="907030"/>
          <w:lang w:val="pt-BR"/>
        </w:rPr>
        <w:t xml:space="preserve"> </w:t>
      </w:r>
      <w:r w:rsidR="00D85B47" w:rsidRPr="006F28A1">
        <w:rPr>
          <w:rFonts w:ascii="Avenir Next" w:eastAsia="Avenir Next" w:hAnsi="Avenir Next"/>
          <w:b/>
          <w:color w:val="907030"/>
          <w:lang w:val="pt-BR"/>
        </w:rPr>
        <w:t>- pág.</w:t>
      </w:r>
      <w:r w:rsidRPr="006F28A1">
        <w:rPr>
          <w:rFonts w:ascii="Avenir Next" w:eastAsia="Avenir Next" w:hAnsi="Avenir Next"/>
          <w:b/>
          <w:color w:val="907030"/>
          <w:lang w:val="pt-BR"/>
        </w:rPr>
        <w:t>4</w:t>
      </w:r>
      <w:r w:rsidR="00F819F7" w:rsidRPr="006F28A1">
        <w:rPr>
          <w:rFonts w:ascii="Avenir Next" w:eastAsia="Avenir Next" w:hAnsi="Avenir Next"/>
          <w:b/>
          <w:color w:val="907030"/>
          <w:lang w:val="pt-BR"/>
        </w:rPr>
        <w:t xml:space="preserve"> </w:t>
      </w:r>
    </w:p>
    <w:p w14:paraId="24FF1ACD" w14:textId="1AD3C113" w:rsidR="0097665A" w:rsidRPr="007D01C3" w:rsidRDefault="000B6E54" w:rsidP="0097665A">
      <w:pPr>
        <w:pStyle w:val="PargrafodaLista"/>
        <w:numPr>
          <w:ilvl w:val="0"/>
          <w:numId w:val="6"/>
        </w:numPr>
        <w:ind w:left="1440" w:hanging="360"/>
        <w:rPr>
          <w:rFonts w:ascii="Avenir Next" w:hAnsi="Avenir Next"/>
          <w:bCs/>
          <w:sz w:val="22"/>
          <w:szCs w:val="22"/>
          <w:lang w:val="pt-BR"/>
        </w:rPr>
      </w:pPr>
      <w:r w:rsidRPr="008E1071">
        <w:rPr>
          <w:rFonts w:ascii="Avenir Next" w:hAnsi="Avenir Next"/>
          <w:sz w:val="22"/>
          <w:szCs w:val="22"/>
          <w:u w:val="single"/>
          <w:lang w:val="pt-BR"/>
        </w:rPr>
        <w:t>Critérios</w:t>
      </w:r>
      <w:r w:rsidR="003F5D39" w:rsidRPr="008E1071">
        <w:rPr>
          <w:rFonts w:ascii="Avenir Next" w:hAnsi="Avenir Next"/>
          <w:sz w:val="22"/>
          <w:szCs w:val="22"/>
          <w:u w:val="single"/>
          <w:lang w:val="pt-BR"/>
        </w:rPr>
        <w:t xml:space="preserve"> de elegibilidade</w:t>
      </w:r>
      <w:r w:rsidR="0097665A">
        <w:rPr>
          <w:rFonts w:ascii="Avenir Next" w:hAnsi="Avenir Next"/>
          <w:sz w:val="22"/>
          <w:szCs w:val="22"/>
          <w:lang w:val="pt-BR"/>
        </w:rPr>
        <w:t xml:space="preserve"> </w:t>
      </w:r>
      <w:r w:rsidR="007D01C3">
        <w:rPr>
          <w:rFonts w:ascii="Avenir Next" w:hAnsi="Avenir Next"/>
          <w:sz w:val="22"/>
          <w:szCs w:val="22"/>
          <w:lang w:val="pt-BR"/>
        </w:rPr>
        <w:t>-</w:t>
      </w:r>
      <w:r w:rsidR="0097665A">
        <w:rPr>
          <w:rFonts w:ascii="Avenir Next" w:hAnsi="Avenir Next"/>
          <w:sz w:val="22"/>
          <w:szCs w:val="22"/>
          <w:lang w:val="pt-BR"/>
        </w:rPr>
        <w:t xml:space="preserve"> pág</w:t>
      </w:r>
      <w:r w:rsidR="0097665A" w:rsidRPr="0097665A">
        <w:rPr>
          <w:rFonts w:ascii="Avenir Next" w:hAnsi="Avenir Next"/>
          <w:b/>
          <w:sz w:val="22"/>
          <w:szCs w:val="22"/>
          <w:lang w:val="pt-BR"/>
        </w:rPr>
        <w:t>.</w:t>
      </w:r>
      <w:r w:rsidR="0097665A">
        <w:rPr>
          <w:rFonts w:ascii="Avenir Next" w:hAnsi="Avenir Next"/>
          <w:b/>
          <w:sz w:val="22"/>
          <w:szCs w:val="22"/>
          <w:lang w:val="pt-BR"/>
        </w:rPr>
        <w:t xml:space="preserve"> </w:t>
      </w:r>
      <w:r w:rsidR="007D01C3" w:rsidRPr="007D01C3">
        <w:rPr>
          <w:rFonts w:ascii="Avenir Next" w:hAnsi="Avenir Next"/>
          <w:bCs/>
          <w:sz w:val="22"/>
          <w:szCs w:val="22"/>
          <w:lang w:val="pt-BR"/>
        </w:rPr>
        <w:t>5</w:t>
      </w:r>
    </w:p>
    <w:p w14:paraId="3131295A" w14:textId="4FA4492F" w:rsidR="007D01C3" w:rsidRPr="007D01C3" w:rsidRDefault="000E6648" w:rsidP="007D01C3">
      <w:pPr>
        <w:pStyle w:val="PargrafodaLista"/>
        <w:numPr>
          <w:ilvl w:val="0"/>
          <w:numId w:val="6"/>
        </w:numPr>
        <w:ind w:left="1440" w:hanging="360"/>
        <w:rPr>
          <w:rFonts w:ascii="Avenir Next" w:hAnsi="Avenir Next"/>
          <w:bCs/>
          <w:sz w:val="22"/>
          <w:szCs w:val="22"/>
          <w:lang w:val="pt-BR"/>
        </w:rPr>
      </w:pPr>
      <w:r w:rsidRPr="006F28A1">
        <w:rPr>
          <w:rFonts w:ascii="Avenir Next" w:hAnsi="Avenir Next"/>
          <w:sz w:val="22"/>
          <w:szCs w:val="22"/>
          <w:u w:val="single"/>
          <w:lang w:val="pt-BR"/>
        </w:rPr>
        <w:t xml:space="preserve">Prazos e </w:t>
      </w:r>
      <w:r w:rsidR="007D01C3">
        <w:rPr>
          <w:rFonts w:ascii="Avenir Next" w:hAnsi="Avenir Next"/>
          <w:sz w:val="22"/>
          <w:szCs w:val="22"/>
          <w:u w:val="single"/>
          <w:lang w:val="pt-BR"/>
        </w:rPr>
        <w:t xml:space="preserve">Valores </w:t>
      </w:r>
      <w:r w:rsidR="007D01C3">
        <w:rPr>
          <w:rFonts w:ascii="Avenir Next" w:hAnsi="Avenir Next"/>
          <w:sz w:val="22"/>
          <w:szCs w:val="22"/>
          <w:lang w:val="pt-BR"/>
        </w:rPr>
        <w:t>- pág</w:t>
      </w:r>
      <w:r w:rsidR="007D01C3" w:rsidRPr="0097665A">
        <w:rPr>
          <w:rFonts w:ascii="Avenir Next" w:hAnsi="Avenir Next"/>
          <w:b/>
          <w:sz w:val="22"/>
          <w:szCs w:val="22"/>
          <w:lang w:val="pt-BR"/>
        </w:rPr>
        <w:t>.</w:t>
      </w:r>
      <w:r w:rsidR="007D01C3">
        <w:rPr>
          <w:rFonts w:ascii="Avenir Next" w:hAnsi="Avenir Next"/>
          <w:b/>
          <w:sz w:val="22"/>
          <w:szCs w:val="22"/>
          <w:lang w:val="pt-BR"/>
        </w:rPr>
        <w:t xml:space="preserve"> </w:t>
      </w:r>
      <w:r w:rsidR="007D01C3">
        <w:rPr>
          <w:rFonts w:ascii="Avenir Next" w:hAnsi="Avenir Next"/>
          <w:bCs/>
          <w:sz w:val="22"/>
          <w:szCs w:val="22"/>
          <w:lang w:val="pt-BR"/>
        </w:rPr>
        <w:t>6</w:t>
      </w:r>
    </w:p>
    <w:p w14:paraId="4DD3B437" w14:textId="21DE388F" w:rsidR="007D01C3" w:rsidRPr="007D01C3" w:rsidRDefault="009601D6" w:rsidP="007D01C3">
      <w:pPr>
        <w:pStyle w:val="PargrafodaLista"/>
        <w:numPr>
          <w:ilvl w:val="0"/>
          <w:numId w:val="6"/>
        </w:numPr>
        <w:ind w:left="1440" w:hanging="360"/>
        <w:rPr>
          <w:rFonts w:ascii="Avenir Next" w:hAnsi="Avenir Next"/>
          <w:bCs/>
          <w:sz w:val="22"/>
          <w:szCs w:val="22"/>
          <w:lang w:val="pt-BR"/>
        </w:rPr>
      </w:pPr>
      <w:r w:rsidRPr="007D01C3">
        <w:rPr>
          <w:rFonts w:ascii="Avenir Next" w:hAnsi="Avenir Next"/>
          <w:sz w:val="22"/>
          <w:szCs w:val="22"/>
          <w:u w:val="single"/>
          <w:lang w:val="pt-BR"/>
        </w:rPr>
        <w:t>Categorias</w:t>
      </w:r>
      <w:r w:rsidRPr="007D01C3" w:rsidDel="009601D6">
        <w:rPr>
          <w:rFonts w:ascii="Avenir Next" w:hAnsi="Avenir Next"/>
          <w:sz w:val="22"/>
          <w:szCs w:val="22"/>
          <w:u w:val="single"/>
          <w:lang w:val="pt-BR"/>
        </w:rPr>
        <w:t xml:space="preserve"> </w:t>
      </w:r>
      <w:r w:rsidR="007D01C3">
        <w:rPr>
          <w:rFonts w:ascii="Avenir Next" w:hAnsi="Avenir Next"/>
          <w:sz w:val="22"/>
          <w:szCs w:val="22"/>
          <w:lang w:val="pt-BR"/>
        </w:rPr>
        <w:t>- pág</w:t>
      </w:r>
      <w:r w:rsidR="007D01C3" w:rsidRPr="0097665A">
        <w:rPr>
          <w:rFonts w:ascii="Avenir Next" w:hAnsi="Avenir Next"/>
          <w:b/>
          <w:sz w:val="22"/>
          <w:szCs w:val="22"/>
          <w:lang w:val="pt-BR"/>
        </w:rPr>
        <w:t>.</w:t>
      </w:r>
      <w:r w:rsidR="007D01C3">
        <w:rPr>
          <w:rFonts w:ascii="Avenir Next" w:hAnsi="Avenir Next"/>
          <w:b/>
          <w:sz w:val="22"/>
          <w:szCs w:val="22"/>
          <w:lang w:val="pt-BR"/>
        </w:rPr>
        <w:t xml:space="preserve"> </w:t>
      </w:r>
      <w:r w:rsidR="00EB2F43">
        <w:rPr>
          <w:rFonts w:ascii="Avenir Next" w:hAnsi="Avenir Next"/>
          <w:bCs/>
          <w:sz w:val="22"/>
          <w:szCs w:val="22"/>
          <w:lang w:val="pt-BR"/>
        </w:rPr>
        <w:t>7</w:t>
      </w:r>
    </w:p>
    <w:p w14:paraId="101199BB" w14:textId="1B2418FB" w:rsidR="00BC7884" w:rsidRPr="00EB2F43" w:rsidRDefault="000E6648" w:rsidP="00EB2F43">
      <w:pPr>
        <w:pStyle w:val="PargrafodaLista"/>
        <w:numPr>
          <w:ilvl w:val="0"/>
          <w:numId w:val="6"/>
        </w:numPr>
        <w:ind w:left="1440" w:hanging="360"/>
        <w:rPr>
          <w:rFonts w:ascii="Avenir Next" w:hAnsi="Avenir Next"/>
          <w:bCs/>
          <w:sz w:val="22"/>
          <w:szCs w:val="22"/>
          <w:lang w:val="pt-BR"/>
        </w:rPr>
      </w:pPr>
      <w:r w:rsidRPr="006F28A1">
        <w:rPr>
          <w:rFonts w:ascii="Avenir Next" w:hAnsi="Avenir Next"/>
          <w:sz w:val="22"/>
          <w:szCs w:val="22"/>
          <w:u w:val="single"/>
          <w:lang w:val="pt-BR"/>
        </w:rPr>
        <w:t>Como submeter a sua candidatura</w:t>
      </w:r>
      <w:r w:rsidR="00EB2F43">
        <w:rPr>
          <w:rFonts w:ascii="Avenir Next" w:hAnsi="Avenir Next"/>
          <w:sz w:val="22"/>
          <w:szCs w:val="22"/>
          <w:lang w:val="pt-BR"/>
        </w:rPr>
        <w:t>- pág</w:t>
      </w:r>
      <w:r w:rsidR="00EB2F43" w:rsidRPr="0097665A">
        <w:rPr>
          <w:rFonts w:ascii="Avenir Next" w:hAnsi="Avenir Next"/>
          <w:b/>
          <w:sz w:val="22"/>
          <w:szCs w:val="22"/>
          <w:lang w:val="pt-BR"/>
        </w:rPr>
        <w:t>.</w:t>
      </w:r>
      <w:r w:rsidR="00EB2F43">
        <w:rPr>
          <w:rFonts w:ascii="Avenir Next" w:hAnsi="Avenir Next"/>
          <w:b/>
          <w:sz w:val="22"/>
          <w:szCs w:val="22"/>
          <w:lang w:val="pt-BR"/>
        </w:rPr>
        <w:t xml:space="preserve"> </w:t>
      </w:r>
      <w:r w:rsidR="00EB2F43">
        <w:rPr>
          <w:rFonts w:ascii="Avenir Next" w:hAnsi="Avenir Next"/>
          <w:bCs/>
          <w:sz w:val="22"/>
          <w:szCs w:val="22"/>
          <w:lang w:val="pt-BR"/>
        </w:rPr>
        <w:t>9</w:t>
      </w:r>
      <w:r w:rsidR="00BC7884" w:rsidRPr="00EB2F43">
        <w:rPr>
          <w:bCs/>
          <w:sz w:val="22"/>
          <w:szCs w:val="22"/>
          <w:u w:val="single"/>
          <w:lang w:val="pt-PT"/>
        </w:rPr>
        <w:br/>
      </w:r>
    </w:p>
    <w:p w14:paraId="5F4814FF" w14:textId="55C89A1C" w:rsidR="00FC2315" w:rsidRPr="006F28A1" w:rsidRDefault="00FC2315" w:rsidP="00BC7884">
      <w:pPr>
        <w:pStyle w:val="PargrafodaLista"/>
        <w:numPr>
          <w:ilvl w:val="0"/>
          <w:numId w:val="6"/>
        </w:numPr>
        <w:ind w:hanging="360"/>
        <w:rPr>
          <w:rFonts w:ascii="Avenir Next" w:hAnsi="Avenir Next"/>
          <w:b/>
          <w:color w:val="907030"/>
          <w:lang w:val="pt-BR"/>
        </w:rPr>
      </w:pPr>
      <w:r w:rsidRPr="006F28A1">
        <w:rPr>
          <w:rFonts w:ascii="Avenir Next" w:eastAsia="Avenir Next" w:hAnsi="Avenir Next"/>
          <w:b/>
          <w:color w:val="907030"/>
          <w:lang w:val="pt-BR"/>
        </w:rPr>
        <w:t xml:space="preserve">Como completar o formulário de </w:t>
      </w:r>
      <w:r w:rsidR="00861DE6" w:rsidRPr="006F28A1">
        <w:rPr>
          <w:rFonts w:ascii="Avenir Next" w:eastAsia="Avenir Next" w:hAnsi="Avenir Next"/>
          <w:b/>
          <w:color w:val="907030"/>
          <w:lang w:val="pt-BR"/>
        </w:rPr>
        <w:t>candidatura</w:t>
      </w:r>
      <w:r w:rsidR="00D85B47" w:rsidRPr="006F28A1">
        <w:rPr>
          <w:rFonts w:eastAsia="Avenir Next"/>
          <w:b/>
          <w:color w:val="907030"/>
          <w:lang w:val="pt-BR"/>
        </w:rPr>
        <w:t>- pág.</w:t>
      </w:r>
      <w:r w:rsidR="00CA7355" w:rsidRPr="006F28A1">
        <w:rPr>
          <w:rFonts w:ascii="Avenir Next" w:eastAsia="Avenir Next" w:hAnsi="Avenir Next"/>
          <w:b/>
          <w:color w:val="907030"/>
          <w:lang w:val="pt-BR"/>
        </w:rPr>
        <w:t>1</w:t>
      </w:r>
      <w:r w:rsidR="00EB2F43">
        <w:rPr>
          <w:rFonts w:ascii="Avenir Next" w:eastAsia="Avenir Next" w:hAnsi="Avenir Next"/>
          <w:b/>
          <w:color w:val="907030"/>
          <w:lang w:val="pt-BR"/>
        </w:rPr>
        <w:t>3</w:t>
      </w:r>
    </w:p>
    <w:p w14:paraId="380EFFFD" w14:textId="3675A89A" w:rsidR="002E4D79" w:rsidRPr="00EB2F43" w:rsidRDefault="002E4D79" w:rsidP="00EB2F43">
      <w:pPr>
        <w:pStyle w:val="PargrafodaLista"/>
        <w:numPr>
          <w:ilvl w:val="0"/>
          <w:numId w:val="6"/>
        </w:numPr>
        <w:ind w:left="1440" w:hanging="360"/>
        <w:rPr>
          <w:rFonts w:ascii="Avenir Next" w:hAnsi="Avenir Next"/>
          <w:bCs/>
          <w:sz w:val="22"/>
          <w:szCs w:val="22"/>
          <w:lang w:val="pt-BR"/>
        </w:rPr>
      </w:pPr>
      <w:r w:rsidRPr="006F28A1">
        <w:rPr>
          <w:rFonts w:ascii="Avenir Next" w:hAnsi="Avenir Next"/>
          <w:bCs/>
          <w:sz w:val="22"/>
          <w:szCs w:val="22"/>
          <w:u w:val="single"/>
          <w:lang w:val="pt-BR"/>
        </w:rPr>
        <w:t xml:space="preserve">Visão Geral </w:t>
      </w:r>
      <w:r w:rsidR="00EB2F43">
        <w:rPr>
          <w:rFonts w:ascii="Avenir Next" w:hAnsi="Avenir Next"/>
          <w:sz w:val="22"/>
          <w:szCs w:val="22"/>
          <w:lang w:val="pt-BR"/>
        </w:rPr>
        <w:t>- pág</w:t>
      </w:r>
      <w:r w:rsidR="00EB2F43" w:rsidRPr="0097665A">
        <w:rPr>
          <w:rFonts w:ascii="Avenir Next" w:hAnsi="Avenir Next"/>
          <w:b/>
          <w:sz w:val="22"/>
          <w:szCs w:val="22"/>
          <w:lang w:val="pt-BR"/>
        </w:rPr>
        <w:t>.</w:t>
      </w:r>
      <w:r w:rsidR="00EB2F43">
        <w:rPr>
          <w:rFonts w:ascii="Avenir Next" w:hAnsi="Avenir Next"/>
          <w:b/>
          <w:sz w:val="22"/>
          <w:szCs w:val="22"/>
          <w:lang w:val="pt-BR"/>
        </w:rPr>
        <w:t xml:space="preserve"> </w:t>
      </w:r>
      <w:r w:rsidR="00AB657F">
        <w:rPr>
          <w:rFonts w:ascii="Avenir Next" w:hAnsi="Avenir Next"/>
          <w:bCs/>
          <w:sz w:val="22"/>
          <w:szCs w:val="22"/>
          <w:lang w:val="pt-BR"/>
        </w:rPr>
        <w:t>14</w:t>
      </w:r>
    </w:p>
    <w:p w14:paraId="4C7D570D" w14:textId="1150E726" w:rsidR="002E4D79" w:rsidRPr="006F28A1" w:rsidRDefault="002E4D79" w:rsidP="002E4D79">
      <w:pPr>
        <w:pStyle w:val="PargrafodaLista"/>
        <w:numPr>
          <w:ilvl w:val="0"/>
          <w:numId w:val="6"/>
        </w:numPr>
        <w:ind w:left="1440" w:hanging="360"/>
        <w:rPr>
          <w:rFonts w:ascii="Avenir Next" w:hAnsi="Avenir Next"/>
          <w:bCs/>
          <w:sz w:val="22"/>
          <w:szCs w:val="22"/>
          <w:u w:val="single"/>
          <w:lang w:val="pt-BR"/>
        </w:rPr>
      </w:pPr>
      <w:r w:rsidRPr="006F28A1">
        <w:rPr>
          <w:rFonts w:ascii="Avenir Next" w:hAnsi="Avenir Next"/>
          <w:bCs/>
          <w:sz w:val="22"/>
          <w:szCs w:val="22"/>
          <w:u w:val="single"/>
          <w:lang w:val="pt-BR"/>
        </w:rPr>
        <w:t>Pilares de 1-4 da Estrutura Effie</w:t>
      </w:r>
      <w:r w:rsidR="00D57D15">
        <w:rPr>
          <w:rFonts w:ascii="Avenir Next" w:hAnsi="Avenir Next"/>
          <w:bCs/>
          <w:sz w:val="22"/>
          <w:szCs w:val="22"/>
          <w:lang w:val="pt-BR"/>
        </w:rPr>
        <w:t xml:space="preserve"> </w:t>
      </w:r>
      <w:r w:rsidR="00AB657F">
        <w:rPr>
          <w:rFonts w:ascii="Avenir Next" w:hAnsi="Avenir Next"/>
          <w:sz w:val="22"/>
          <w:szCs w:val="22"/>
          <w:lang w:val="pt-BR"/>
        </w:rPr>
        <w:t>- pág</w:t>
      </w:r>
      <w:r w:rsidR="00AB657F" w:rsidRPr="0097665A">
        <w:rPr>
          <w:rFonts w:ascii="Avenir Next" w:hAnsi="Avenir Next"/>
          <w:b/>
          <w:sz w:val="22"/>
          <w:szCs w:val="22"/>
          <w:lang w:val="pt-BR"/>
        </w:rPr>
        <w:t>.</w:t>
      </w:r>
      <w:r w:rsidR="00AB657F">
        <w:rPr>
          <w:rFonts w:ascii="Avenir Next" w:hAnsi="Avenir Next"/>
          <w:b/>
          <w:sz w:val="22"/>
          <w:szCs w:val="22"/>
          <w:lang w:val="pt-BR"/>
        </w:rPr>
        <w:t xml:space="preserve"> </w:t>
      </w:r>
      <w:r w:rsidR="00AB657F">
        <w:rPr>
          <w:rFonts w:ascii="Avenir Next" w:hAnsi="Avenir Next"/>
          <w:bCs/>
          <w:sz w:val="22"/>
          <w:szCs w:val="22"/>
          <w:lang w:val="pt-BR"/>
        </w:rPr>
        <w:t>15</w:t>
      </w:r>
    </w:p>
    <w:p w14:paraId="219BF9D4" w14:textId="77777777" w:rsidR="00BC7884" w:rsidRPr="006F28A1" w:rsidRDefault="00BC7884" w:rsidP="00751C72">
      <w:pPr>
        <w:pStyle w:val="PargrafodaLista"/>
        <w:rPr>
          <w:rFonts w:ascii="Avenir Next" w:hAnsi="Avenir Next"/>
          <w:b/>
          <w:color w:val="000000" w:themeColor="text1"/>
          <w:sz w:val="22"/>
          <w:szCs w:val="22"/>
          <w:u w:val="single"/>
          <w:lang w:val="pt-BR"/>
        </w:rPr>
      </w:pPr>
    </w:p>
    <w:p w14:paraId="77CBFF19" w14:textId="7317FC4A" w:rsidR="00BC7884" w:rsidRPr="006F28A1" w:rsidRDefault="002E4D79" w:rsidP="006F28A1">
      <w:pPr>
        <w:pStyle w:val="PargrafodaLista"/>
        <w:numPr>
          <w:ilvl w:val="0"/>
          <w:numId w:val="58"/>
        </w:numPr>
        <w:rPr>
          <w:rFonts w:ascii="Avenir Next" w:eastAsia="Avenir Next" w:hAnsi="Avenir Next"/>
          <w:b/>
          <w:color w:val="907030"/>
          <w:lang w:val="pt-BR"/>
        </w:rPr>
      </w:pPr>
      <w:r w:rsidRPr="006F28A1">
        <w:rPr>
          <w:rFonts w:ascii="Avenir Next" w:eastAsia="Avenir Next" w:hAnsi="Avenir Next"/>
          <w:b/>
          <w:color w:val="907030"/>
          <w:lang w:val="pt-BR"/>
        </w:rPr>
        <w:t>Como preparar a sua candidatura de acordo com as diretrizes</w:t>
      </w:r>
      <w:r w:rsidRPr="006F28A1" w:rsidDel="002E4D79">
        <w:rPr>
          <w:rFonts w:ascii="Avenir Next" w:eastAsia="Avenir Next" w:hAnsi="Avenir Next"/>
          <w:b/>
          <w:color w:val="907030"/>
          <w:lang w:val="pt-BR"/>
        </w:rPr>
        <w:t xml:space="preserve"> </w:t>
      </w:r>
      <w:r w:rsidR="00BC7884" w:rsidRPr="006F28A1">
        <w:rPr>
          <w:rFonts w:ascii="Avenir Next" w:eastAsia="Avenir Next" w:hAnsi="Avenir Next"/>
          <w:b/>
          <w:color w:val="907030"/>
          <w:lang w:val="pt-BR"/>
        </w:rPr>
        <w:t>– p</w:t>
      </w:r>
      <w:r w:rsidRPr="006F28A1">
        <w:rPr>
          <w:rFonts w:ascii="Avenir Next" w:eastAsia="Avenir Next" w:hAnsi="Avenir Next"/>
          <w:b/>
          <w:color w:val="907030"/>
          <w:lang w:val="pt-BR"/>
        </w:rPr>
        <w:t>ág.</w:t>
      </w:r>
      <w:r w:rsidR="00BC7884" w:rsidRPr="006F28A1">
        <w:rPr>
          <w:rFonts w:ascii="Avenir Next" w:eastAsia="Avenir Next" w:hAnsi="Avenir Next"/>
          <w:b/>
          <w:color w:val="907030"/>
          <w:lang w:val="pt-BR"/>
        </w:rPr>
        <w:t xml:space="preserve"> 1</w:t>
      </w:r>
      <w:r w:rsidR="00AB657F">
        <w:rPr>
          <w:rFonts w:ascii="Avenir Next" w:eastAsia="Avenir Next" w:hAnsi="Avenir Next"/>
          <w:b/>
          <w:color w:val="907030"/>
          <w:lang w:val="pt-BR"/>
        </w:rPr>
        <w:t>9</w:t>
      </w:r>
    </w:p>
    <w:p w14:paraId="3476C840" w14:textId="1EAD0757" w:rsidR="002E4D79" w:rsidRPr="006F28A1" w:rsidRDefault="002E4D79" w:rsidP="002E4D79">
      <w:pPr>
        <w:pStyle w:val="PargrafodaLista"/>
        <w:numPr>
          <w:ilvl w:val="0"/>
          <w:numId w:val="6"/>
        </w:numPr>
        <w:ind w:left="1440" w:hanging="360"/>
        <w:rPr>
          <w:rFonts w:ascii="Avenir Next" w:hAnsi="Avenir Next"/>
          <w:bCs/>
          <w:color w:val="000000" w:themeColor="text1"/>
          <w:sz w:val="22"/>
          <w:szCs w:val="22"/>
          <w:lang w:val="pt-BR"/>
        </w:rPr>
      </w:pPr>
      <w:r w:rsidRPr="006F28A1">
        <w:rPr>
          <w:rFonts w:ascii="Avenir Next" w:hAnsi="Avenir Next"/>
          <w:sz w:val="22"/>
          <w:szCs w:val="22"/>
          <w:u w:val="single"/>
          <w:lang w:val="pt-BR"/>
        </w:rPr>
        <w:t>Requisitos</w:t>
      </w:r>
      <w:r w:rsidR="00D57D15">
        <w:rPr>
          <w:rFonts w:ascii="Avenir Next" w:hAnsi="Avenir Next"/>
          <w:sz w:val="22"/>
          <w:szCs w:val="22"/>
          <w:lang w:val="pt-BR"/>
        </w:rPr>
        <w:t>- pág</w:t>
      </w:r>
      <w:r w:rsidR="00D57D15" w:rsidRPr="0097665A">
        <w:rPr>
          <w:rFonts w:ascii="Avenir Next" w:hAnsi="Avenir Next"/>
          <w:b/>
          <w:sz w:val="22"/>
          <w:szCs w:val="22"/>
          <w:lang w:val="pt-BR"/>
        </w:rPr>
        <w:t>.</w:t>
      </w:r>
      <w:r w:rsidR="00D57D15">
        <w:rPr>
          <w:rFonts w:ascii="Avenir Next" w:hAnsi="Avenir Next"/>
          <w:b/>
          <w:sz w:val="22"/>
          <w:szCs w:val="22"/>
          <w:lang w:val="pt-BR"/>
        </w:rPr>
        <w:t xml:space="preserve"> </w:t>
      </w:r>
      <w:r w:rsidR="00D57D15">
        <w:rPr>
          <w:rFonts w:ascii="Avenir Next" w:hAnsi="Avenir Next"/>
          <w:bCs/>
          <w:sz w:val="22"/>
          <w:szCs w:val="22"/>
          <w:lang w:val="pt-BR"/>
        </w:rPr>
        <w:t>20</w:t>
      </w:r>
    </w:p>
    <w:p w14:paraId="440A9F11" w14:textId="371E3D05" w:rsidR="00031CA0" w:rsidRPr="006F28A1" w:rsidRDefault="00031CA0" w:rsidP="00031CA0">
      <w:pPr>
        <w:pStyle w:val="PargrafodaLista"/>
        <w:numPr>
          <w:ilvl w:val="0"/>
          <w:numId w:val="6"/>
        </w:numPr>
        <w:ind w:left="1440" w:hanging="360"/>
        <w:rPr>
          <w:rFonts w:ascii="Avenir Next" w:hAnsi="Avenir Next"/>
          <w:bCs/>
          <w:color w:val="000000" w:themeColor="text1"/>
          <w:sz w:val="22"/>
          <w:szCs w:val="22"/>
          <w:lang w:val="pt-BR"/>
        </w:rPr>
      </w:pPr>
      <w:r w:rsidRPr="00EA3B7B">
        <w:rPr>
          <w:rFonts w:ascii="Avenir Next" w:hAnsi="Avenir Next"/>
          <w:sz w:val="22"/>
          <w:szCs w:val="22"/>
          <w:u w:val="single"/>
          <w:lang w:val="pt-BR"/>
        </w:rPr>
        <w:t>F</w:t>
      </w:r>
      <w:r w:rsidR="00EA3B7B" w:rsidRPr="00EA3B7B">
        <w:rPr>
          <w:rFonts w:ascii="Avenir Next" w:hAnsi="Avenir Next"/>
          <w:sz w:val="22"/>
          <w:szCs w:val="22"/>
          <w:u w:val="single"/>
          <w:lang w:val="pt-BR"/>
        </w:rPr>
        <w:t>ontes</w:t>
      </w:r>
      <w:r w:rsidRPr="00EA3B7B">
        <w:rPr>
          <w:rFonts w:ascii="Avenir Next" w:hAnsi="Avenir Next"/>
          <w:sz w:val="22"/>
          <w:szCs w:val="22"/>
          <w:u w:val="single"/>
          <w:lang w:val="pt-BR"/>
        </w:rPr>
        <w:t xml:space="preserve"> d</w:t>
      </w:r>
      <w:r w:rsidR="00EA3B7B" w:rsidRPr="00EA3B7B">
        <w:rPr>
          <w:rFonts w:ascii="Avenir Next" w:hAnsi="Avenir Next"/>
          <w:sz w:val="22"/>
          <w:szCs w:val="22"/>
          <w:u w:val="single"/>
          <w:lang w:val="pt-BR"/>
        </w:rPr>
        <w:t>os</w:t>
      </w:r>
      <w:r w:rsidRPr="00EA3B7B">
        <w:rPr>
          <w:rFonts w:ascii="Avenir Next" w:hAnsi="Avenir Next"/>
          <w:sz w:val="22"/>
          <w:szCs w:val="22"/>
          <w:u w:val="single"/>
          <w:lang w:val="pt-BR"/>
        </w:rPr>
        <w:t xml:space="preserve"> Dados</w:t>
      </w:r>
      <w:r w:rsidR="00EA3B7B">
        <w:rPr>
          <w:rFonts w:ascii="Avenir Next" w:hAnsi="Avenir Next"/>
          <w:sz w:val="22"/>
          <w:szCs w:val="22"/>
          <w:lang w:val="pt-BR"/>
        </w:rPr>
        <w:t xml:space="preserve"> - pág</w:t>
      </w:r>
      <w:r w:rsidR="00EA3B7B" w:rsidRPr="0097665A">
        <w:rPr>
          <w:rFonts w:ascii="Avenir Next" w:hAnsi="Avenir Next"/>
          <w:b/>
          <w:sz w:val="22"/>
          <w:szCs w:val="22"/>
          <w:lang w:val="pt-BR"/>
        </w:rPr>
        <w:t>.</w:t>
      </w:r>
      <w:r w:rsidR="00EA3B7B">
        <w:rPr>
          <w:rFonts w:ascii="Avenir Next" w:hAnsi="Avenir Next"/>
          <w:b/>
          <w:sz w:val="22"/>
          <w:szCs w:val="22"/>
          <w:lang w:val="pt-BR"/>
        </w:rPr>
        <w:t xml:space="preserve"> </w:t>
      </w:r>
      <w:r w:rsidR="0080745B">
        <w:rPr>
          <w:rFonts w:ascii="Avenir Next" w:hAnsi="Avenir Next"/>
          <w:bCs/>
          <w:sz w:val="22"/>
          <w:szCs w:val="22"/>
          <w:lang w:val="pt-BR"/>
        </w:rPr>
        <w:t>21</w:t>
      </w:r>
    </w:p>
    <w:p w14:paraId="7FE212D3" w14:textId="0D44E537" w:rsidR="00A46511" w:rsidRPr="006F28A1" w:rsidRDefault="00A46511" w:rsidP="00A46511">
      <w:pPr>
        <w:pStyle w:val="PargrafodaLista"/>
        <w:numPr>
          <w:ilvl w:val="0"/>
          <w:numId w:val="6"/>
        </w:numPr>
        <w:ind w:left="1440" w:hanging="360"/>
        <w:rPr>
          <w:rFonts w:ascii="Avenir Next" w:hAnsi="Avenir Next"/>
          <w:bCs/>
          <w:color w:val="000000" w:themeColor="text1"/>
          <w:sz w:val="22"/>
          <w:szCs w:val="22"/>
          <w:lang w:val="pt-BR"/>
        </w:rPr>
      </w:pPr>
      <w:r w:rsidRPr="006F28A1">
        <w:rPr>
          <w:rFonts w:ascii="Avenir Next" w:hAnsi="Avenir Next"/>
          <w:sz w:val="22"/>
          <w:szCs w:val="22"/>
          <w:u w:val="single"/>
          <w:lang w:val="pt-BR"/>
        </w:rPr>
        <w:t xml:space="preserve">Vídeo Criativo e Imagens </w:t>
      </w:r>
      <w:r w:rsidR="00EA3B7B">
        <w:rPr>
          <w:rFonts w:ascii="Avenir Next" w:hAnsi="Avenir Next"/>
          <w:sz w:val="22"/>
          <w:szCs w:val="22"/>
          <w:lang w:val="pt-BR"/>
        </w:rPr>
        <w:t>- pág</w:t>
      </w:r>
      <w:r w:rsidR="00EA3B7B" w:rsidRPr="0097665A">
        <w:rPr>
          <w:rFonts w:ascii="Avenir Next" w:hAnsi="Avenir Next"/>
          <w:b/>
          <w:sz w:val="22"/>
          <w:szCs w:val="22"/>
          <w:lang w:val="pt-BR"/>
        </w:rPr>
        <w:t>.</w:t>
      </w:r>
      <w:r w:rsidR="00EA3B7B">
        <w:rPr>
          <w:rFonts w:ascii="Avenir Next" w:hAnsi="Avenir Next"/>
          <w:b/>
          <w:sz w:val="22"/>
          <w:szCs w:val="22"/>
          <w:lang w:val="pt-BR"/>
        </w:rPr>
        <w:t xml:space="preserve"> </w:t>
      </w:r>
      <w:r w:rsidR="0080745B">
        <w:rPr>
          <w:rFonts w:ascii="Avenir Next" w:hAnsi="Avenir Next"/>
          <w:bCs/>
          <w:sz w:val="22"/>
          <w:szCs w:val="22"/>
          <w:lang w:val="pt-BR"/>
        </w:rPr>
        <w:t>22</w:t>
      </w:r>
    </w:p>
    <w:p w14:paraId="558EFCCA" w14:textId="3E5B94F5" w:rsidR="00A46511" w:rsidRPr="0080745B" w:rsidRDefault="00A46511" w:rsidP="00A46511">
      <w:pPr>
        <w:pStyle w:val="PargrafodaLista"/>
        <w:numPr>
          <w:ilvl w:val="0"/>
          <w:numId w:val="6"/>
        </w:numPr>
        <w:ind w:left="1440" w:hanging="360"/>
        <w:rPr>
          <w:rFonts w:ascii="Avenir Next" w:hAnsi="Avenir Next"/>
          <w:bCs/>
          <w:color w:val="000000" w:themeColor="text1"/>
          <w:sz w:val="22"/>
          <w:szCs w:val="22"/>
          <w:u w:val="single"/>
          <w:lang w:val="pt-BR"/>
        </w:rPr>
      </w:pPr>
      <w:r w:rsidRPr="0080745B">
        <w:rPr>
          <w:rFonts w:ascii="Avenir Next" w:hAnsi="Avenir Next"/>
          <w:sz w:val="22"/>
          <w:szCs w:val="22"/>
          <w:u w:val="single"/>
          <w:lang w:val="pt-BR"/>
        </w:rPr>
        <w:t>Divulgação</w:t>
      </w:r>
      <w:r w:rsidRPr="0080745B" w:rsidDel="00A46511">
        <w:rPr>
          <w:rFonts w:ascii="Avenir Next" w:hAnsi="Avenir Next"/>
          <w:sz w:val="22"/>
          <w:szCs w:val="22"/>
          <w:u w:val="single"/>
          <w:lang w:val="pt-BR"/>
        </w:rPr>
        <w:t xml:space="preserve"> </w:t>
      </w:r>
      <w:r w:rsidR="0080745B">
        <w:rPr>
          <w:rFonts w:ascii="Avenir Next" w:hAnsi="Avenir Next"/>
          <w:sz w:val="22"/>
          <w:szCs w:val="22"/>
          <w:lang w:val="pt-BR"/>
        </w:rPr>
        <w:t>- pág</w:t>
      </w:r>
      <w:r w:rsidR="0080745B" w:rsidRPr="0097665A">
        <w:rPr>
          <w:rFonts w:ascii="Avenir Next" w:hAnsi="Avenir Next"/>
          <w:b/>
          <w:sz w:val="22"/>
          <w:szCs w:val="22"/>
          <w:lang w:val="pt-BR"/>
        </w:rPr>
        <w:t>.</w:t>
      </w:r>
      <w:r w:rsidR="0080745B">
        <w:rPr>
          <w:rFonts w:ascii="Avenir Next" w:hAnsi="Avenir Next"/>
          <w:b/>
          <w:sz w:val="22"/>
          <w:szCs w:val="22"/>
          <w:lang w:val="pt-BR"/>
        </w:rPr>
        <w:t xml:space="preserve"> </w:t>
      </w:r>
      <w:r w:rsidR="0080745B">
        <w:rPr>
          <w:rFonts w:ascii="Avenir Next" w:hAnsi="Avenir Next"/>
          <w:bCs/>
          <w:sz w:val="22"/>
          <w:szCs w:val="22"/>
          <w:lang w:val="pt-BR"/>
        </w:rPr>
        <w:t>24</w:t>
      </w:r>
    </w:p>
    <w:p w14:paraId="30FD92EC" w14:textId="78A2691F" w:rsidR="00D370A7" w:rsidRPr="0080745B" w:rsidRDefault="00A46511" w:rsidP="00A46511">
      <w:pPr>
        <w:pStyle w:val="PargrafodaLista"/>
        <w:numPr>
          <w:ilvl w:val="0"/>
          <w:numId w:val="6"/>
        </w:numPr>
        <w:ind w:left="1440" w:hanging="360"/>
        <w:rPr>
          <w:rFonts w:ascii="Avenir Next" w:hAnsi="Avenir Next"/>
          <w:bCs/>
          <w:color w:val="000000" w:themeColor="text1"/>
          <w:sz w:val="22"/>
          <w:szCs w:val="22"/>
          <w:u w:val="single"/>
          <w:lang w:val="pt-BR"/>
        </w:rPr>
      </w:pPr>
      <w:r w:rsidRPr="0080745B">
        <w:rPr>
          <w:rFonts w:ascii="Avenir Next" w:hAnsi="Avenir Next"/>
          <w:sz w:val="22"/>
          <w:szCs w:val="22"/>
          <w:u w:val="single"/>
          <w:lang w:val="pt-BR"/>
        </w:rPr>
        <w:t>Créditos</w:t>
      </w:r>
      <w:r w:rsidR="0080745B">
        <w:rPr>
          <w:rFonts w:ascii="Avenir Next" w:hAnsi="Avenir Next"/>
          <w:sz w:val="22"/>
          <w:szCs w:val="22"/>
          <w:lang w:val="pt-BR"/>
        </w:rPr>
        <w:t>- pág</w:t>
      </w:r>
      <w:r w:rsidR="0080745B" w:rsidRPr="0097665A">
        <w:rPr>
          <w:rFonts w:ascii="Avenir Next" w:hAnsi="Avenir Next"/>
          <w:b/>
          <w:sz w:val="22"/>
          <w:szCs w:val="22"/>
          <w:lang w:val="pt-BR"/>
        </w:rPr>
        <w:t>.</w:t>
      </w:r>
      <w:r w:rsidR="0080745B">
        <w:rPr>
          <w:rFonts w:ascii="Avenir Next" w:hAnsi="Avenir Next"/>
          <w:b/>
          <w:sz w:val="22"/>
          <w:szCs w:val="22"/>
          <w:lang w:val="pt-BR"/>
        </w:rPr>
        <w:t xml:space="preserve"> </w:t>
      </w:r>
      <w:r w:rsidR="00010AC9">
        <w:rPr>
          <w:rFonts w:ascii="Avenir Next" w:hAnsi="Avenir Next"/>
          <w:bCs/>
          <w:sz w:val="22"/>
          <w:szCs w:val="22"/>
          <w:lang w:val="pt-BR"/>
        </w:rPr>
        <w:t>25</w:t>
      </w:r>
      <w:r w:rsidRPr="0080745B">
        <w:rPr>
          <w:rFonts w:ascii="Avenir Next" w:hAnsi="Avenir Next"/>
          <w:sz w:val="22"/>
          <w:szCs w:val="22"/>
          <w:u w:val="single"/>
          <w:lang w:val="pt-BR"/>
        </w:rPr>
        <w:t xml:space="preserve"> </w:t>
      </w:r>
    </w:p>
    <w:p w14:paraId="12597588" w14:textId="1FEF6DA7" w:rsidR="00D370A7" w:rsidRPr="006F28A1" w:rsidRDefault="00D370A7" w:rsidP="00BC7884">
      <w:pPr>
        <w:pStyle w:val="PargrafodaLista"/>
        <w:numPr>
          <w:ilvl w:val="1"/>
          <w:numId w:val="6"/>
        </w:numPr>
        <w:rPr>
          <w:rFonts w:ascii="Avenir Next" w:hAnsi="Avenir Next"/>
          <w:bCs/>
          <w:color w:val="000000" w:themeColor="text1"/>
          <w:sz w:val="22"/>
          <w:szCs w:val="22"/>
          <w:u w:val="single"/>
          <w:lang w:val="pt-BR"/>
        </w:rPr>
      </w:pPr>
      <w:r w:rsidRPr="006F28A1">
        <w:rPr>
          <w:rFonts w:ascii="Avenir Next" w:hAnsi="Avenir Next"/>
          <w:bCs/>
          <w:color w:val="000000" w:themeColor="text1"/>
          <w:sz w:val="22"/>
          <w:szCs w:val="22"/>
          <w:u w:val="single"/>
          <w:lang w:val="pt-BR"/>
        </w:rPr>
        <w:t>Confidencialidade e Publicação</w:t>
      </w:r>
      <w:r w:rsidR="00010AC9">
        <w:rPr>
          <w:rFonts w:ascii="Avenir Next" w:hAnsi="Avenir Next"/>
          <w:sz w:val="22"/>
          <w:szCs w:val="22"/>
          <w:lang w:val="pt-BR"/>
        </w:rPr>
        <w:t>- pág</w:t>
      </w:r>
      <w:r w:rsidR="00010AC9" w:rsidRPr="0097665A">
        <w:rPr>
          <w:rFonts w:ascii="Avenir Next" w:hAnsi="Avenir Next"/>
          <w:b/>
          <w:sz w:val="22"/>
          <w:szCs w:val="22"/>
          <w:lang w:val="pt-BR"/>
        </w:rPr>
        <w:t>.</w:t>
      </w:r>
      <w:r w:rsidR="00010AC9">
        <w:rPr>
          <w:rFonts w:ascii="Avenir Next" w:hAnsi="Avenir Next"/>
          <w:b/>
          <w:sz w:val="22"/>
          <w:szCs w:val="22"/>
          <w:lang w:val="pt-BR"/>
        </w:rPr>
        <w:t xml:space="preserve"> </w:t>
      </w:r>
      <w:r w:rsidR="00010AC9">
        <w:rPr>
          <w:rFonts w:ascii="Avenir Next" w:hAnsi="Avenir Next"/>
          <w:bCs/>
          <w:sz w:val="22"/>
          <w:szCs w:val="22"/>
          <w:lang w:val="pt-BR"/>
        </w:rPr>
        <w:t>26</w:t>
      </w:r>
    </w:p>
    <w:p w14:paraId="7332E0A8" w14:textId="77777777" w:rsidR="00A46511" w:rsidRPr="006F28A1" w:rsidRDefault="00A46511" w:rsidP="006F28A1">
      <w:pPr>
        <w:pStyle w:val="PargrafodaLista"/>
        <w:rPr>
          <w:b/>
          <w:color w:val="907030"/>
          <w:lang w:val="pt-BR"/>
        </w:rPr>
      </w:pPr>
    </w:p>
    <w:p w14:paraId="5D0F141E" w14:textId="77777777" w:rsidR="00D370A7" w:rsidRPr="006F28A1" w:rsidRDefault="00D370A7" w:rsidP="006F28A1">
      <w:pPr>
        <w:pStyle w:val="PargrafodaLista"/>
        <w:rPr>
          <w:rFonts w:ascii="Avenir Next" w:hAnsi="Avenir Next"/>
          <w:b/>
          <w:color w:val="907030"/>
          <w:lang w:val="pt-BR"/>
        </w:rPr>
      </w:pPr>
    </w:p>
    <w:p w14:paraId="6A1D1AAE" w14:textId="47AB86BD" w:rsidR="00A46511" w:rsidRPr="006F28A1" w:rsidRDefault="00A46511" w:rsidP="00BC7884">
      <w:pPr>
        <w:pStyle w:val="PargrafodaLista"/>
        <w:numPr>
          <w:ilvl w:val="0"/>
          <w:numId w:val="6"/>
        </w:numPr>
        <w:ind w:hanging="360"/>
        <w:rPr>
          <w:rFonts w:ascii="Avenir Next" w:hAnsi="Avenir Next"/>
          <w:b/>
          <w:color w:val="907030"/>
          <w:lang w:val="pt-BR"/>
        </w:rPr>
      </w:pPr>
      <w:r w:rsidRPr="006F28A1">
        <w:rPr>
          <w:rFonts w:ascii="Avenir Next" w:eastAsia="Avenir Next" w:hAnsi="Avenir Next"/>
          <w:b/>
          <w:color w:val="907030"/>
          <w:lang w:val="pt-BR"/>
        </w:rPr>
        <w:t xml:space="preserve">O </w:t>
      </w:r>
      <w:r w:rsidR="00D370A7" w:rsidRPr="006F28A1">
        <w:rPr>
          <w:rFonts w:ascii="Avenir Next" w:eastAsia="Avenir Next" w:hAnsi="Avenir Next"/>
          <w:b/>
          <w:color w:val="907030"/>
          <w:lang w:val="pt-BR"/>
        </w:rPr>
        <w:t>q</w:t>
      </w:r>
      <w:r w:rsidRPr="006F28A1">
        <w:rPr>
          <w:rFonts w:ascii="Avenir Next" w:eastAsia="Avenir Next" w:hAnsi="Avenir Next"/>
          <w:b/>
          <w:color w:val="907030"/>
          <w:lang w:val="pt-BR"/>
        </w:rPr>
        <w:t xml:space="preserve">ue </w:t>
      </w:r>
      <w:r w:rsidR="00D370A7" w:rsidRPr="006F28A1">
        <w:rPr>
          <w:rFonts w:ascii="Avenir Next" w:eastAsia="Avenir Next" w:hAnsi="Avenir Next"/>
          <w:b/>
          <w:color w:val="907030"/>
          <w:lang w:val="pt-BR"/>
        </w:rPr>
        <w:t>a</w:t>
      </w:r>
      <w:r w:rsidRPr="006F28A1">
        <w:rPr>
          <w:rFonts w:ascii="Avenir Next" w:eastAsia="Avenir Next" w:hAnsi="Avenir Next"/>
          <w:b/>
          <w:color w:val="907030"/>
          <w:lang w:val="pt-BR"/>
        </w:rPr>
        <w:t xml:space="preserve">contece a </w:t>
      </w:r>
      <w:r w:rsidR="00D370A7" w:rsidRPr="006F28A1">
        <w:rPr>
          <w:rFonts w:ascii="Avenir Next" w:eastAsia="Avenir Next" w:hAnsi="Avenir Next"/>
          <w:b/>
          <w:color w:val="907030"/>
          <w:lang w:val="pt-BR"/>
        </w:rPr>
        <w:t>s</w:t>
      </w:r>
      <w:r w:rsidRPr="006F28A1">
        <w:rPr>
          <w:rFonts w:ascii="Avenir Next" w:eastAsia="Avenir Next" w:hAnsi="Avenir Next"/>
          <w:b/>
          <w:color w:val="907030"/>
          <w:lang w:val="pt-BR"/>
        </w:rPr>
        <w:t>eguir – pág. 2</w:t>
      </w:r>
      <w:r w:rsidR="009B5A01">
        <w:rPr>
          <w:rFonts w:ascii="Avenir Next" w:eastAsia="Avenir Next" w:hAnsi="Avenir Next"/>
          <w:b/>
          <w:color w:val="907030"/>
          <w:lang w:val="pt-BR"/>
        </w:rPr>
        <w:t>8</w:t>
      </w:r>
    </w:p>
    <w:p w14:paraId="58727BD8" w14:textId="53E6AF6E" w:rsidR="00BC7884" w:rsidRPr="006F28A1" w:rsidRDefault="00D370A7" w:rsidP="00BC7884">
      <w:pPr>
        <w:pStyle w:val="PargrafodaLista"/>
        <w:numPr>
          <w:ilvl w:val="1"/>
          <w:numId w:val="6"/>
        </w:numPr>
        <w:rPr>
          <w:rFonts w:ascii="Avenir Next" w:hAnsi="Avenir Next"/>
          <w:bCs/>
          <w:color w:val="000000" w:themeColor="text1"/>
          <w:sz w:val="22"/>
          <w:szCs w:val="22"/>
          <w:lang w:val="pt-BR"/>
        </w:rPr>
      </w:pPr>
      <w:hyperlink w:anchor="Judging" w:history="1">
        <w:r w:rsidRPr="006F28A1">
          <w:rPr>
            <w:rStyle w:val="Hiperligao"/>
            <w:rFonts w:ascii="Avenir Next" w:eastAsia="Avenir Book" w:hAnsi="Avenir Next"/>
            <w:color w:val="000000" w:themeColor="text1"/>
            <w:sz w:val="22"/>
            <w:szCs w:val="22"/>
            <w:lang w:val="pt-BR"/>
          </w:rPr>
          <w:t>Avaliação</w:t>
        </w:r>
      </w:hyperlink>
      <w:r w:rsidR="009B5A01">
        <w:rPr>
          <w:rFonts w:ascii="Avenir Next" w:hAnsi="Avenir Next"/>
          <w:sz w:val="22"/>
          <w:szCs w:val="22"/>
          <w:lang w:val="pt-BR"/>
        </w:rPr>
        <w:t>- pág</w:t>
      </w:r>
      <w:r w:rsidR="009B5A01" w:rsidRPr="0097665A">
        <w:rPr>
          <w:rFonts w:ascii="Avenir Next" w:hAnsi="Avenir Next"/>
          <w:b/>
          <w:sz w:val="22"/>
          <w:szCs w:val="22"/>
          <w:lang w:val="pt-BR"/>
        </w:rPr>
        <w:t>.</w:t>
      </w:r>
      <w:r w:rsidR="009B5A01">
        <w:rPr>
          <w:rFonts w:ascii="Avenir Next" w:hAnsi="Avenir Next"/>
          <w:b/>
          <w:sz w:val="22"/>
          <w:szCs w:val="22"/>
          <w:lang w:val="pt-BR"/>
        </w:rPr>
        <w:t xml:space="preserve"> </w:t>
      </w:r>
      <w:r w:rsidR="009B5A01">
        <w:rPr>
          <w:rFonts w:ascii="Avenir Next" w:hAnsi="Avenir Next"/>
          <w:bCs/>
          <w:sz w:val="22"/>
          <w:szCs w:val="22"/>
          <w:lang w:val="pt-BR"/>
        </w:rPr>
        <w:t>29</w:t>
      </w:r>
    </w:p>
    <w:p w14:paraId="3B05E7C2" w14:textId="7CF5B16A" w:rsidR="00BC7884" w:rsidRPr="006F28A1" w:rsidRDefault="00D370A7" w:rsidP="00BC7884">
      <w:pPr>
        <w:pStyle w:val="PargrafodaLista"/>
        <w:numPr>
          <w:ilvl w:val="1"/>
          <w:numId w:val="6"/>
        </w:numPr>
        <w:rPr>
          <w:rFonts w:ascii="Avenir Next" w:hAnsi="Avenir Next"/>
          <w:bCs/>
          <w:color w:val="000000" w:themeColor="text1"/>
          <w:sz w:val="22"/>
          <w:szCs w:val="22"/>
          <w:u w:val="single"/>
          <w:lang w:val="pt-BR"/>
        </w:rPr>
      </w:pPr>
      <w:hyperlink w:anchor="Win" w:history="1">
        <w:r w:rsidRPr="006F28A1">
          <w:rPr>
            <w:rStyle w:val="Hiperligao"/>
            <w:rFonts w:ascii="Avenir Next" w:eastAsia="Avenir Book" w:hAnsi="Avenir Next"/>
            <w:color w:val="000000" w:themeColor="text1"/>
            <w:sz w:val="22"/>
            <w:szCs w:val="22"/>
            <w:lang w:val="pt-BR"/>
          </w:rPr>
          <w:t>Se</w:t>
        </w:r>
      </w:hyperlink>
      <w:r w:rsidRPr="006F28A1">
        <w:rPr>
          <w:rFonts w:ascii="Avenir Next" w:hAnsi="Avenir Next"/>
          <w:sz w:val="22"/>
          <w:szCs w:val="22"/>
          <w:u w:val="single"/>
          <w:lang w:val="pt-BR"/>
        </w:rPr>
        <w:t xml:space="preserve"> ganhar</w:t>
      </w:r>
      <w:r w:rsidR="009B5A01">
        <w:rPr>
          <w:rFonts w:ascii="Avenir Next" w:hAnsi="Avenir Next"/>
          <w:sz w:val="22"/>
          <w:szCs w:val="22"/>
          <w:lang w:val="pt-BR"/>
        </w:rPr>
        <w:t>- pág</w:t>
      </w:r>
      <w:r w:rsidR="009B5A01" w:rsidRPr="0097665A">
        <w:rPr>
          <w:rFonts w:ascii="Avenir Next" w:hAnsi="Avenir Next"/>
          <w:b/>
          <w:sz w:val="22"/>
          <w:szCs w:val="22"/>
          <w:lang w:val="pt-BR"/>
        </w:rPr>
        <w:t>.</w:t>
      </w:r>
      <w:r w:rsidR="009B5A01">
        <w:rPr>
          <w:rFonts w:ascii="Avenir Next" w:hAnsi="Avenir Next"/>
          <w:b/>
          <w:sz w:val="22"/>
          <w:szCs w:val="22"/>
          <w:lang w:val="pt-BR"/>
        </w:rPr>
        <w:t xml:space="preserve"> </w:t>
      </w:r>
      <w:r w:rsidR="009B5A01">
        <w:rPr>
          <w:rFonts w:ascii="Avenir Next" w:hAnsi="Avenir Next"/>
          <w:bCs/>
          <w:sz w:val="22"/>
          <w:szCs w:val="22"/>
          <w:lang w:val="pt-BR"/>
        </w:rPr>
        <w:t>32</w:t>
      </w:r>
    </w:p>
    <w:p w14:paraId="6C98DE0F" w14:textId="77777777" w:rsidR="00BC7884" w:rsidRPr="006F28A1" w:rsidRDefault="00BC7884" w:rsidP="00BC7884">
      <w:pPr>
        <w:rPr>
          <w:rStyle w:val="Forte"/>
          <w:color w:val="000000" w:themeColor="text1"/>
          <w:sz w:val="22"/>
          <w:szCs w:val="22"/>
        </w:rPr>
      </w:pPr>
    </w:p>
    <w:p w14:paraId="0EF4A355" w14:textId="65BC66E6" w:rsidR="00D370A7" w:rsidRPr="006F28A1" w:rsidRDefault="001B64FA" w:rsidP="00BC7884">
      <w:pPr>
        <w:pStyle w:val="PargrafodaLista"/>
        <w:numPr>
          <w:ilvl w:val="0"/>
          <w:numId w:val="6"/>
        </w:numPr>
        <w:ind w:hanging="360"/>
        <w:rPr>
          <w:rFonts w:ascii="Avenir Next" w:hAnsi="Avenir Next"/>
          <w:b/>
          <w:color w:val="907030"/>
          <w:lang w:val="pt-BR"/>
        </w:rPr>
      </w:pPr>
      <w:r w:rsidRPr="006F28A1">
        <w:rPr>
          <w:rFonts w:ascii="Avenir Next" w:hAnsi="Avenir Next"/>
          <w:b/>
          <w:color w:val="907030"/>
          <w:lang w:val="pt-BR"/>
        </w:rPr>
        <w:t>Anexos</w:t>
      </w:r>
      <w:r w:rsidR="00D370A7" w:rsidRPr="006F28A1" w:rsidDel="00D370A7">
        <w:rPr>
          <w:rFonts w:ascii="Avenir Next" w:hAnsi="Avenir Next"/>
          <w:b/>
          <w:color w:val="907030"/>
          <w:lang w:val="pt-BR"/>
        </w:rPr>
        <w:t xml:space="preserve"> </w:t>
      </w:r>
      <w:r w:rsidR="00D370A7" w:rsidRPr="006F28A1">
        <w:rPr>
          <w:rFonts w:ascii="Avenir Next" w:hAnsi="Avenir Next"/>
          <w:b/>
          <w:color w:val="907030"/>
          <w:lang w:val="pt-BR"/>
        </w:rPr>
        <w:t>– pág. 3</w:t>
      </w:r>
      <w:r w:rsidR="006E21B1">
        <w:rPr>
          <w:rFonts w:ascii="Avenir Next" w:hAnsi="Avenir Next"/>
          <w:b/>
          <w:color w:val="907030"/>
          <w:lang w:val="pt-BR"/>
        </w:rPr>
        <w:t>3</w:t>
      </w:r>
      <w:r w:rsidR="000739D7" w:rsidRPr="006F28A1">
        <w:rPr>
          <w:rFonts w:ascii="Avenir Next" w:hAnsi="Avenir Next"/>
          <w:b/>
          <w:color w:val="907030"/>
          <w:lang w:val="pt-BR"/>
        </w:rPr>
        <w:t xml:space="preserve"> </w:t>
      </w:r>
    </w:p>
    <w:p w14:paraId="6FFCA2A1" w14:textId="55EA5D9E" w:rsidR="00BC7884" w:rsidRPr="00DD5A6B" w:rsidRDefault="00D370A7" w:rsidP="00BC7884">
      <w:pPr>
        <w:pStyle w:val="PargrafodaLista"/>
        <w:numPr>
          <w:ilvl w:val="1"/>
          <w:numId w:val="6"/>
        </w:numPr>
        <w:rPr>
          <w:rFonts w:ascii="Avenir Next" w:hAnsi="Avenir Next"/>
          <w:bCs/>
          <w:color w:val="000000" w:themeColor="text1"/>
          <w:sz w:val="22"/>
          <w:szCs w:val="22"/>
          <w:u w:val="single"/>
          <w:lang w:val="pt-BR"/>
        </w:rPr>
      </w:pPr>
      <w:r w:rsidRPr="006F28A1">
        <w:rPr>
          <w:rFonts w:ascii="Avenir Next" w:hAnsi="Avenir Next"/>
          <w:sz w:val="22"/>
          <w:szCs w:val="22"/>
          <w:u w:val="single"/>
          <w:lang w:val="pt-BR"/>
        </w:rPr>
        <w:t xml:space="preserve">Categorias </w:t>
      </w:r>
      <w:r w:rsidR="009B5A01">
        <w:rPr>
          <w:rFonts w:ascii="Avenir Next" w:hAnsi="Avenir Next"/>
          <w:sz w:val="22"/>
          <w:szCs w:val="22"/>
          <w:u w:val="single"/>
          <w:lang w:val="pt-BR"/>
        </w:rPr>
        <w:t>de avaliação e inscrição</w:t>
      </w:r>
      <w:r w:rsidR="009B5A01">
        <w:rPr>
          <w:rFonts w:ascii="Avenir Next" w:hAnsi="Avenir Next"/>
          <w:sz w:val="22"/>
          <w:szCs w:val="22"/>
          <w:lang w:val="pt-BR"/>
        </w:rPr>
        <w:t>- pág</w:t>
      </w:r>
      <w:r w:rsidR="009B5A01" w:rsidRPr="0097665A">
        <w:rPr>
          <w:rFonts w:ascii="Avenir Next" w:hAnsi="Avenir Next"/>
          <w:b/>
          <w:sz w:val="22"/>
          <w:szCs w:val="22"/>
          <w:lang w:val="pt-BR"/>
        </w:rPr>
        <w:t>.</w:t>
      </w:r>
      <w:r w:rsidR="009B5A01">
        <w:rPr>
          <w:rFonts w:ascii="Avenir Next" w:hAnsi="Avenir Next"/>
          <w:b/>
          <w:sz w:val="22"/>
          <w:szCs w:val="22"/>
          <w:lang w:val="pt-BR"/>
        </w:rPr>
        <w:t xml:space="preserve"> </w:t>
      </w:r>
      <w:r w:rsidR="00DD5A6B">
        <w:rPr>
          <w:rFonts w:ascii="Avenir Next" w:hAnsi="Avenir Next"/>
          <w:bCs/>
          <w:sz w:val="22"/>
          <w:szCs w:val="22"/>
          <w:lang w:val="pt-BR"/>
        </w:rPr>
        <w:t>34</w:t>
      </w:r>
    </w:p>
    <w:p w14:paraId="464F94F2" w14:textId="11D96A71" w:rsidR="00DD5A6B" w:rsidRPr="006F28A1" w:rsidRDefault="00DD5A6B" w:rsidP="00BC7884">
      <w:pPr>
        <w:pStyle w:val="PargrafodaLista"/>
        <w:numPr>
          <w:ilvl w:val="1"/>
          <w:numId w:val="6"/>
        </w:numPr>
        <w:rPr>
          <w:rFonts w:ascii="Avenir Next" w:hAnsi="Avenir Next"/>
          <w:bCs/>
          <w:color w:val="000000" w:themeColor="text1"/>
          <w:sz w:val="22"/>
          <w:szCs w:val="22"/>
          <w:u w:val="single"/>
          <w:lang w:val="pt-BR"/>
        </w:rPr>
      </w:pPr>
      <w:r>
        <w:rPr>
          <w:rFonts w:ascii="Avenir Next" w:hAnsi="Avenir Next"/>
          <w:sz w:val="22"/>
          <w:szCs w:val="22"/>
          <w:u w:val="single"/>
          <w:lang w:val="pt-BR"/>
        </w:rPr>
        <w:t>Definição das Categorias</w:t>
      </w:r>
      <w:r w:rsidR="00806E73">
        <w:rPr>
          <w:rFonts w:ascii="Avenir Next" w:hAnsi="Avenir Next"/>
          <w:sz w:val="22"/>
          <w:szCs w:val="22"/>
          <w:lang w:val="pt-BR"/>
        </w:rPr>
        <w:t xml:space="preserve"> </w:t>
      </w:r>
      <w:r>
        <w:rPr>
          <w:rFonts w:ascii="Avenir Next" w:hAnsi="Avenir Next"/>
          <w:sz w:val="22"/>
          <w:szCs w:val="22"/>
          <w:lang w:val="pt-BR"/>
        </w:rPr>
        <w:t>- pág</w:t>
      </w:r>
      <w:r w:rsidRPr="0097665A">
        <w:rPr>
          <w:rFonts w:ascii="Avenir Next" w:hAnsi="Avenir Next"/>
          <w:b/>
          <w:sz w:val="22"/>
          <w:szCs w:val="22"/>
          <w:lang w:val="pt-BR"/>
        </w:rPr>
        <w:t>.</w:t>
      </w:r>
      <w:r>
        <w:rPr>
          <w:rFonts w:ascii="Avenir Next" w:hAnsi="Avenir Next"/>
          <w:b/>
          <w:sz w:val="22"/>
          <w:szCs w:val="22"/>
          <w:lang w:val="pt-BR"/>
        </w:rPr>
        <w:t xml:space="preserve"> </w:t>
      </w:r>
      <w:r>
        <w:rPr>
          <w:rFonts w:ascii="Avenir Next" w:hAnsi="Avenir Next"/>
          <w:bCs/>
          <w:sz w:val="22"/>
          <w:szCs w:val="22"/>
          <w:lang w:val="pt-BR"/>
        </w:rPr>
        <w:t>35</w:t>
      </w:r>
    </w:p>
    <w:p w14:paraId="1C4EB7CE" w14:textId="7AFABD47" w:rsidR="006605E2" w:rsidRPr="006F28A1" w:rsidRDefault="006605E2" w:rsidP="00BC7884">
      <w:pPr>
        <w:pStyle w:val="PargrafodaLista"/>
        <w:numPr>
          <w:ilvl w:val="1"/>
          <w:numId w:val="6"/>
        </w:numPr>
        <w:rPr>
          <w:rFonts w:ascii="Avenir Next" w:hAnsi="Avenir Next"/>
          <w:bCs/>
          <w:color w:val="000000" w:themeColor="text1"/>
          <w:sz w:val="22"/>
          <w:szCs w:val="22"/>
          <w:u w:val="single"/>
          <w:lang w:val="pt-BR"/>
        </w:rPr>
      </w:pPr>
      <w:r w:rsidRPr="006F28A1">
        <w:rPr>
          <w:rFonts w:ascii="Avenir Next" w:hAnsi="Avenir Next"/>
          <w:bCs/>
          <w:color w:val="000000" w:themeColor="text1"/>
          <w:sz w:val="22"/>
          <w:szCs w:val="22"/>
          <w:u w:val="single"/>
          <w:lang w:val="pt-BR"/>
        </w:rPr>
        <w:t>Guia sobre o Portal de Candidatura</w:t>
      </w:r>
      <w:r w:rsidR="00806E73">
        <w:rPr>
          <w:rFonts w:ascii="Avenir Next" w:hAnsi="Avenir Next"/>
          <w:bCs/>
          <w:color w:val="000000" w:themeColor="text1"/>
          <w:sz w:val="22"/>
          <w:szCs w:val="22"/>
          <w:lang w:val="pt-BR"/>
        </w:rPr>
        <w:t xml:space="preserve"> </w:t>
      </w:r>
      <w:r w:rsidR="00706DDB">
        <w:rPr>
          <w:rFonts w:ascii="Avenir Next" w:hAnsi="Avenir Next"/>
          <w:sz w:val="22"/>
          <w:szCs w:val="22"/>
          <w:lang w:val="pt-BR"/>
        </w:rPr>
        <w:t>- pág</w:t>
      </w:r>
      <w:r w:rsidR="00706DDB" w:rsidRPr="0097665A">
        <w:rPr>
          <w:rFonts w:ascii="Avenir Next" w:hAnsi="Avenir Next"/>
          <w:b/>
          <w:sz w:val="22"/>
          <w:szCs w:val="22"/>
          <w:lang w:val="pt-BR"/>
        </w:rPr>
        <w:t>.</w:t>
      </w:r>
      <w:r w:rsidR="00706DDB">
        <w:rPr>
          <w:rFonts w:ascii="Avenir Next" w:hAnsi="Avenir Next"/>
          <w:b/>
          <w:sz w:val="22"/>
          <w:szCs w:val="22"/>
          <w:lang w:val="pt-BR"/>
        </w:rPr>
        <w:t xml:space="preserve"> </w:t>
      </w:r>
      <w:r w:rsidR="00706DDB">
        <w:rPr>
          <w:rFonts w:ascii="Avenir Next" w:hAnsi="Avenir Next"/>
          <w:bCs/>
          <w:sz w:val="22"/>
          <w:szCs w:val="22"/>
          <w:lang w:val="pt-BR"/>
        </w:rPr>
        <w:t>40</w:t>
      </w:r>
    </w:p>
    <w:p w14:paraId="49F7EA6E" w14:textId="14037AEB" w:rsidR="00BC7884" w:rsidRPr="006F28A1" w:rsidRDefault="00D370A7" w:rsidP="00BC7884">
      <w:pPr>
        <w:pStyle w:val="PargrafodaLista"/>
        <w:numPr>
          <w:ilvl w:val="1"/>
          <w:numId w:val="6"/>
        </w:numPr>
        <w:rPr>
          <w:rFonts w:ascii="Avenir Next" w:hAnsi="Avenir Next"/>
          <w:sz w:val="22"/>
          <w:szCs w:val="22"/>
          <w:u w:val="single"/>
          <w:lang w:val="pt-BR"/>
        </w:rPr>
      </w:pPr>
      <w:hyperlink w:anchor="Contact" w:history="1">
        <w:r w:rsidRPr="006F28A1">
          <w:rPr>
            <w:rStyle w:val="Hiperligao"/>
            <w:rFonts w:ascii="Avenir Next" w:hAnsi="Avenir Next"/>
            <w:color w:val="000000" w:themeColor="text1"/>
            <w:sz w:val="22"/>
            <w:szCs w:val="22"/>
            <w:lang w:val="pt-BR"/>
          </w:rPr>
          <w:t>Informações</w:t>
        </w:r>
      </w:hyperlink>
      <w:r w:rsidRPr="006F28A1">
        <w:rPr>
          <w:rFonts w:ascii="Avenir Next" w:hAnsi="Avenir Next"/>
          <w:sz w:val="22"/>
          <w:szCs w:val="22"/>
          <w:u w:val="single"/>
          <w:lang w:val="pt-BR"/>
        </w:rPr>
        <w:t xml:space="preserve"> de contacto</w:t>
      </w:r>
      <w:r w:rsidR="006605E2" w:rsidRPr="006F28A1">
        <w:rPr>
          <w:rFonts w:ascii="Avenir Next" w:hAnsi="Avenir Next"/>
          <w:sz w:val="22"/>
          <w:szCs w:val="22"/>
          <w:u w:val="single"/>
          <w:lang w:val="pt-BR"/>
        </w:rPr>
        <w:t xml:space="preserve"> </w:t>
      </w:r>
      <w:r w:rsidR="00706DDB">
        <w:rPr>
          <w:rFonts w:ascii="Avenir Next" w:hAnsi="Avenir Next"/>
          <w:sz w:val="22"/>
          <w:szCs w:val="22"/>
          <w:lang w:val="pt-BR"/>
        </w:rPr>
        <w:t>- pág</w:t>
      </w:r>
      <w:r w:rsidR="00706DDB" w:rsidRPr="0097665A">
        <w:rPr>
          <w:rFonts w:ascii="Avenir Next" w:hAnsi="Avenir Next"/>
          <w:b/>
          <w:sz w:val="22"/>
          <w:szCs w:val="22"/>
          <w:lang w:val="pt-BR"/>
        </w:rPr>
        <w:t>.</w:t>
      </w:r>
      <w:r w:rsidR="00706DDB">
        <w:rPr>
          <w:rFonts w:ascii="Avenir Next" w:hAnsi="Avenir Next"/>
          <w:b/>
          <w:sz w:val="22"/>
          <w:szCs w:val="22"/>
          <w:lang w:val="pt-BR"/>
        </w:rPr>
        <w:t xml:space="preserve"> </w:t>
      </w:r>
      <w:r w:rsidR="00706DDB">
        <w:rPr>
          <w:rFonts w:ascii="Avenir Next" w:hAnsi="Avenir Next"/>
          <w:bCs/>
          <w:sz w:val="22"/>
          <w:szCs w:val="22"/>
          <w:lang w:val="pt-BR"/>
        </w:rPr>
        <w:t>4</w:t>
      </w:r>
      <w:r w:rsidR="006E21B1">
        <w:rPr>
          <w:rFonts w:ascii="Avenir Next" w:hAnsi="Avenir Next"/>
          <w:bCs/>
          <w:sz w:val="22"/>
          <w:szCs w:val="22"/>
          <w:lang w:val="pt-BR"/>
        </w:rPr>
        <w:t>3</w:t>
      </w:r>
    </w:p>
    <w:p w14:paraId="24126D0F" w14:textId="77777777" w:rsidR="00BC7884" w:rsidRPr="006F28A1" w:rsidRDefault="00BC7884" w:rsidP="00BC7884">
      <w:pPr>
        <w:rPr>
          <w:rStyle w:val="Forte"/>
          <w:sz w:val="20"/>
        </w:rPr>
      </w:pPr>
    </w:p>
    <w:p w14:paraId="71EEA121" w14:textId="77777777" w:rsidR="00BC7884" w:rsidRPr="006F28A1" w:rsidRDefault="00BC7884" w:rsidP="00BC7884">
      <w:pPr>
        <w:rPr>
          <w:rStyle w:val="Forte"/>
          <w:sz w:val="20"/>
        </w:rPr>
      </w:pPr>
    </w:p>
    <w:p w14:paraId="1279A85D" w14:textId="277DCD5B" w:rsidR="003833F9" w:rsidRPr="006F28A1" w:rsidRDefault="00BC7884" w:rsidP="00BC7884">
      <w:pPr>
        <w:rPr>
          <w:rStyle w:val="Forte"/>
          <w:sz w:val="20"/>
        </w:rPr>
      </w:pPr>
      <w:r w:rsidRPr="006F28A1">
        <w:rPr>
          <w:rStyle w:val="Forte"/>
          <w:sz w:val="20"/>
        </w:rPr>
        <w:br w:type="page"/>
      </w:r>
      <w:r w:rsidRPr="006F28A1">
        <w:rPr>
          <w:b/>
          <w:bCs/>
          <w:noProof/>
        </w:rPr>
        <w:drawing>
          <wp:anchor distT="0" distB="0" distL="114300" distR="114300" simplePos="0" relativeHeight="251651072" behindDoc="1" locked="0" layoutInCell="1" allowOverlap="1" wp14:anchorId="4747EEE8" wp14:editId="430F58C0">
            <wp:simplePos x="0" y="0"/>
            <wp:positionH relativeFrom="column">
              <wp:posOffset>-421005</wp:posOffset>
            </wp:positionH>
            <wp:positionV relativeFrom="paragraph">
              <wp:posOffset>-1466850</wp:posOffset>
            </wp:positionV>
            <wp:extent cx="7774940" cy="10178626"/>
            <wp:effectExtent l="0" t="0" r="4445" b="0"/>
            <wp:wrapNone/>
            <wp:docPr id="1156124582" name="Picture 1"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48028"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74940" cy="1017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28A1">
        <w:rPr>
          <w:b/>
          <w:bCs/>
          <w:noProof/>
        </w:rPr>
        <mc:AlternateContent>
          <mc:Choice Requires="wps">
            <w:drawing>
              <wp:anchor distT="0" distB="0" distL="114300" distR="114300" simplePos="0" relativeHeight="251652096" behindDoc="0" locked="0" layoutInCell="1" allowOverlap="1" wp14:anchorId="31BC9287" wp14:editId="2A4E1F1C">
                <wp:simplePos x="0" y="0"/>
                <wp:positionH relativeFrom="column">
                  <wp:posOffset>2745447</wp:posOffset>
                </wp:positionH>
                <wp:positionV relativeFrom="paragraph">
                  <wp:posOffset>604520</wp:posOffset>
                </wp:positionV>
                <wp:extent cx="3319975" cy="1744394"/>
                <wp:effectExtent l="0" t="0" r="0" b="0"/>
                <wp:wrapNone/>
                <wp:docPr id="299686590" name="Text Box 2"/>
                <wp:cNvGraphicFramePr/>
                <a:graphic xmlns:a="http://schemas.openxmlformats.org/drawingml/2006/main">
                  <a:graphicData uri="http://schemas.microsoft.com/office/word/2010/wordprocessingShape">
                    <wps:wsp>
                      <wps:cNvSpPr txBox="1"/>
                      <wps:spPr>
                        <a:xfrm>
                          <a:off x="0" y="0"/>
                          <a:ext cx="3319975" cy="1744394"/>
                        </a:xfrm>
                        <a:prstGeom prst="rect">
                          <a:avLst/>
                        </a:prstGeom>
                        <a:noFill/>
                        <a:ln w="6350">
                          <a:noFill/>
                        </a:ln>
                      </wps:spPr>
                      <wps:txbx>
                        <w:txbxContent>
                          <w:p w14:paraId="6E42B473" w14:textId="77AFC82E" w:rsidR="00BC7884" w:rsidRPr="006F28A1" w:rsidRDefault="004B44FE" w:rsidP="00BC7884">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Concorrer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BC9287" id="_x0000_t202" coordsize="21600,21600" o:spt="202" path="m,l,21600r21600,l21600,xe">
                <v:stroke joinstyle="miter"/>
                <v:path gradientshapeok="t" o:connecttype="rect"/>
              </v:shapetype>
              <v:shape id="Text Box 2" o:spid="_x0000_s1026" type="#_x0000_t202" style="position:absolute;margin-left:216.2pt;margin-top:47.6pt;width:261.4pt;height:137.3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" filled="f" stroked="f" strokeweight=".5pt">
                <v:textbox>
                  <w:txbxContent>
                    <w:p w14:paraId="6E42B473" w14:textId="77AFC82E" w:rsidR="00BC7884" w:rsidRPr="006F28A1" w:rsidRDefault="004B44FE" w:rsidP="00BC7884">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Concorrer</w:t>
                      </w:r>
                    </w:p>
                  </w:txbxContent>
                </v:textbox>
              </v:shape>
            </w:pict>
          </mc:Fallback>
        </mc:AlternateContent>
      </w:r>
      <w:r w:rsidRPr="006F28A1">
        <w:rPr>
          <w:rStyle w:val="Forte"/>
          <w:sz w:val="20"/>
        </w:rPr>
        <w:br w:type="page"/>
      </w:r>
    </w:p>
    <w:p w14:paraId="3ECF748F" w14:textId="1D17354A" w:rsidR="00442483" w:rsidRPr="006F28A1" w:rsidRDefault="004858D7" w:rsidP="00BC7884">
      <w:pPr>
        <w:spacing w:before="240" w:after="200" w:line="276" w:lineRule="auto"/>
        <w:rPr>
          <w:rFonts w:ascii="Avenir Next Demi Bold" w:hAnsi="Avenir Next Demi Bold" w:cs="Arial"/>
          <w:b/>
          <w:bCs/>
          <w:sz w:val="26"/>
          <w:szCs w:val="26"/>
        </w:rPr>
      </w:pPr>
      <w:r w:rsidRPr="006F28A1">
        <w:rPr>
          <w:rFonts w:ascii="ITC Avant Garde Std Md" w:hAnsi="ITC Avant Garde Std Md"/>
          <w:b/>
          <w:bCs/>
          <w:color w:val="907030"/>
          <w:sz w:val="52"/>
          <w:szCs w:val="58"/>
        </w:rPr>
        <w:t>Critérios de Elegibilidade</w:t>
      </w:r>
      <w:r w:rsidRPr="006F28A1" w:rsidDel="004858D7">
        <w:rPr>
          <w:rFonts w:ascii="ITC Avant Garde Std Md" w:hAnsi="ITC Avant Garde Std Md"/>
          <w:b/>
          <w:bCs/>
          <w:color w:val="907030"/>
          <w:sz w:val="52"/>
          <w:szCs w:val="58"/>
        </w:rPr>
        <w:t xml:space="preserve"> </w:t>
      </w:r>
    </w:p>
    <w:p w14:paraId="5E08C930" w14:textId="77777777" w:rsidR="003C6ADC" w:rsidRPr="006F28A1" w:rsidRDefault="003C6ADC" w:rsidP="00BC7884">
      <w:pPr>
        <w:spacing w:before="240" w:after="200" w:line="276" w:lineRule="auto"/>
        <w:rPr>
          <w:rFonts w:ascii="Avenir Next Demi Bold" w:hAnsi="Avenir Next Demi Bold" w:cs="Arial"/>
          <w:b/>
          <w:bCs/>
          <w:sz w:val="26"/>
          <w:szCs w:val="26"/>
        </w:rPr>
      </w:pPr>
    </w:p>
    <w:p w14:paraId="1A34982A" w14:textId="1E5B5165" w:rsidR="002667F2" w:rsidRPr="006F28A1" w:rsidRDefault="002667F2" w:rsidP="00BC7884">
      <w:pPr>
        <w:spacing w:before="240" w:after="200" w:line="276" w:lineRule="auto"/>
        <w:rPr>
          <w:rFonts w:ascii="Avenir Next Demi Bold" w:hAnsi="Avenir Next Demi Bold" w:cs="Arial"/>
          <w:b/>
          <w:bCs/>
          <w:sz w:val="26"/>
          <w:szCs w:val="26"/>
          <w:lang w:bidi="en-US"/>
        </w:rPr>
      </w:pPr>
      <w:r w:rsidRPr="006F28A1">
        <w:rPr>
          <w:rFonts w:ascii="Avenir Next Demi Bold" w:eastAsia="Times New Roman" w:hAnsi="Avenir Next Demi Bold" w:cs="Arial"/>
          <w:b/>
          <w:bCs/>
          <w:color w:val="auto"/>
          <w:sz w:val="26"/>
          <w:szCs w:val="26"/>
          <w:lang w:eastAsia="en-GB"/>
        </w:rPr>
        <w:t>TODA</w:t>
      </w:r>
      <w:r w:rsidR="004553FE" w:rsidRPr="006F28A1">
        <w:rPr>
          <w:rFonts w:ascii="Avenir Next Demi Bold" w:hAnsi="Avenir Next Demi Bold" w:cs="Arial"/>
          <w:b/>
          <w:bCs/>
          <w:sz w:val="26"/>
          <w:szCs w:val="26"/>
        </w:rPr>
        <w:t>S</w:t>
      </w:r>
      <w:r w:rsidRPr="006F28A1">
        <w:rPr>
          <w:rFonts w:ascii="Avenir Next Demi Bold" w:eastAsia="Times New Roman" w:hAnsi="Avenir Next Demi Bold" w:cs="Arial"/>
          <w:b/>
          <w:bCs/>
          <w:color w:val="auto"/>
          <w:sz w:val="26"/>
          <w:szCs w:val="26"/>
          <w:lang w:eastAsia="en-GB"/>
        </w:rPr>
        <w:t xml:space="preserve"> A</w:t>
      </w:r>
      <w:r w:rsidR="004553FE" w:rsidRPr="006F28A1">
        <w:rPr>
          <w:rFonts w:ascii="Avenir Next Demi Bold" w:hAnsi="Avenir Next Demi Bold" w:cs="Arial"/>
          <w:b/>
          <w:bCs/>
          <w:sz w:val="26"/>
          <w:szCs w:val="26"/>
        </w:rPr>
        <w:t>S</w:t>
      </w:r>
      <w:r w:rsidRPr="006F28A1">
        <w:rPr>
          <w:rFonts w:ascii="Avenir Next Demi Bold" w:eastAsia="Times New Roman" w:hAnsi="Avenir Next Demi Bold" w:cs="Arial"/>
          <w:b/>
          <w:bCs/>
          <w:color w:val="auto"/>
          <w:sz w:val="26"/>
          <w:szCs w:val="26"/>
          <w:lang w:eastAsia="en-GB"/>
        </w:rPr>
        <w:t xml:space="preserve"> </w:t>
      </w:r>
      <w:r w:rsidR="00C239A6" w:rsidRPr="006F28A1">
        <w:rPr>
          <w:rFonts w:ascii="Avenir Next Demi Bold" w:eastAsia="Times New Roman" w:hAnsi="Avenir Next Demi Bold" w:cs="Arial"/>
          <w:b/>
          <w:bCs/>
          <w:color w:val="auto"/>
          <w:sz w:val="26"/>
          <w:szCs w:val="26"/>
          <w:lang w:eastAsia="en-GB"/>
        </w:rPr>
        <w:t>CAMPANHAS</w:t>
      </w:r>
      <w:r w:rsidRPr="006F28A1">
        <w:rPr>
          <w:rFonts w:ascii="Avenir Next Demi Bold" w:eastAsia="Times New Roman" w:hAnsi="Avenir Next Demi Bold" w:cs="Arial"/>
          <w:b/>
          <w:bCs/>
          <w:color w:val="auto"/>
          <w:sz w:val="26"/>
          <w:szCs w:val="26"/>
          <w:lang w:eastAsia="en-GB"/>
        </w:rPr>
        <w:t xml:space="preserve"> QUE DECORRE</w:t>
      </w:r>
      <w:r w:rsidR="00C239A6" w:rsidRPr="006F28A1">
        <w:rPr>
          <w:rFonts w:ascii="Avenir Next Demi Bold" w:eastAsia="Times New Roman" w:hAnsi="Avenir Next Demi Bold" w:cs="Arial"/>
          <w:b/>
          <w:bCs/>
          <w:color w:val="auto"/>
          <w:sz w:val="26"/>
          <w:szCs w:val="26"/>
          <w:lang w:eastAsia="en-GB"/>
        </w:rPr>
        <w:t>RAM</w:t>
      </w:r>
      <w:r w:rsidRPr="006F28A1">
        <w:rPr>
          <w:rFonts w:ascii="Avenir Next Demi Bold" w:eastAsia="Times New Roman" w:hAnsi="Avenir Next Demi Bold" w:cs="Arial"/>
          <w:b/>
          <w:bCs/>
          <w:color w:val="auto"/>
          <w:sz w:val="26"/>
          <w:szCs w:val="26"/>
          <w:lang w:eastAsia="en-GB"/>
        </w:rPr>
        <w:t xml:space="preserve"> EM PORTUGAL EM QUALQUER MOMENTO ENTRE 1 DE JULHO DE 202</w:t>
      </w:r>
      <w:r w:rsidR="006A6751">
        <w:rPr>
          <w:rFonts w:ascii="Avenir Next Demi Bold" w:eastAsia="Times New Roman" w:hAnsi="Avenir Next Demi Bold" w:cs="Arial"/>
          <w:b/>
          <w:bCs/>
          <w:color w:val="auto"/>
          <w:sz w:val="26"/>
          <w:szCs w:val="26"/>
          <w:lang w:eastAsia="en-GB"/>
        </w:rPr>
        <w:t>3</w:t>
      </w:r>
      <w:r w:rsidRPr="006F28A1">
        <w:rPr>
          <w:rFonts w:ascii="Avenir Next Demi Bold" w:eastAsia="Times New Roman" w:hAnsi="Avenir Next Demi Bold" w:cs="Arial"/>
          <w:b/>
          <w:bCs/>
          <w:color w:val="auto"/>
          <w:sz w:val="26"/>
          <w:szCs w:val="26"/>
          <w:lang w:eastAsia="en-GB"/>
        </w:rPr>
        <w:t xml:space="preserve"> E 31 DE DEZEMBRO DE 2024* </w:t>
      </w:r>
      <w:r w:rsidR="004553FE" w:rsidRPr="006F28A1">
        <w:rPr>
          <w:rFonts w:ascii="Avenir Next Demi Bold" w:hAnsi="Avenir Next Demi Bold" w:cs="Arial"/>
          <w:b/>
          <w:bCs/>
          <w:sz w:val="26"/>
          <w:szCs w:val="26"/>
        </w:rPr>
        <w:t>SÃO</w:t>
      </w:r>
      <w:r w:rsidRPr="006F28A1">
        <w:rPr>
          <w:rFonts w:ascii="Avenir Next Demi Bold" w:eastAsia="Times New Roman" w:hAnsi="Avenir Next Demi Bold" w:cs="Arial"/>
          <w:b/>
          <w:bCs/>
          <w:color w:val="auto"/>
          <w:sz w:val="26"/>
          <w:szCs w:val="26"/>
          <w:lang w:eastAsia="en-GB"/>
        </w:rPr>
        <w:t xml:space="preserve"> ELEGÍV</w:t>
      </w:r>
      <w:r w:rsidR="00C239A6" w:rsidRPr="006F28A1">
        <w:rPr>
          <w:rFonts w:ascii="Avenir Next Demi Bold" w:hAnsi="Avenir Next Demi Bold" w:cs="Arial"/>
          <w:b/>
          <w:bCs/>
          <w:sz w:val="26"/>
          <w:szCs w:val="26"/>
        </w:rPr>
        <w:t>E</w:t>
      </w:r>
      <w:r w:rsidR="004553FE" w:rsidRPr="006F28A1">
        <w:rPr>
          <w:rFonts w:ascii="Avenir Next Demi Bold" w:hAnsi="Avenir Next Demi Bold" w:cs="Arial"/>
          <w:b/>
          <w:bCs/>
          <w:sz w:val="26"/>
          <w:szCs w:val="26"/>
        </w:rPr>
        <w:t>IS</w:t>
      </w:r>
      <w:r w:rsidRPr="006F28A1">
        <w:rPr>
          <w:rFonts w:ascii="Avenir Next Demi Bold" w:eastAsia="Times New Roman" w:hAnsi="Avenir Next Demi Bold" w:cs="Arial"/>
          <w:b/>
          <w:bCs/>
          <w:color w:val="auto"/>
          <w:sz w:val="26"/>
          <w:szCs w:val="26"/>
          <w:lang w:eastAsia="en-GB"/>
        </w:rPr>
        <w:t xml:space="preserve"> PARA A CANDIDATURA. </w:t>
      </w:r>
    </w:p>
    <w:p w14:paraId="063A794A" w14:textId="74FCF8ED" w:rsidR="002667F2" w:rsidRPr="006F28A1" w:rsidRDefault="002667F2" w:rsidP="00610C8F">
      <w:pPr>
        <w:pStyle w:val="PargrafodaLista"/>
        <w:numPr>
          <w:ilvl w:val="0"/>
          <w:numId w:val="7"/>
        </w:numPr>
        <w:ind w:left="0" w:right="57"/>
        <w:rPr>
          <w:rFonts w:ascii="Avenir Next" w:hAnsi="Avenir Next" w:cs="Arial"/>
          <w:sz w:val="22"/>
          <w:szCs w:val="22"/>
          <w:lang w:val="pt-BR"/>
        </w:rPr>
      </w:pPr>
      <w:r w:rsidRPr="006F28A1">
        <w:rPr>
          <w:rFonts w:ascii="Avenir Next" w:eastAsia="Avenir Heavy" w:hAnsi="Avenir Next" w:cs="Arial"/>
          <w:sz w:val="22"/>
          <w:szCs w:val="22"/>
          <w:lang w:val="pt-BR"/>
        </w:rPr>
        <w:t xml:space="preserve">Quaisquer </w:t>
      </w:r>
      <w:r w:rsidR="00C239A6" w:rsidRPr="006F28A1">
        <w:rPr>
          <w:rFonts w:ascii="Avenir Next" w:eastAsia="Avenir Heavy" w:hAnsi="Avenir Next" w:cs="Arial"/>
          <w:sz w:val="22"/>
          <w:szCs w:val="22"/>
          <w:lang w:val="pt-BR"/>
        </w:rPr>
        <w:t>campanhas</w:t>
      </w:r>
      <w:r w:rsidRPr="006F28A1">
        <w:rPr>
          <w:rFonts w:ascii="Avenir Next" w:eastAsia="Avenir Heavy" w:hAnsi="Avenir Next" w:cs="Arial"/>
          <w:sz w:val="22"/>
          <w:szCs w:val="22"/>
          <w:lang w:val="pt-BR"/>
        </w:rPr>
        <w:t xml:space="preserve">, de qualquer disciplina, sejam campanhas completas ou atividades específicas dentro de uma campanha, podem candidatar-se. </w:t>
      </w:r>
    </w:p>
    <w:p w14:paraId="2C6F24A0" w14:textId="21E60F46" w:rsidR="002667F2" w:rsidRPr="006F28A1" w:rsidRDefault="002667F2" w:rsidP="00610C8F">
      <w:pPr>
        <w:pStyle w:val="PargrafodaLista"/>
        <w:numPr>
          <w:ilvl w:val="0"/>
          <w:numId w:val="7"/>
        </w:numPr>
        <w:ind w:left="0" w:right="57"/>
        <w:rPr>
          <w:rFonts w:ascii="Avenir Next" w:hAnsi="Avenir Next" w:cs="Arial"/>
          <w:sz w:val="22"/>
          <w:szCs w:val="22"/>
          <w:lang w:val="pt-BR"/>
        </w:rPr>
      </w:pPr>
    </w:p>
    <w:p w14:paraId="43E1F93D" w14:textId="56CDCE68" w:rsidR="009B6936" w:rsidRPr="006F28A1" w:rsidRDefault="009B6936" w:rsidP="006F28A1">
      <w:pPr>
        <w:ind w:right="57"/>
        <w:rPr>
          <w:rFonts w:eastAsia="Avenir Heavy" w:cs="Arial"/>
          <w:sz w:val="22"/>
          <w:szCs w:val="22"/>
        </w:rPr>
      </w:pPr>
      <w:r w:rsidRPr="006F28A1">
        <w:rPr>
          <w:rFonts w:eastAsia="Avenir Heavy" w:cs="Arial"/>
          <w:sz w:val="22"/>
          <w:szCs w:val="22"/>
        </w:rPr>
        <w:t xml:space="preserve">Todos os dados e trabalhos criativos incluídos devem ser específicos para Portugal. </w:t>
      </w:r>
      <w:r w:rsidR="000A6702" w:rsidRPr="006F28A1">
        <w:rPr>
          <w:rFonts w:eastAsia="Avenir Heavy" w:cs="Arial"/>
          <w:sz w:val="22"/>
          <w:szCs w:val="22"/>
        </w:rPr>
        <w:t>A atividade pode ter decorrido exclusivamente em Portugal ou integrar uma iniciativa internacional mais ampla, na qual Portugal foi um dos mercados envolvidos</w:t>
      </w:r>
      <w:r w:rsidRPr="006F28A1">
        <w:rPr>
          <w:rFonts w:eastAsia="Avenir Heavy" w:cs="Arial"/>
          <w:sz w:val="22"/>
          <w:szCs w:val="22"/>
        </w:rPr>
        <w:t xml:space="preserve">. Nesse caso, precisa de garantir que a maior parte do caso se concentre no mercado </w:t>
      </w:r>
      <w:r w:rsidR="000A6702" w:rsidRPr="006F28A1">
        <w:rPr>
          <w:rFonts w:eastAsia="Avenir Heavy" w:cs="Arial"/>
          <w:sz w:val="22"/>
          <w:szCs w:val="22"/>
        </w:rPr>
        <w:t>português</w:t>
      </w:r>
      <w:r w:rsidRPr="006F28A1">
        <w:rPr>
          <w:rFonts w:eastAsia="Avenir Heavy" w:cs="Arial"/>
          <w:sz w:val="22"/>
          <w:szCs w:val="22"/>
        </w:rPr>
        <w:t>, isolando o que fez em Portugal, juntamente com os resultados d</w:t>
      </w:r>
      <w:r w:rsidR="000A6702" w:rsidRPr="006F28A1">
        <w:rPr>
          <w:rFonts w:eastAsia="Avenir Heavy" w:cs="Arial"/>
          <w:sz w:val="22"/>
          <w:szCs w:val="22"/>
        </w:rPr>
        <w:t>o</w:t>
      </w:r>
      <w:r w:rsidRPr="006F28A1">
        <w:rPr>
          <w:rFonts w:eastAsia="Avenir Heavy" w:cs="Arial"/>
          <w:sz w:val="22"/>
          <w:szCs w:val="22"/>
        </w:rPr>
        <w:t xml:space="preserve"> mercado. </w:t>
      </w:r>
    </w:p>
    <w:p w14:paraId="4F236237" w14:textId="77777777" w:rsidR="009B6936" w:rsidRPr="006F28A1" w:rsidRDefault="009B6936" w:rsidP="009B6936">
      <w:pPr>
        <w:pStyle w:val="PargrafodaLista"/>
        <w:numPr>
          <w:ilvl w:val="0"/>
          <w:numId w:val="7"/>
        </w:numPr>
        <w:ind w:right="57"/>
        <w:rPr>
          <w:rFonts w:ascii="Avenir Next" w:eastAsia="Avenir Heavy" w:hAnsi="Avenir Next" w:cs="Arial"/>
          <w:sz w:val="22"/>
          <w:szCs w:val="22"/>
          <w:lang w:val="pt-BR"/>
        </w:rPr>
      </w:pPr>
    </w:p>
    <w:p w14:paraId="26E63547" w14:textId="6119AA5E" w:rsidR="00BC7884" w:rsidRPr="006F28A1" w:rsidRDefault="009B6936" w:rsidP="00610C8F">
      <w:pPr>
        <w:pStyle w:val="PargrafodaLista"/>
        <w:numPr>
          <w:ilvl w:val="0"/>
          <w:numId w:val="7"/>
        </w:numPr>
        <w:tabs>
          <w:tab w:val="clear" w:pos="360"/>
          <w:tab w:val="num" w:pos="720"/>
        </w:tabs>
        <w:ind w:left="0"/>
        <w:rPr>
          <w:rFonts w:ascii="Avenir Next" w:hAnsi="Avenir Next" w:cs="Arial"/>
          <w:sz w:val="22"/>
          <w:szCs w:val="22"/>
          <w:lang w:val="pt-BR"/>
        </w:rPr>
      </w:pPr>
      <w:r w:rsidRPr="006F28A1">
        <w:rPr>
          <w:rFonts w:ascii="Avenir Next" w:eastAsia="Avenir Heavy" w:hAnsi="Avenir Next" w:cs="Arial"/>
          <w:sz w:val="22"/>
          <w:szCs w:val="22"/>
          <w:lang w:val="pt-BR"/>
        </w:rPr>
        <w:t>O seu trabalho deve ter ocorrido durante o período de elegibilidade. Elementos do trabalho podem ter sido introduzidos anteriormente e continuado depois, mas as informações que submeter para a sua candidatura devem ter acontecido durante o período de qualificação.</w:t>
      </w:r>
      <w:r w:rsidR="00BC7884" w:rsidRPr="006F28A1">
        <w:rPr>
          <w:rFonts w:ascii="Avenir Next" w:eastAsia="Avenir Heavy" w:hAnsi="Avenir Next" w:cs="Arial"/>
          <w:b/>
          <w:bCs/>
          <w:sz w:val="22"/>
          <w:szCs w:val="22"/>
          <w:lang w:val="pt-BR"/>
        </w:rPr>
        <w:t> </w:t>
      </w:r>
      <w:r w:rsidR="00BC7884" w:rsidRPr="006F28A1">
        <w:rPr>
          <w:rFonts w:ascii="Avenir Next" w:hAnsi="Avenir Next" w:cs="Arial"/>
          <w:b/>
          <w:bCs/>
          <w:sz w:val="22"/>
          <w:szCs w:val="22"/>
          <w:lang w:val="pt-BR"/>
        </w:rPr>
        <w:br/>
      </w:r>
    </w:p>
    <w:p w14:paraId="6896BB7C" w14:textId="4987A81F" w:rsidR="00BC7884" w:rsidRPr="006F28A1" w:rsidRDefault="00E748BA" w:rsidP="00610C8F">
      <w:pPr>
        <w:pStyle w:val="PargrafodaLista"/>
        <w:numPr>
          <w:ilvl w:val="0"/>
          <w:numId w:val="7"/>
        </w:numPr>
        <w:tabs>
          <w:tab w:val="clear" w:pos="360"/>
          <w:tab w:val="num" w:pos="720"/>
        </w:tabs>
        <w:ind w:left="0"/>
        <w:rPr>
          <w:rFonts w:ascii="Avenir Next Demi Bold" w:hAnsi="Avenir Next Demi Bold" w:cs="Arial"/>
          <w:b/>
          <w:bCs/>
          <w:color w:val="917030"/>
          <w:sz w:val="22"/>
          <w:szCs w:val="22"/>
          <w:lang w:val="pt-BR"/>
        </w:rPr>
      </w:pPr>
      <w:r w:rsidRPr="006F28A1">
        <w:rPr>
          <w:rFonts w:ascii="Avenir Next Demi Bold" w:eastAsia="Avenir Heavy" w:hAnsi="Avenir Next Demi Bold" w:cs="Arial"/>
          <w:b/>
          <w:bCs/>
          <w:color w:val="917030"/>
          <w:sz w:val="22"/>
          <w:szCs w:val="22"/>
          <w:lang w:val="pt-BR"/>
        </w:rPr>
        <w:t xml:space="preserve">Os resultados que ilustram a eficácia do seu caso podem estar fora do período de elegibilidade, mas devem estar diretamente ligados à </w:t>
      </w:r>
      <w:r w:rsidR="00A86BDA" w:rsidRPr="006F28A1">
        <w:rPr>
          <w:rFonts w:ascii="Avenir Next Demi Bold" w:eastAsia="Avenir Heavy" w:hAnsi="Avenir Next Demi Bold" w:cs="Arial"/>
          <w:b/>
          <w:bCs/>
          <w:color w:val="917030"/>
          <w:sz w:val="22"/>
          <w:szCs w:val="22"/>
          <w:lang w:val="pt-BR"/>
        </w:rPr>
        <w:t>campanha</w:t>
      </w:r>
      <w:r w:rsidRPr="006F28A1">
        <w:rPr>
          <w:rFonts w:ascii="Avenir Next Demi Bold" w:eastAsia="Avenir Heavy" w:hAnsi="Avenir Next Demi Bold" w:cs="Arial"/>
          <w:b/>
          <w:bCs/>
          <w:color w:val="917030"/>
          <w:sz w:val="22"/>
          <w:szCs w:val="22"/>
          <w:lang w:val="pt-BR"/>
        </w:rPr>
        <w:t xml:space="preserve"> que submeteu.</w:t>
      </w:r>
      <w:r w:rsidR="00BC7884" w:rsidRPr="006F28A1">
        <w:rPr>
          <w:rFonts w:ascii="Avenir Next Demi Bold" w:hAnsi="Avenir Next Demi Bold" w:cs="Arial"/>
          <w:b/>
          <w:bCs/>
          <w:color w:val="917030"/>
          <w:sz w:val="22"/>
          <w:szCs w:val="22"/>
          <w:lang w:val="pt-BR"/>
        </w:rPr>
        <w:br/>
      </w:r>
    </w:p>
    <w:p w14:paraId="73D88838" w14:textId="77777777" w:rsidR="007F7496" w:rsidRPr="006F28A1" w:rsidRDefault="007F7496" w:rsidP="006F28A1">
      <w:pPr>
        <w:rPr>
          <w:rFonts w:ascii="Avenir Next Demi Bold" w:hAnsi="Avenir Next Demi Bold" w:cs="Arial"/>
          <w:sz w:val="22"/>
          <w:szCs w:val="22"/>
        </w:rPr>
      </w:pPr>
      <w:r w:rsidRPr="006F28A1">
        <w:rPr>
          <w:rFonts w:ascii="Avenir Next Demi Bold" w:hAnsi="Avenir Next Demi Bold" w:cs="Arial"/>
          <w:b/>
          <w:bCs/>
          <w:sz w:val="22"/>
          <w:szCs w:val="22"/>
        </w:rPr>
        <w:t xml:space="preserve">As campanhas da categoria "Sucesso Sustentado" têm períodos de elegibilidade diferentes do mencionado acima. </w:t>
      </w:r>
      <w:r w:rsidRPr="006F28A1">
        <w:rPr>
          <w:rFonts w:ascii="Avenir Next Demi Bold" w:hAnsi="Avenir Next Demi Bold" w:cs="Arial"/>
          <w:sz w:val="22"/>
          <w:szCs w:val="22"/>
        </w:rPr>
        <w:t>Encontra mais informações na definição da categoria.</w:t>
      </w:r>
    </w:p>
    <w:p w14:paraId="50FAE3F0" w14:textId="77777777" w:rsidR="00A86BDA" w:rsidRPr="006F28A1" w:rsidRDefault="00A86BDA">
      <w:pPr>
        <w:rPr>
          <w:rFonts w:ascii="Avenir Next Demi Bold" w:hAnsi="Avenir Next Demi Bold" w:cs="Arial"/>
          <w:sz w:val="22"/>
          <w:szCs w:val="22"/>
        </w:rPr>
      </w:pPr>
    </w:p>
    <w:p w14:paraId="54EEBB29" w14:textId="7FE6B6AC" w:rsidR="007F7496" w:rsidRPr="006F28A1" w:rsidRDefault="007F7496" w:rsidP="006F28A1">
      <w:pPr>
        <w:rPr>
          <w:rFonts w:ascii="Avenir Next Demi Bold" w:hAnsi="Avenir Next Demi Bold" w:cs="Arial"/>
          <w:sz w:val="22"/>
          <w:szCs w:val="22"/>
        </w:rPr>
      </w:pPr>
      <w:r w:rsidRPr="006F28A1">
        <w:rPr>
          <w:rFonts w:ascii="Avenir Next Demi Bold" w:hAnsi="Avenir Next Demi Bold" w:cs="Arial"/>
          <w:sz w:val="22"/>
          <w:szCs w:val="22"/>
        </w:rPr>
        <w:t>Campanhas de teste não são elegíveis (por exemplo, quando Portugal é um mercado de teste ou um projeto piloto).</w:t>
      </w:r>
    </w:p>
    <w:p w14:paraId="4C518758" w14:textId="77777777" w:rsidR="007F7496" w:rsidRPr="006F28A1" w:rsidRDefault="007F7496" w:rsidP="007F7496">
      <w:pPr>
        <w:rPr>
          <w:rFonts w:ascii="Avenir Next Demi Bold" w:hAnsi="Avenir Next Demi Bold" w:cs="Arial"/>
          <w:sz w:val="22"/>
          <w:szCs w:val="22"/>
        </w:rPr>
      </w:pPr>
    </w:p>
    <w:p w14:paraId="658F069C" w14:textId="2BE7C1E3" w:rsidR="007F7496" w:rsidRPr="006F28A1" w:rsidRDefault="003F24B2" w:rsidP="006F28A1">
      <w:pPr>
        <w:rPr>
          <w:rFonts w:ascii="Avenir Next Demi Bold" w:hAnsi="Avenir Next Demi Bold" w:cs="Arial"/>
          <w:sz w:val="22"/>
          <w:szCs w:val="22"/>
        </w:rPr>
      </w:pPr>
      <w:r w:rsidRPr="006F28A1">
        <w:rPr>
          <w:rFonts w:ascii="Avenir Next Demi Bold" w:hAnsi="Avenir Next Demi Bold" w:cs="Arial"/>
          <w:b/>
          <w:bCs/>
          <w:sz w:val="22"/>
          <w:szCs w:val="22"/>
        </w:rPr>
        <w:t>Uma única campanha</w:t>
      </w:r>
      <w:r w:rsidR="007F7496" w:rsidRPr="006F28A1">
        <w:rPr>
          <w:rFonts w:ascii="Avenir Next Demi Bold" w:hAnsi="Avenir Next Demi Bold" w:cs="Arial"/>
          <w:b/>
          <w:bCs/>
          <w:sz w:val="22"/>
          <w:szCs w:val="22"/>
        </w:rPr>
        <w:t xml:space="preserve"> não pode ser submetid</w:t>
      </w:r>
      <w:r w:rsidRPr="006F28A1">
        <w:rPr>
          <w:rFonts w:ascii="Avenir Next Demi Bold" w:hAnsi="Avenir Next Demi Bold" w:cs="Arial"/>
          <w:b/>
          <w:bCs/>
          <w:sz w:val="22"/>
          <w:szCs w:val="22"/>
        </w:rPr>
        <w:t>a</w:t>
      </w:r>
      <w:r w:rsidR="007F7496" w:rsidRPr="006F28A1">
        <w:rPr>
          <w:rFonts w:ascii="Avenir Next Demi Bold" w:hAnsi="Avenir Next Demi Bold" w:cs="Arial"/>
          <w:b/>
          <w:bCs/>
          <w:sz w:val="22"/>
          <w:szCs w:val="22"/>
        </w:rPr>
        <w:t xml:space="preserve"> por mais de uma organização na mesma categoria. </w:t>
      </w:r>
      <w:r w:rsidR="007F7496" w:rsidRPr="006F28A1">
        <w:rPr>
          <w:rFonts w:ascii="Avenir Next Demi Bold" w:hAnsi="Avenir Next Demi Bold" w:cs="Arial"/>
          <w:sz w:val="22"/>
          <w:szCs w:val="22"/>
        </w:rPr>
        <w:t xml:space="preserve">As equipas devem colaborar numa única candidatura. No entanto, diferentes organizações podem </w:t>
      </w:r>
      <w:r w:rsidRPr="006F28A1">
        <w:rPr>
          <w:rFonts w:ascii="Avenir Next Demi Bold" w:hAnsi="Avenir Next Demi Bold" w:cs="Arial"/>
          <w:sz w:val="22"/>
          <w:szCs w:val="22"/>
        </w:rPr>
        <w:t>ser líderes n</w:t>
      </w:r>
      <w:r w:rsidR="007F7496" w:rsidRPr="006F28A1">
        <w:rPr>
          <w:rFonts w:ascii="Avenir Next Demi Bold" w:hAnsi="Avenir Next Demi Bold" w:cs="Arial"/>
          <w:sz w:val="22"/>
          <w:szCs w:val="22"/>
        </w:rPr>
        <w:t xml:space="preserve">a candidatura do </w:t>
      </w:r>
      <w:r w:rsidR="00760BD6">
        <w:rPr>
          <w:rFonts w:ascii="Avenir Next Demi Bold" w:hAnsi="Avenir Next Demi Bold" w:cs="Arial"/>
          <w:sz w:val="22"/>
          <w:szCs w:val="22"/>
        </w:rPr>
        <w:t>caso</w:t>
      </w:r>
      <w:r w:rsidR="007F7496" w:rsidRPr="006F28A1">
        <w:rPr>
          <w:rFonts w:ascii="Avenir Next Demi Bold" w:hAnsi="Avenir Next Demi Bold" w:cs="Arial"/>
          <w:sz w:val="22"/>
          <w:szCs w:val="22"/>
        </w:rPr>
        <w:t xml:space="preserve"> em </w:t>
      </w:r>
      <w:r w:rsidR="007F7496" w:rsidRPr="006F28A1">
        <w:rPr>
          <w:rFonts w:ascii="Avenir Next Demi Bold" w:hAnsi="Avenir Next Demi Bold" w:cs="Arial"/>
          <w:sz w:val="22"/>
          <w:szCs w:val="22"/>
          <w:u w:val="single"/>
        </w:rPr>
        <w:t>categorias diferentes</w:t>
      </w:r>
      <w:r w:rsidR="007F7496" w:rsidRPr="006F28A1">
        <w:rPr>
          <w:rFonts w:ascii="Avenir Next Demi Bold" w:hAnsi="Avenir Next Demi Bold" w:cs="Arial"/>
          <w:sz w:val="22"/>
          <w:szCs w:val="22"/>
        </w:rPr>
        <w:t>.</w:t>
      </w:r>
    </w:p>
    <w:p w14:paraId="1759A0D8" w14:textId="77777777" w:rsidR="007F7496" w:rsidRPr="006F28A1" w:rsidRDefault="007F7496" w:rsidP="00BC7884">
      <w:pPr>
        <w:rPr>
          <w:rFonts w:ascii="Avenir Next Demi Bold" w:hAnsi="Avenir Next Demi Bold" w:cs="Arial"/>
          <w:b/>
          <w:bCs/>
          <w:sz w:val="22"/>
          <w:szCs w:val="22"/>
        </w:rPr>
      </w:pPr>
    </w:p>
    <w:p w14:paraId="1C6ACD97" w14:textId="77777777" w:rsidR="000A71D9" w:rsidRPr="006F28A1" w:rsidRDefault="000A71D9" w:rsidP="00BC7884">
      <w:pPr>
        <w:rPr>
          <w:rFonts w:ascii="Avenir Next Demi Bold" w:eastAsia="Times New Roman" w:hAnsi="Avenir Next Demi Bold" w:cs="Arial"/>
          <w:b/>
          <w:bCs/>
          <w:color w:val="auto"/>
          <w:sz w:val="22"/>
          <w:szCs w:val="22"/>
          <w:lang w:eastAsia="en-GB"/>
        </w:rPr>
      </w:pPr>
    </w:p>
    <w:p w14:paraId="132BE7B5" w14:textId="3C7ECB87" w:rsidR="00BC7884" w:rsidRPr="006F28A1" w:rsidRDefault="003F24B2" w:rsidP="00BC7884">
      <w:pPr>
        <w:rPr>
          <w:rFonts w:cs="Arial"/>
          <w:b/>
          <w:bCs/>
          <w:sz w:val="22"/>
          <w:szCs w:val="22"/>
        </w:rPr>
      </w:pPr>
      <w:r w:rsidRPr="006F28A1">
        <w:rPr>
          <w:rFonts w:ascii="Avenir Next Demi Bold" w:eastAsia="Times New Roman" w:hAnsi="Avenir Next Demi Bold" w:cs="Arial"/>
          <w:b/>
          <w:bCs/>
          <w:color w:val="auto"/>
          <w:sz w:val="22"/>
          <w:szCs w:val="22"/>
          <w:lang w:eastAsia="en-GB"/>
        </w:rPr>
        <w:t>Os</w:t>
      </w:r>
      <w:r w:rsidR="007F7496" w:rsidRPr="006F28A1">
        <w:rPr>
          <w:rFonts w:ascii="Avenir Next Demi Bold" w:eastAsia="Times New Roman" w:hAnsi="Avenir Next Demi Bold" w:cs="Arial"/>
          <w:b/>
          <w:bCs/>
          <w:color w:val="auto"/>
          <w:sz w:val="22"/>
          <w:szCs w:val="22"/>
          <w:lang w:eastAsia="en-GB"/>
        </w:rPr>
        <w:t xml:space="preserve"> Effie </w:t>
      </w:r>
      <w:r w:rsidRPr="006F28A1">
        <w:rPr>
          <w:rFonts w:ascii="Avenir Next Demi Bold" w:eastAsia="Times New Roman" w:hAnsi="Avenir Next Demi Bold" w:cs="Arial"/>
          <w:b/>
          <w:bCs/>
          <w:color w:val="auto"/>
          <w:sz w:val="22"/>
          <w:szCs w:val="22"/>
          <w:lang w:eastAsia="en-GB"/>
        </w:rPr>
        <w:t>r</w:t>
      </w:r>
      <w:r w:rsidR="007F7496" w:rsidRPr="006F28A1">
        <w:rPr>
          <w:rFonts w:ascii="Avenir Next Demi Bold" w:eastAsia="Times New Roman" w:hAnsi="Avenir Next Demi Bold" w:cs="Arial"/>
          <w:b/>
          <w:bCs/>
          <w:color w:val="auto"/>
          <w:sz w:val="22"/>
          <w:szCs w:val="22"/>
          <w:lang w:eastAsia="en-GB"/>
        </w:rPr>
        <w:t>eserva</w:t>
      </w:r>
      <w:r w:rsidRPr="006F28A1">
        <w:rPr>
          <w:rFonts w:ascii="Avenir Next Demi Bold" w:hAnsi="Avenir Next Demi Bold" w:cs="Arial"/>
          <w:b/>
          <w:bCs/>
          <w:sz w:val="22"/>
          <w:szCs w:val="22"/>
        </w:rPr>
        <w:t>m</w:t>
      </w:r>
      <w:r w:rsidR="007F7496" w:rsidRPr="006F28A1">
        <w:rPr>
          <w:rFonts w:ascii="Avenir Next Demi Bold" w:eastAsia="Times New Roman" w:hAnsi="Avenir Next Demi Bold" w:cs="Arial"/>
          <w:b/>
          <w:bCs/>
          <w:color w:val="auto"/>
          <w:sz w:val="22"/>
          <w:szCs w:val="22"/>
          <w:lang w:eastAsia="en-GB"/>
        </w:rPr>
        <w:t xml:space="preserve">-se o direito de recategorizar candidaturas, dividir/redefinir categorias e/ou recusar a candidatura a qualquer momento.  </w:t>
      </w:r>
      <w:r w:rsidR="00BC7884" w:rsidRPr="006F28A1">
        <w:rPr>
          <w:rFonts w:eastAsia="Avenir Heavy" w:cs="Arial"/>
          <w:b/>
          <w:bCs/>
          <w:sz w:val="22"/>
          <w:szCs w:val="22"/>
          <w:lang w:bidi="en-US"/>
        </w:rPr>
        <w:t xml:space="preserve">   </w:t>
      </w:r>
    </w:p>
    <w:p w14:paraId="1664CDF8" w14:textId="77777777" w:rsidR="00BC7884" w:rsidRPr="006F28A1" w:rsidRDefault="00BC7884" w:rsidP="00BC7884">
      <w:pPr>
        <w:rPr>
          <w:rFonts w:eastAsia="Avenir Heavy" w:cs="Arial"/>
          <w:b/>
          <w:bCs/>
          <w:color w:val="C45911" w:themeColor="accent2" w:themeShade="BF"/>
          <w:lang w:bidi="en-US"/>
        </w:rPr>
      </w:pPr>
      <w:r w:rsidRPr="006F28A1">
        <w:rPr>
          <w:rFonts w:eastAsia="Avenir Heavy" w:cs="Arial"/>
          <w:b/>
          <w:bCs/>
          <w:color w:val="C45911" w:themeColor="accent2" w:themeShade="BF"/>
          <w:lang w:bidi="en-US"/>
        </w:rPr>
        <w:t xml:space="preserve"> </w:t>
      </w:r>
    </w:p>
    <w:p w14:paraId="2EEF89E9" w14:textId="77777777" w:rsidR="003833F9" w:rsidRPr="006F28A1" w:rsidRDefault="003833F9" w:rsidP="00BC7884">
      <w:pPr>
        <w:rPr>
          <w:rFonts w:eastAsia="Avenir Heavy" w:cs="Arial"/>
          <w:b/>
          <w:bCs/>
          <w:color w:val="C45911" w:themeColor="accent2" w:themeShade="BF"/>
          <w:lang w:bidi="en-US"/>
        </w:rPr>
      </w:pPr>
    </w:p>
    <w:p w14:paraId="1DB89BA1" w14:textId="77777777" w:rsidR="003833F9" w:rsidRDefault="003833F9" w:rsidP="00BC7884">
      <w:pPr>
        <w:rPr>
          <w:rFonts w:eastAsia="Avenir Heavy" w:cs="Arial"/>
          <w:b/>
          <w:bCs/>
          <w:color w:val="C45911" w:themeColor="accent2" w:themeShade="BF"/>
          <w:lang w:bidi="en-US"/>
        </w:rPr>
      </w:pPr>
    </w:p>
    <w:p w14:paraId="0ED76398" w14:textId="77777777" w:rsidR="00891CA4" w:rsidRDefault="00891CA4" w:rsidP="00BC7884">
      <w:pPr>
        <w:rPr>
          <w:rFonts w:eastAsia="Avenir Heavy" w:cs="Arial"/>
          <w:b/>
          <w:bCs/>
          <w:color w:val="C45911" w:themeColor="accent2" w:themeShade="BF"/>
          <w:lang w:bidi="en-US"/>
        </w:rPr>
      </w:pPr>
    </w:p>
    <w:p w14:paraId="45AD9091" w14:textId="77777777" w:rsidR="00891CA4" w:rsidRDefault="00891CA4" w:rsidP="00BC7884">
      <w:pPr>
        <w:rPr>
          <w:rFonts w:eastAsia="Avenir Heavy" w:cs="Arial"/>
          <w:b/>
          <w:bCs/>
          <w:color w:val="C45911" w:themeColor="accent2" w:themeShade="BF"/>
          <w:lang w:bidi="en-US"/>
        </w:rPr>
      </w:pPr>
    </w:p>
    <w:p w14:paraId="5FD43DEB" w14:textId="77777777" w:rsidR="00891CA4" w:rsidRDefault="00891CA4" w:rsidP="00BC7884">
      <w:pPr>
        <w:rPr>
          <w:rFonts w:eastAsia="Avenir Heavy" w:cs="Arial"/>
          <w:b/>
          <w:bCs/>
          <w:color w:val="C45911" w:themeColor="accent2" w:themeShade="BF"/>
          <w:lang w:bidi="en-US"/>
        </w:rPr>
      </w:pPr>
    </w:p>
    <w:p w14:paraId="12C058A2" w14:textId="77777777" w:rsidR="00891CA4" w:rsidRPr="006F28A1" w:rsidRDefault="00891CA4" w:rsidP="00BC7884">
      <w:pPr>
        <w:rPr>
          <w:rFonts w:eastAsia="Avenir Heavy" w:cs="Arial"/>
          <w:b/>
          <w:bCs/>
          <w:color w:val="C45911" w:themeColor="accent2" w:themeShade="BF"/>
          <w:lang w:bidi="en-US"/>
        </w:rPr>
      </w:pPr>
    </w:p>
    <w:p w14:paraId="34424F88" w14:textId="77777777" w:rsidR="003833F9" w:rsidRPr="006F28A1" w:rsidRDefault="003833F9" w:rsidP="00BC7884">
      <w:pPr>
        <w:rPr>
          <w:rFonts w:eastAsia="Avenir Heavy" w:cs="Arial"/>
          <w:b/>
          <w:bCs/>
          <w:color w:val="C45911" w:themeColor="accent2" w:themeShade="BF"/>
          <w:lang w:bidi="en-US"/>
        </w:rPr>
      </w:pPr>
    </w:p>
    <w:p w14:paraId="52DA9239" w14:textId="77777777" w:rsidR="003833F9" w:rsidRPr="006F28A1" w:rsidRDefault="003833F9" w:rsidP="00BC7884">
      <w:pPr>
        <w:rPr>
          <w:rFonts w:eastAsia="Avenir Heavy" w:cs="Arial"/>
          <w:b/>
          <w:bCs/>
          <w:color w:val="C45911" w:themeColor="accent2" w:themeShade="BF"/>
          <w:lang w:bidi="en-US"/>
        </w:rPr>
      </w:pPr>
    </w:p>
    <w:p w14:paraId="769354A2" w14:textId="77777777" w:rsidR="003833F9" w:rsidRPr="006F28A1" w:rsidRDefault="003833F9" w:rsidP="00BC7884">
      <w:pPr>
        <w:rPr>
          <w:rFonts w:eastAsia="Avenir Heavy" w:cs="Arial"/>
          <w:b/>
          <w:bCs/>
          <w:color w:val="C45911" w:themeColor="accent2" w:themeShade="BF"/>
          <w:lang w:bidi="en-US"/>
        </w:rPr>
      </w:pPr>
    </w:p>
    <w:p w14:paraId="0AFCE807" w14:textId="77777777" w:rsidR="003833F9" w:rsidRPr="006F28A1" w:rsidRDefault="003833F9" w:rsidP="00BC7884">
      <w:pPr>
        <w:rPr>
          <w:rFonts w:eastAsia="Avenir Heavy" w:cs="Arial"/>
          <w:b/>
          <w:bCs/>
          <w:color w:val="C45911" w:themeColor="accent2" w:themeShade="BF"/>
          <w:lang w:bidi="en-US"/>
        </w:rPr>
      </w:pPr>
    </w:p>
    <w:p w14:paraId="62C9A803" w14:textId="77777777" w:rsidR="007F7496" w:rsidRPr="006F28A1" w:rsidRDefault="007F7496" w:rsidP="00BC7884">
      <w:pPr>
        <w:rPr>
          <w:rFonts w:ascii="ITC Avant Garde Std Md" w:hAnsi="ITC Avant Garde Std Md"/>
          <w:b/>
          <w:bCs/>
          <w:color w:val="907030"/>
          <w:sz w:val="52"/>
          <w:szCs w:val="58"/>
        </w:rPr>
      </w:pPr>
    </w:p>
    <w:p w14:paraId="3CF87D6C" w14:textId="77777777" w:rsidR="00271D12" w:rsidRDefault="00271D12" w:rsidP="00BC7884">
      <w:pPr>
        <w:spacing w:before="240"/>
        <w:rPr>
          <w:rFonts w:ascii="ITC Avant Garde Std Md" w:hAnsi="ITC Avant Garde Std Md"/>
          <w:b/>
          <w:bCs/>
          <w:color w:val="907030"/>
          <w:sz w:val="52"/>
          <w:szCs w:val="58"/>
        </w:rPr>
      </w:pPr>
    </w:p>
    <w:p w14:paraId="2AD3C096" w14:textId="77777777" w:rsidR="00295BDF" w:rsidRDefault="00295BDF" w:rsidP="00BC7884">
      <w:pPr>
        <w:spacing w:before="240"/>
        <w:rPr>
          <w:rFonts w:ascii="ITC Avant Garde Std Md" w:hAnsi="ITC Avant Garde Std Md"/>
          <w:b/>
          <w:bCs/>
          <w:color w:val="907030"/>
          <w:sz w:val="52"/>
          <w:szCs w:val="58"/>
        </w:rPr>
      </w:pPr>
    </w:p>
    <w:p w14:paraId="3DFDD555" w14:textId="1D0A2FAD" w:rsidR="00BC7884" w:rsidRPr="006F28A1" w:rsidRDefault="00FB56F3" w:rsidP="00BC7884">
      <w:pPr>
        <w:spacing w:before="240"/>
        <w:rPr>
          <w:rFonts w:ascii="Avenir Next Demi Bold" w:hAnsi="Avenir Next Demi Bold" w:cs="Arial"/>
          <w:b/>
          <w:bCs/>
        </w:rPr>
      </w:pPr>
      <w:r w:rsidRPr="006F28A1">
        <w:rPr>
          <w:rFonts w:ascii="ITC Avant Garde Std Md" w:hAnsi="ITC Avant Garde Std Md"/>
          <w:b/>
          <w:bCs/>
          <w:color w:val="907030"/>
          <w:sz w:val="52"/>
          <w:szCs w:val="58"/>
        </w:rPr>
        <w:t>Critérios de Elegibilidade</w:t>
      </w:r>
      <w:r w:rsidRPr="006F28A1" w:rsidDel="00FB56F3">
        <w:rPr>
          <w:rFonts w:ascii="ITC Avant Garde Std Md" w:hAnsi="ITC Avant Garde Std Md"/>
          <w:b/>
          <w:bCs/>
          <w:color w:val="907030"/>
          <w:sz w:val="52"/>
          <w:szCs w:val="58"/>
        </w:rPr>
        <w:t xml:space="preserve"> </w:t>
      </w:r>
    </w:p>
    <w:p w14:paraId="3CCD15CC" w14:textId="77777777" w:rsidR="00FB56F3" w:rsidRPr="006F28A1" w:rsidRDefault="00FB56F3" w:rsidP="00BC7884">
      <w:pPr>
        <w:spacing w:before="240" w:after="200" w:line="276" w:lineRule="auto"/>
        <w:rPr>
          <w:rFonts w:ascii="Avenir Next Demi Bold" w:eastAsia="Avenir Heavy" w:hAnsi="Avenir Next Demi Bold" w:cs="Arial"/>
          <w:b/>
          <w:bCs/>
          <w:sz w:val="22"/>
          <w:szCs w:val="22"/>
          <w:lang w:bidi="en-US"/>
        </w:rPr>
      </w:pPr>
    </w:p>
    <w:p w14:paraId="35F094D3" w14:textId="77777777" w:rsidR="00FB56F3" w:rsidRPr="006F28A1" w:rsidRDefault="00FB56F3" w:rsidP="00FB56F3">
      <w:pPr>
        <w:rPr>
          <w:rFonts w:ascii="Avenir Next Demi Bold" w:eastAsia="Avenir Heavy" w:hAnsi="Avenir Next Demi Bold" w:cs="Arial"/>
          <w:b/>
          <w:bCs/>
          <w:color w:val="auto"/>
          <w:sz w:val="22"/>
          <w:szCs w:val="22"/>
          <w:lang w:eastAsia="en-GB" w:bidi="en-US"/>
        </w:rPr>
      </w:pPr>
      <w:r w:rsidRPr="006F28A1">
        <w:rPr>
          <w:rFonts w:ascii="Avenir Next Demi Bold" w:eastAsia="Avenir Heavy" w:hAnsi="Avenir Next Demi Bold" w:cs="Arial"/>
          <w:b/>
          <w:bCs/>
          <w:color w:val="auto"/>
          <w:sz w:val="22"/>
          <w:szCs w:val="22"/>
          <w:lang w:eastAsia="en-GB" w:bidi="en-US"/>
        </w:rPr>
        <w:t>REINSCRIÇÃO DE CASO (CANDIDATO DE ANOS ANTERIORES)</w:t>
      </w:r>
    </w:p>
    <w:p w14:paraId="4B8945C6" w14:textId="05538C93" w:rsidR="00FB56F3" w:rsidRPr="006F28A1" w:rsidRDefault="00FB56F3" w:rsidP="00FB56F3">
      <w:pPr>
        <w:rPr>
          <w:rFonts w:ascii="Avenir Next Demi Bold" w:eastAsia="Avenir Heavy" w:hAnsi="Avenir Next Demi Bold" w:cs="Arial"/>
          <w:b/>
          <w:bCs/>
          <w:color w:val="auto"/>
          <w:sz w:val="22"/>
          <w:szCs w:val="22"/>
          <w:lang w:eastAsia="en-GB" w:bidi="en-US"/>
        </w:rPr>
      </w:pPr>
    </w:p>
    <w:p w14:paraId="3F5047FB" w14:textId="557EDF9F" w:rsidR="00BC7884" w:rsidRPr="006F28A1" w:rsidRDefault="00FB56F3" w:rsidP="006F28A1">
      <w:pPr>
        <w:pStyle w:val="PargrafodaLista"/>
        <w:numPr>
          <w:ilvl w:val="0"/>
          <w:numId w:val="13"/>
        </w:numPr>
        <w:rPr>
          <w:rFonts w:ascii="Avenir Next Demi Bold" w:eastAsia="Avenir Heavy" w:hAnsi="Avenir Next Demi Bold" w:cs="Arial"/>
          <w:sz w:val="22"/>
          <w:szCs w:val="22"/>
          <w:lang w:val="pt-BR" w:bidi="en-US"/>
        </w:rPr>
      </w:pPr>
      <w:r w:rsidRPr="006F28A1">
        <w:rPr>
          <w:rFonts w:ascii="Avenir Next Demi Bold" w:eastAsia="Avenir Heavy" w:hAnsi="Avenir Next Demi Bold" w:cs="Arial"/>
          <w:sz w:val="22"/>
          <w:szCs w:val="22"/>
          <w:lang w:val="pt-BR" w:bidi="en-US"/>
        </w:rPr>
        <w:t xml:space="preserve">Os candidatos, finalistas e vencedores do período de competição do ano anterior devem atualizar a sua candidatura para o atual período de elegibilidade, incluindo os resultados. </w:t>
      </w:r>
      <w:r w:rsidR="00BC7884" w:rsidRPr="006F28A1">
        <w:rPr>
          <w:sz w:val="22"/>
          <w:szCs w:val="22"/>
          <w:lang w:val="pt-BR"/>
        </w:rPr>
        <w:br/>
      </w:r>
    </w:p>
    <w:p w14:paraId="05E62C72" w14:textId="0AD7D0D8" w:rsidR="00BC7884" w:rsidRPr="006F28A1" w:rsidRDefault="00FB56F3" w:rsidP="003833F9">
      <w:pPr>
        <w:pStyle w:val="PargrafodaLista"/>
        <w:numPr>
          <w:ilvl w:val="0"/>
          <w:numId w:val="13"/>
        </w:numPr>
        <w:spacing w:before="240"/>
        <w:rPr>
          <w:rFonts w:ascii="Avenir Next" w:hAnsi="Avenir Next" w:cs="Arial"/>
          <w:sz w:val="22"/>
          <w:szCs w:val="22"/>
          <w:lang w:val="pt-BR"/>
        </w:rPr>
      </w:pPr>
      <w:r w:rsidRPr="006F28A1">
        <w:rPr>
          <w:rFonts w:ascii="Avenir Next" w:eastAsia="Avenir Heavy" w:hAnsi="Avenir Next" w:cs="Arial"/>
          <w:sz w:val="22"/>
          <w:szCs w:val="22"/>
          <w:lang w:val="pt-BR"/>
        </w:rPr>
        <w:t>Os vencedores de Ouro dos Prémios Eficácia 2024 só podem inscrever</w:t>
      </w:r>
      <w:r w:rsidR="00BE551D" w:rsidRPr="006F28A1">
        <w:rPr>
          <w:rFonts w:ascii="Avenir Next" w:eastAsia="Avenir Heavy" w:hAnsi="Avenir Next" w:cs="Arial"/>
          <w:sz w:val="22"/>
          <w:szCs w:val="22"/>
          <w:lang w:val="pt-BR"/>
        </w:rPr>
        <w:t>-se</w:t>
      </w:r>
      <w:r w:rsidRPr="006F28A1">
        <w:rPr>
          <w:rFonts w:ascii="Avenir Next" w:eastAsia="Avenir Heavy" w:hAnsi="Avenir Next" w:cs="Arial"/>
          <w:sz w:val="22"/>
          <w:szCs w:val="22"/>
          <w:lang w:val="pt-BR"/>
        </w:rPr>
        <w:t xml:space="preserve"> numa categoria </w:t>
      </w:r>
      <w:r w:rsidR="00BE551D" w:rsidRPr="006F28A1">
        <w:rPr>
          <w:rFonts w:ascii="Avenir Next" w:eastAsia="Avenir Heavy" w:hAnsi="Avenir Next" w:cs="Arial"/>
          <w:sz w:val="22"/>
          <w:szCs w:val="22"/>
          <w:lang w:val="pt-BR"/>
        </w:rPr>
        <w:t xml:space="preserve">dos Effie Portugal </w:t>
      </w:r>
      <w:r w:rsidRPr="006F28A1">
        <w:rPr>
          <w:rFonts w:ascii="Avenir Next" w:eastAsia="Avenir Heavy" w:hAnsi="Avenir Next" w:cs="Arial"/>
          <w:sz w:val="22"/>
          <w:szCs w:val="22"/>
          <w:lang w:val="pt-BR"/>
        </w:rPr>
        <w:t>na qual não tenham vencido o Ouro</w:t>
      </w:r>
      <w:r w:rsidR="00234499" w:rsidRPr="006F28A1">
        <w:rPr>
          <w:rFonts w:ascii="Avenir Next" w:eastAsia="Avenir Heavy" w:hAnsi="Avenir Next" w:cs="Arial"/>
          <w:sz w:val="22"/>
          <w:szCs w:val="22"/>
          <w:lang w:val="pt-BR"/>
        </w:rPr>
        <w:t>.</w:t>
      </w:r>
    </w:p>
    <w:p w14:paraId="23AC5321" w14:textId="77777777" w:rsidR="00FB56F3" w:rsidRPr="006F28A1" w:rsidRDefault="00FB56F3" w:rsidP="006F28A1">
      <w:pPr>
        <w:pStyle w:val="PargrafodaLista"/>
        <w:spacing w:before="240"/>
        <w:rPr>
          <w:rFonts w:ascii="Avenir Next" w:hAnsi="Avenir Next" w:cs="Arial"/>
          <w:sz w:val="22"/>
          <w:szCs w:val="22"/>
          <w:lang w:val="pt-BR"/>
        </w:rPr>
      </w:pPr>
    </w:p>
    <w:p w14:paraId="6A43D718" w14:textId="3353FCEF" w:rsidR="00BC7884" w:rsidRPr="006F28A1" w:rsidRDefault="00FB56F3" w:rsidP="003833F9">
      <w:pPr>
        <w:pStyle w:val="PargrafodaLista"/>
        <w:numPr>
          <w:ilvl w:val="0"/>
          <w:numId w:val="13"/>
        </w:numPr>
        <w:spacing w:before="240"/>
        <w:rPr>
          <w:rFonts w:ascii="Avenir Next" w:hAnsi="Avenir Next" w:cs="Arial"/>
          <w:sz w:val="22"/>
          <w:szCs w:val="22"/>
          <w:lang w:val="pt-BR"/>
        </w:rPr>
      </w:pPr>
      <w:r w:rsidRPr="006F28A1">
        <w:rPr>
          <w:rFonts w:ascii="Avenir Next" w:eastAsia="Avenir Heavy" w:hAnsi="Avenir Next" w:cs="Arial"/>
          <w:sz w:val="22"/>
          <w:szCs w:val="22"/>
          <w:lang w:val="pt-BR"/>
        </w:rPr>
        <w:t xml:space="preserve">Os vencedores de Ouro </w:t>
      </w:r>
      <w:r w:rsidR="000A6702" w:rsidRPr="006F28A1">
        <w:rPr>
          <w:rFonts w:ascii="Avenir Next" w:eastAsia="Avenir Heavy" w:hAnsi="Avenir Next" w:cs="Arial"/>
          <w:sz w:val="22"/>
          <w:szCs w:val="22"/>
          <w:lang w:val="pt-BR"/>
        </w:rPr>
        <w:t>na categoria</w:t>
      </w:r>
      <w:r w:rsidR="004553FE" w:rsidRPr="006F28A1">
        <w:rPr>
          <w:rFonts w:ascii="Avenir Next" w:eastAsia="Avenir Heavy" w:hAnsi="Avenir Next" w:cs="Arial"/>
          <w:sz w:val="22"/>
          <w:szCs w:val="22"/>
          <w:lang w:val="pt-BR"/>
        </w:rPr>
        <w:t xml:space="preserve"> de</w:t>
      </w:r>
      <w:r w:rsidRPr="006F28A1">
        <w:rPr>
          <w:rFonts w:ascii="Avenir Next" w:eastAsia="Avenir Heavy" w:hAnsi="Avenir Next" w:cs="Arial"/>
          <w:sz w:val="22"/>
          <w:szCs w:val="22"/>
          <w:lang w:val="pt-BR"/>
        </w:rPr>
        <w:t xml:space="preserve"> Sucesso Sustentado podem </w:t>
      </w:r>
      <w:r w:rsidR="000A6702" w:rsidRPr="006F28A1">
        <w:rPr>
          <w:rFonts w:ascii="Avenir Next" w:eastAsia="Avenir Heavy" w:hAnsi="Avenir Next" w:cs="Arial"/>
          <w:sz w:val="22"/>
          <w:szCs w:val="22"/>
          <w:lang w:val="pt-BR"/>
        </w:rPr>
        <w:t>candidatar-se</w:t>
      </w:r>
      <w:r w:rsidRPr="006F28A1">
        <w:rPr>
          <w:rFonts w:ascii="Avenir Next" w:eastAsia="Avenir Heavy" w:hAnsi="Avenir Next" w:cs="Arial"/>
          <w:sz w:val="22"/>
          <w:szCs w:val="22"/>
          <w:lang w:val="pt-BR"/>
        </w:rPr>
        <w:t xml:space="preserve"> na categoria Sucesso Sustentado </w:t>
      </w:r>
      <w:r w:rsidR="00A23041" w:rsidRPr="006F28A1">
        <w:rPr>
          <w:rFonts w:ascii="Avenir Next" w:eastAsia="Avenir Heavy" w:hAnsi="Avenir Next" w:cs="Arial"/>
          <w:sz w:val="22"/>
          <w:szCs w:val="22"/>
          <w:lang w:val="pt-BR"/>
        </w:rPr>
        <w:t>após</w:t>
      </w:r>
      <w:r w:rsidRPr="006F28A1">
        <w:rPr>
          <w:rFonts w:ascii="Avenir Next" w:eastAsia="Avenir Heavy" w:hAnsi="Avenir Next" w:cs="Arial"/>
          <w:sz w:val="22"/>
          <w:szCs w:val="22"/>
          <w:lang w:val="pt-BR"/>
        </w:rPr>
        <w:t xml:space="preserve"> 3 anos – ou seja, os vencedores de Ouro da competição de 202</w:t>
      </w:r>
      <w:r w:rsidR="00A23041" w:rsidRPr="006F28A1">
        <w:rPr>
          <w:rFonts w:ascii="Avenir Next" w:eastAsia="Avenir Heavy" w:hAnsi="Avenir Next" w:cs="Arial"/>
          <w:sz w:val="22"/>
          <w:szCs w:val="22"/>
          <w:lang w:val="pt-BR"/>
        </w:rPr>
        <w:t>5</w:t>
      </w:r>
      <w:r w:rsidRPr="006F28A1">
        <w:rPr>
          <w:rFonts w:ascii="Avenir Next" w:eastAsia="Avenir Heavy" w:hAnsi="Avenir Next" w:cs="Arial"/>
          <w:sz w:val="22"/>
          <w:szCs w:val="22"/>
          <w:lang w:val="pt-BR"/>
        </w:rPr>
        <w:t xml:space="preserve"> são elegíveis para se recandidatar</w:t>
      </w:r>
      <w:r w:rsidR="00A23041" w:rsidRPr="006F28A1">
        <w:rPr>
          <w:rFonts w:ascii="Avenir Next" w:eastAsia="Avenir Heavy" w:hAnsi="Avenir Next" w:cs="Arial"/>
          <w:sz w:val="22"/>
          <w:szCs w:val="22"/>
          <w:lang w:val="pt-BR"/>
        </w:rPr>
        <w:t xml:space="preserve"> em 2028</w:t>
      </w:r>
      <w:r w:rsidRPr="006F28A1">
        <w:rPr>
          <w:rFonts w:ascii="Avenir Next" w:eastAsia="Avenir Heavy" w:hAnsi="Avenir Next" w:cs="Arial"/>
          <w:sz w:val="22"/>
          <w:szCs w:val="22"/>
          <w:lang w:val="pt-BR"/>
        </w:rPr>
        <w:t xml:space="preserve">. </w:t>
      </w:r>
      <w:r w:rsidR="00BC7884" w:rsidRPr="006F28A1">
        <w:rPr>
          <w:rFonts w:ascii="Avenir Next" w:eastAsia="Avenir Heavy" w:hAnsi="Avenir Next" w:cs="Arial"/>
          <w:sz w:val="22"/>
          <w:szCs w:val="22"/>
          <w:lang w:val="pt-BR"/>
        </w:rPr>
        <w:t xml:space="preserve"> </w:t>
      </w:r>
    </w:p>
    <w:p w14:paraId="479FB113" w14:textId="77777777" w:rsidR="00BC7884" w:rsidRPr="006F28A1" w:rsidRDefault="00BC7884" w:rsidP="00BC7884">
      <w:pPr>
        <w:pStyle w:val="PargrafodaLista"/>
        <w:spacing w:before="240"/>
        <w:rPr>
          <w:rFonts w:ascii="Avenir Next" w:hAnsi="Avenir Next" w:cs="Arial"/>
          <w:sz w:val="22"/>
          <w:szCs w:val="22"/>
          <w:lang w:val="pt-BR"/>
        </w:rPr>
      </w:pPr>
    </w:p>
    <w:p w14:paraId="74AE5553" w14:textId="77777777" w:rsidR="00BC7884" w:rsidRPr="006F28A1" w:rsidRDefault="00BC7884" w:rsidP="006F28A1">
      <w:pPr>
        <w:spacing w:before="240"/>
        <w:ind w:left="360"/>
        <w:rPr>
          <w:rFonts w:eastAsia="Avenir Heavy" w:cs="Arial"/>
          <w:b/>
          <w:bCs/>
          <w:sz w:val="22"/>
          <w:szCs w:val="22"/>
          <w:lang w:bidi="en-US"/>
        </w:rPr>
      </w:pPr>
    </w:p>
    <w:p w14:paraId="247043B5" w14:textId="651447D9" w:rsidR="00FB56F3" w:rsidRPr="006F28A1" w:rsidRDefault="00FB56F3" w:rsidP="008E2A91">
      <w:pPr>
        <w:spacing w:before="240"/>
        <w:rPr>
          <w:rFonts w:ascii="Avenir Next Demi Bold" w:hAnsi="Avenir Next Demi Bold" w:cs="Arial"/>
          <w:b/>
          <w:bCs/>
          <w:sz w:val="22"/>
          <w:szCs w:val="22"/>
        </w:rPr>
      </w:pPr>
      <w:r w:rsidRPr="006F28A1">
        <w:rPr>
          <w:rFonts w:ascii="Avenir Next Demi Bold" w:eastAsia="Times New Roman" w:hAnsi="Avenir Next Demi Bold" w:cs="Arial"/>
          <w:b/>
          <w:bCs/>
          <w:color w:val="auto"/>
          <w:sz w:val="22"/>
          <w:szCs w:val="22"/>
          <w:lang w:eastAsia="en-GB"/>
        </w:rPr>
        <w:t xml:space="preserve">CANDIDATAR-SE A MÚLTIPLAS CATEGORIAS </w:t>
      </w:r>
    </w:p>
    <w:p w14:paraId="7558A812" w14:textId="77777777" w:rsidR="00FB56F3" w:rsidRPr="006F28A1" w:rsidRDefault="00FB56F3" w:rsidP="00FB56F3">
      <w:pPr>
        <w:rPr>
          <w:rFonts w:eastAsia="Times New Roman" w:cs="Arial"/>
          <w:color w:val="auto"/>
          <w:sz w:val="22"/>
          <w:szCs w:val="22"/>
          <w:lang w:eastAsia="en-GB"/>
        </w:rPr>
      </w:pPr>
    </w:p>
    <w:p w14:paraId="540D8A7B" w14:textId="1C30BAFD" w:rsidR="00FB56F3" w:rsidRPr="006F28A1" w:rsidRDefault="00FB56F3" w:rsidP="006F28A1">
      <w:pPr>
        <w:pStyle w:val="PargrafodaLista"/>
        <w:numPr>
          <w:ilvl w:val="0"/>
          <w:numId w:val="60"/>
        </w:numPr>
        <w:rPr>
          <w:rFonts w:cs="Arial"/>
          <w:sz w:val="22"/>
          <w:szCs w:val="22"/>
          <w:lang w:val="pt-BR"/>
        </w:rPr>
      </w:pPr>
      <w:r w:rsidRPr="006F28A1">
        <w:rPr>
          <w:rFonts w:ascii="Avenir Next" w:hAnsi="Avenir Next" w:cs="Arial"/>
          <w:sz w:val="22"/>
          <w:szCs w:val="22"/>
          <w:lang w:val="pt-BR"/>
        </w:rPr>
        <w:t xml:space="preserve">Pode candidatar cada caso a um máximo de 3 categorias, com, no máximo, 1 categoria de Indústria. Será necessário submeter uma candidatura separada e pagar </w:t>
      </w:r>
      <w:r w:rsidR="004553FE" w:rsidRPr="006F28A1">
        <w:rPr>
          <w:rFonts w:ascii="Avenir Next" w:hAnsi="Avenir Next" w:cs="Arial"/>
          <w:sz w:val="22"/>
          <w:szCs w:val="22"/>
          <w:lang w:val="pt-BR"/>
        </w:rPr>
        <w:t>valores</w:t>
      </w:r>
      <w:r w:rsidRPr="006F28A1">
        <w:rPr>
          <w:rFonts w:ascii="Avenir Next" w:hAnsi="Avenir Next" w:cs="Arial"/>
          <w:sz w:val="22"/>
          <w:szCs w:val="22"/>
          <w:lang w:val="pt-BR"/>
        </w:rPr>
        <w:t xml:space="preserve"> de inscrição separad</w:t>
      </w:r>
      <w:r w:rsidR="004553FE" w:rsidRPr="006F28A1">
        <w:rPr>
          <w:rFonts w:ascii="Avenir Next" w:hAnsi="Avenir Next" w:cs="Arial"/>
          <w:sz w:val="22"/>
          <w:szCs w:val="22"/>
          <w:lang w:val="pt-BR"/>
        </w:rPr>
        <w:t>os</w:t>
      </w:r>
      <w:r w:rsidRPr="006F28A1">
        <w:rPr>
          <w:rFonts w:ascii="Avenir Next" w:hAnsi="Avenir Next" w:cs="Arial"/>
          <w:sz w:val="22"/>
          <w:szCs w:val="22"/>
          <w:lang w:val="pt-BR"/>
        </w:rPr>
        <w:t xml:space="preserve"> </w:t>
      </w:r>
      <w:r w:rsidR="004553FE" w:rsidRPr="006F28A1">
        <w:rPr>
          <w:rFonts w:ascii="Avenir Next" w:hAnsi="Avenir Next" w:cs="Arial"/>
          <w:sz w:val="22"/>
          <w:szCs w:val="22"/>
          <w:lang w:val="pt-BR"/>
        </w:rPr>
        <w:t>por</w:t>
      </w:r>
      <w:r w:rsidRPr="006F28A1">
        <w:rPr>
          <w:rFonts w:ascii="Avenir Next" w:hAnsi="Avenir Next" w:cs="Arial"/>
          <w:sz w:val="22"/>
          <w:szCs w:val="22"/>
          <w:lang w:val="pt-BR"/>
        </w:rPr>
        <w:t xml:space="preserve"> cada submissão de categoria. </w:t>
      </w:r>
    </w:p>
    <w:p w14:paraId="00F4A098" w14:textId="77777777" w:rsidR="008E2A91" w:rsidRPr="006F28A1" w:rsidRDefault="008E2A91" w:rsidP="008E2A91">
      <w:pPr>
        <w:pStyle w:val="PargrafodaLista"/>
        <w:rPr>
          <w:rFonts w:ascii="Avenir Next" w:hAnsi="Avenir Next" w:cs="Arial"/>
          <w:sz w:val="22"/>
          <w:szCs w:val="22"/>
          <w:lang w:val="pt-BR"/>
        </w:rPr>
      </w:pPr>
    </w:p>
    <w:p w14:paraId="6F82C550" w14:textId="71AD7B90" w:rsidR="00FB56F3" w:rsidRPr="006F28A1" w:rsidRDefault="00FB56F3" w:rsidP="006F28A1">
      <w:pPr>
        <w:pStyle w:val="PargrafodaLista"/>
        <w:numPr>
          <w:ilvl w:val="0"/>
          <w:numId w:val="60"/>
        </w:numPr>
        <w:rPr>
          <w:rFonts w:cs="Arial"/>
          <w:sz w:val="22"/>
          <w:szCs w:val="22"/>
          <w:lang w:val="pt-BR"/>
        </w:rPr>
      </w:pPr>
      <w:r w:rsidRPr="006F28A1">
        <w:rPr>
          <w:rFonts w:ascii="Avenir Next" w:hAnsi="Avenir Next" w:cs="Arial"/>
          <w:sz w:val="22"/>
          <w:szCs w:val="22"/>
          <w:lang w:val="pt-BR"/>
        </w:rPr>
        <w:t xml:space="preserve">Cada candidatura deve ser personalizada para se ajustar às especificidades de cada categoria em que é submetida. Os jurados vão avaliar o seu trabalho com base na definição da categoria, por isso, assegure-se </w:t>
      </w:r>
      <w:r w:rsidR="004553FE" w:rsidRPr="006F28A1">
        <w:rPr>
          <w:rFonts w:ascii="Avenir Next" w:hAnsi="Avenir Next" w:cs="Arial"/>
          <w:sz w:val="22"/>
          <w:szCs w:val="22"/>
          <w:lang w:val="pt-BR"/>
        </w:rPr>
        <w:t>que</w:t>
      </w:r>
      <w:r w:rsidRPr="006F28A1">
        <w:rPr>
          <w:rFonts w:ascii="Avenir Next" w:hAnsi="Avenir Next" w:cs="Arial"/>
          <w:sz w:val="22"/>
          <w:szCs w:val="22"/>
          <w:lang w:val="pt-BR"/>
        </w:rPr>
        <w:t xml:space="preserve"> adapta a sua submissão escrita </w:t>
      </w:r>
      <w:r w:rsidR="00A337ED" w:rsidRPr="006F28A1">
        <w:rPr>
          <w:rFonts w:ascii="Avenir Next" w:hAnsi="Avenir Next" w:cs="Arial"/>
          <w:sz w:val="22"/>
          <w:szCs w:val="22"/>
          <w:lang w:val="pt-BR"/>
        </w:rPr>
        <w:t xml:space="preserve">à nova categoria, </w:t>
      </w:r>
      <w:r w:rsidRPr="006F28A1">
        <w:rPr>
          <w:rFonts w:ascii="Avenir Next" w:hAnsi="Avenir Next" w:cs="Arial"/>
          <w:sz w:val="22"/>
          <w:szCs w:val="22"/>
          <w:lang w:val="pt-BR"/>
        </w:rPr>
        <w:t xml:space="preserve">se a </w:t>
      </w:r>
      <w:r w:rsidR="004553FE" w:rsidRPr="006F28A1">
        <w:rPr>
          <w:rFonts w:ascii="Avenir Next" w:hAnsi="Avenir Next" w:cs="Arial"/>
          <w:sz w:val="22"/>
          <w:szCs w:val="22"/>
          <w:lang w:val="pt-BR"/>
        </w:rPr>
        <w:t xml:space="preserve">pretender </w:t>
      </w:r>
      <w:r w:rsidRPr="006F28A1">
        <w:rPr>
          <w:rFonts w:ascii="Avenir Next" w:hAnsi="Avenir Next" w:cs="Arial"/>
          <w:sz w:val="22"/>
          <w:szCs w:val="22"/>
          <w:lang w:val="pt-BR"/>
        </w:rPr>
        <w:t xml:space="preserve">candidatar a mais de uma. </w:t>
      </w:r>
    </w:p>
    <w:p w14:paraId="3B8CE5C8" w14:textId="276A337B" w:rsidR="008E2A91" w:rsidRPr="006F28A1" w:rsidRDefault="008E2A91" w:rsidP="006F28A1">
      <w:pPr>
        <w:ind w:left="360"/>
        <w:rPr>
          <w:rStyle w:val="Forte"/>
          <w:rFonts w:ascii="Avenir Next" w:hAnsi="Avenir Next" w:cs="Arial"/>
          <w:b w:val="0"/>
          <w:bCs w:val="0"/>
          <w:sz w:val="22"/>
          <w:szCs w:val="22"/>
        </w:rPr>
      </w:pPr>
    </w:p>
    <w:p w14:paraId="2757F8EF" w14:textId="77777777" w:rsidR="008E2A91" w:rsidRPr="006F28A1" w:rsidRDefault="008E2A91" w:rsidP="008E2A91">
      <w:pPr>
        <w:pStyle w:val="PargrafodaLista"/>
        <w:rPr>
          <w:rFonts w:ascii="ITC Avant Garde Std Md" w:hAnsi="ITC Avant Garde Std Md"/>
          <w:sz w:val="52"/>
          <w:szCs w:val="58"/>
          <w:lang w:val="pt-BR"/>
        </w:rPr>
      </w:pPr>
    </w:p>
    <w:p w14:paraId="6F6AEEF8" w14:textId="77777777" w:rsidR="008E2A91" w:rsidRPr="006F28A1" w:rsidRDefault="008E2A91" w:rsidP="008E2A91">
      <w:pPr>
        <w:pStyle w:val="PargrafodaLista"/>
        <w:rPr>
          <w:rFonts w:ascii="Avenir Next" w:hAnsi="Avenir Next" w:cs="Arial"/>
          <w:sz w:val="22"/>
          <w:szCs w:val="22"/>
          <w:lang w:val="pt-BR"/>
        </w:rPr>
      </w:pPr>
    </w:p>
    <w:p w14:paraId="745E8D09" w14:textId="77777777" w:rsidR="008E2A91" w:rsidRPr="006F28A1" w:rsidRDefault="008E2A91" w:rsidP="008E2A91">
      <w:pPr>
        <w:pStyle w:val="PargrafodaLista"/>
        <w:rPr>
          <w:rFonts w:ascii="ITC Avant Garde Std Md" w:hAnsi="ITC Avant Garde Std Md"/>
          <w:sz w:val="52"/>
          <w:szCs w:val="58"/>
          <w:lang w:val="pt-BR"/>
        </w:rPr>
      </w:pPr>
    </w:p>
    <w:p w14:paraId="416A0BA2" w14:textId="77777777" w:rsidR="008E2A91" w:rsidRPr="006F28A1" w:rsidRDefault="008E2A91" w:rsidP="008E2A91">
      <w:pPr>
        <w:rPr>
          <w:rFonts w:ascii="ITC Avant Garde Std Md" w:hAnsi="ITC Avant Garde Std Md"/>
          <w:sz w:val="52"/>
          <w:szCs w:val="58"/>
        </w:rPr>
      </w:pPr>
    </w:p>
    <w:p w14:paraId="55D6DA32" w14:textId="77777777" w:rsidR="008E2A91" w:rsidRPr="006F28A1" w:rsidRDefault="008E2A91" w:rsidP="008E2A91">
      <w:pPr>
        <w:rPr>
          <w:rFonts w:ascii="ITC Avant Garde Std Md" w:hAnsi="ITC Avant Garde Std Md"/>
          <w:sz w:val="52"/>
          <w:szCs w:val="58"/>
        </w:rPr>
      </w:pPr>
    </w:p>
    <w:p w14:paraId="231E0347" w14:textId="77777777" w:rsidR="008E2A91" w:rsidRPr="006F28A1" w:rsidRDefault="008E2A91" w:rsidP="008E2A91">
      <w:pPr>
        <w:rPr>
          <w:rFonts w:ascii="ITC Avant Garde Std Md" w:hAnsi="ITC Avant Garde Std Md"/>
          <w:sz w:val="52"/>
          <w:szCs w:val="58"/>
        </w:rPr>
      </w:pPr>
    </w:p>
    <w:p w14:paraId="61BBD94E" w14:textId="77777777" w:rsidR="008E2A91" w:rsidRPr="006F28A1" w:rsidRDefault="008E2A91" w:rsidP="008E2A91">
      <w:pPr>
        <w:rPr>
          <w:rFonts w:ascii="ITC Avant Garde Std Md" w:hAnsi="ITC Avant Garde Std Md"/>
          <w:sz w:val="52"/>
          <w:szCs w:val="58"/>
        </w:rPr>
      </w:pPr>
    </w:p>
    <w:p w14:paraId="216CB907" w14:textId="77777777" w:rsidR="003833F9" w:rsidRDefault="003833F9" w:rsidP="008E2A91">
      <w:pPr>
        <w:rPr>
          <w:rFonts w:ascii="ITC Avant Garde Std Md" w:hAnsi="ITC Avant Garde Std Md"/>
          <w:sz w:val="52"/>
          <w:szCs w:val="58"/>
        </w:rPr>
      </w:pPr>
    </w:p>
    <w:p w14:paraId="57CC44BD" w14:textId="77777777" w:rsidR="00891CA4" w:rsidRDefault="00891CA4" w:rsidP="008E2A91">
      <w:pPr>
        <w:rPr>
          <w:rFonts w:ascii="ITC Avant Garde Std Md" w:hAnsi="ITC Avant Garde Std Md"/>
          <w:sz w:val="52"/>
          <w:szCs w:val="58"/>
        </w:rPr>
      </w:pPr>
    </w:p>
    <w:p w14:paraId="0E29EC13" w14:textId="77777777" w:rsidR="00891CA4" w:rsidRDefault="00891CA4" w:rsidP="008E2A91">
      <w:pPr>
        <w:rPr>
          <w:rFonts w:ascii="ITC Avant Garde Std Md" w:hAnsi="ITC Avant Garde Std Md"/>
          <w:sz w:val="52"/>
          <w:szCs w:val="58"/>
        </w:rPr>
      </w:pPr>
    </w:p>
    <w:p w14:paraId="0582EEB9" w14:textId="77777777" w:rsidR="0092629C" w:rsidRDefault="0092629C" w:rsidP="006F28A1">
      <w:pPr>
        <w:rPr>
          <w:rFonts w:ascii="ITC Avant Garde Std Md" w:hAnsi="ITC Avant Garde Std Md"/>
          <w:b/>
          <w:bCs/>
          <w:color w:val="907030"/>
          <w:sz w:val="52"/>
          <w:szCs w:val="58"/>
        </w:rPr>
      </w:pPr>
    </w:p>
    <w:p w14:paraId="33DF5AD3" w14:textId="77777777" w:rsidR="00214581" w:rsidRDefault="00214581" w:rsidP="006F28A1">
      <w:pPr>
        <w:rPr>
          <w:rFonts w:ascii="ITC Avant Garde Std Md" w:hAnsi="ITC Avant Garde Std Md"/>
          <w:b/>
          <w:bCs/>
          <w:color w:val="907030"/>
          <w:sz w:val="52"/>
          <w:szCs w:val="58"/>
        </w:rPr>
      </w:pPr>
    </w:p>
    <w:p w14:paraId="0BD3D733" w14:textId="149BB0EE" w:rsidR="00BC7884" w:rsidRPr="006F28A1" w:rsidRDefault="00FB56F3" w:rsidP="006F28A1">
      <w:pPr>
        <w:rPr>
          <w:rFonts w:ascii="ITC Avant Garde Std Md" w:hAnsi="ITC Avant Garde Std Md"/>
          <w:sz w:val="18"/>
          <w:szCs w:val="18"/>
        </w:rPr>
      </w:pPr>
      <w:r w:rsidRPr="006F28A1">
        <w:rPr>
          <w:rFonts w:ascii="ITC Avant Garde Std Md" w:hAnsi="ITC Avant Garde Std Md"/>
          <w:b/>
          <w:bCs/>
          <w:color w:val="907030"/>
          <w:sz w:val="52"/>
          <w:szCs w:val="58"/>
        </w:rPr>
        <w:t xml:space="preserve">Prazos e </w:t>
      </w:r>
      <w:r w:rsidR="00A337ED" w:rsidRPr="006F28A1">
        <w:rPr>
          <w:rFonts w:ascii="ITC Avant Garde Std Md" w:hAnsi="ITC Avant Garde Std Md"/>
          <w:b/>
          <w:bCs/>
          <w:color w:val="907030"/>
          <w:sz w:val="52"/>
          <w:szCs w:val="58"/>
        </w:rPr>
        <w:t>Valores</w:t>
      </w:r>
    </w:p>
    <w:p w14:paraId="7AB39335" w14:textId="77777777" w:rsidR="008E2A91" w:rsidRPr="006F28A1" w:rsidRDefault="008E2A91" w:rsidP="008E2A91">
      <w:pPr>
        <w:spacing w:before="240" w:after="200" w:line="276" w:lineRule="auto"/>
        <w:rPr>
          <w:rFonts w:cs="Segoe UI"/>
          <w:b/>
          <w:bCs/>
          <w:i/>
          <w:iCs/>
          <w:sz w:val="22"/>
          <w:szCs w:val="22"/>
        </w:rPr>
      </w:pPr>
    </w:p>
    <w:p w14:paraId="2B92D0BF" w14:textId="0C3DD8C9" w:rsidR="00455568" w:rsidRPr="006F28A1" w:rsidRDefault="001D5CAF" w:rsidP="00455568">
      <w:pPr>
        <w:spacing w:before="240" w:after="200" w:line="276" w:lineRule="auto"/>
        <w:rPr>
          <w:sz w:val="22"/>
          <w:szCs w:val="22"/>
        </w:rPr>
      </w:pPr>
      <w:r w:rsidRPr="006F28A1">
        <w:rPr>
          <w:sz w:val="22"/>
          <w:szCs w:val="22"/>
        </w:rPr>
        <w:t xml:space="preserve">Os direitos de inscrição de cada caso têm o valor </w:t>
      </w:r>
      <w:r w:rsidR="00455568" w:rsidRPr="006F28A1">
        <w:rPr>
          <w:sz w:val="22"/>
          <w:szCs w:val="22"/>
        </w:rPr>
        <w:t xml:space="preserve">de 1.450 € + IVA. Cada caso pode ser inscrito em três categorias, podendo uma categoria ser setorial e duas categorias especiais, ou três categorias especiais; nestas situações deverão fornecer </w:t>
      </w:r>
      <w:r w:rsidR="009872C9" w:rsidRPr="006F28A1">
        <w:rPr>
          <w:sz w:val="22"/>
          <w:szCs w:val="22"/>
        </w:rPr>
        <w:t>documentos</w:t>
      </w:r>
      <w:r w:rsidR="00455568" w:rsidRPr="006F28A1">
        <w:rPr>
          <w:sz w:val="22"/>
          <w:szCs w:val="22"/>
        </w:rPr>
        <w:t xml:space="preserve"> separados por forma a melhor explicar a sua candidatura em cada uma das categorias inscritas.</w:t>
      </w:r>
    </w:p>
    <w:p w14:paraId="699BB721" w14:textId="44FA181D" w:rsidR="00455568" w:rsidRPr="006F28A1" w:rsidRDefault="00455568" w:rsidP="00455568">
      <w:pPr>
        <w:spacing w:before="240" w:after="200" w:line="276" w:lineRule="auto"/>
        <w:rPr>
          <w:sz w:val="22"/>
          <w:szCs w:val="22"/>
        </w:rPr>
      </w:pPr>
      <w:r w:rsidRPr="006F28A1">
        <w:rPr>
          <w:sz w:val="22"/>
          <w:szCs w:val="22"/>
        </w:rPr>
        <w:t xml:space="preserve">A segunda </w:t>
      </w:r>
      <w:r w:rsidR="009872C9" w:rsidRPr="006F28A1">
        <w:rPr>
          <w:sz w:val="22"/>
          <w:szCs w:val="22"/>
        </w:rPr>
        <w:t xml:space="preserve">e a terceira </w:t>
      </w:r>
      <w:r w:rsidRPr="006F28A1">
        <w:rPr>
          <w:sz w:val="22"/>
          <w:szCs w:val="22"/>
        </w:rPr>
        <w:t xml:space="preserve">inscrição </w:t>
      </w:r>
      <w:r w:rsidR="009872C9" w:rsidRPr="006F28A1">
        <w:rPr>
          <w:sz w:val="22"/>
          <w:szCs w:val="22"/>
        </w:rPr>
        <w:t>para o</w:t>
      </w:r>
      <w:r w:rsidRPr="006F28A1">
        <w:rPr>
          <w:sz w:val="22"/>
          <w:szCs w:val="22"/>
        </w:rPr>
        <w:t xml:space="preserve"> mesmo caso, terão um desconto de 50% no preço unitário.</w:t>
      </w:r>
    </w:p>
    <w:p w14:paraId="5C87D3C7" w14:textId="77777777" w:rsidR="00455568" w:rsidRPr="006F28A1" w:rsidRDefault="00455568" w:rsidP="008E2A91">
      <w:pPr>
        <w:spacing w:before="240" w:after="200" w:line="276" w:lineRule="auto"/>
        <w:rPr>
          <w:sz w:val="22"/>
          <w:szCs w:val="22"/>
        </w:rPr>
      </w:pPr>
    </w:p>
    <w:p w14:paraId="12EE48E0" w14:textId="497BF769" w:rsidR="000D1458" w:rsidRPr="006F28A1" w:rsidRDefault="00455568" w:rsidP="008E2A91">
      <w:pPr>
        <w:spacing w:before="240" w:after="200" w:line="276" w:lineRule="auto"/>
        <w:rPr>
          <w:rFonts w:cs="Segoe UI"/>
          <w:b/>
          <w:bCs/>
          <w:sz w:val="22"/>
          <w:szCs w:val="22"/>
        </w:rPr>
      </w:pPr>
      <w:r w:rsidRPr="006F28A1">
        <w:rPr>
          <w:b/>
          <w:bCs/>
          <w:sz w:val="22"/>
          <w:szCs w:val="22"/>
        </w:rPr>
        <w:t>Nota:</w:t>
      </w:r>
      <w:r w:rsidRPr="006F28A1">
        <w:rPr>
          <w:sz w:val="22"/>
          <w:szCs w:val="22"/>
        </w:rPr>
        <w:t xml:space="preserve"> O Júri não avaliará nenhum caso que não tenha pago os direitos de inscrição.</w:t>
      </w:r>
    </w:p>
    <w:p w14:paraId="694EA2D4" w14:textId="77777777" w:rsidR="00BC7884" w:rsidRPr="006F28A1" w:rsidRDefault="00BC7884" w:rsidP="000D1458">
      <w:pPr>
        <w:spacing w:before="240" w:after="200" w:line="276" w:lineRule="auto"/>
        <w:rPr>
          <w:rFonts w:cs="Segoe UI"/>
          <w:sz w:val="22"/>
          <w:szCs w:val="22"/>
        </w:rPr>
      </w:pPr>
    </w:p>
    <w:p w14:paraId="08C9A118" w14:textId="77777777" w:rsidR="00BC7884" w:rsidRPr="006F28A1" w:rsidRDefault="00BC7884" w:rsidP="00BC7884">
      <w:pPr>
        <w:spacing w:before="240" w:after="200" w:line="276" w:lineRule="auto"/>
        <w:ind w:left="720"/>
        <w:rPr>
          <w:rFonts w:cs="Segoe UI"/>
          <w:b/>
          <w:bCs/>
          <w:color w:val="917030"/>
          <w:sz w:val="22"/>
          <w:szCs w:val="22"/>
        </w:rPr>
      </w:pPr>
    </w:p>
    <w:p w14:paraId="21861E48" w14:textId="46B18056" w:rsidR="000D1458" w:rsidRPr="006F28A1" w:rsidRDefault="000D1458" w:rsidP="000D1458">
      <w:pPr>
        <w:spacing w:before="240" w:after="200" w:line="276" w:lineRule="auto"/>
        <w:rPr>
          <w:rFonts w:ascii="Avenir Next Demi Bold" w:hAnsi="Avenir Next Demi Bold" w:cs="Segoe UI"/>
          <w:b/>
          <w:bCs/>
          <w:sz w:val="22"/>
          <w:szCs w:val="22"/>
        </w:rPr>
      </w:pPr>
      <w:r w:rsidRPr="006F28A1">
        <w:rPr>
          <w:rFonts w:ascii="Avenir Next Demi Bold" w:hAnsi="Avenir Next Demi Bold" w:cs="Segoe UI"/>
          <w:b/>
          <w:bCs/>
          <w:color w:val="917030"/>
          <w:sz w:val="22"/>
          <w:szCs w:val="22"/>
        </w:rPr>
        <w:t>REEMBOLSOS E CANCELAMENTO DE CANDIDATURA</w:t>
      </w:r>
      <w:r w:rsidRPr="006F28A1" w:rsidDel="000D1458">
        <w:rPr>
          <w:rFonts w:ascii="Avenir Next Demi Bold" w:hAnsi="Avenir Next Demi Bold" w:cs="Segoe UI"/>
          <w:b/>
          <w:bCs/>
          <w:color w:val="917030"/>
          <w:sz w:val="22"/>
          <w:szCs w:val="22"/>
        </w:rPr>
        <w:t xml:space="preserve"> </w:t>
      </w:r>
      <w:r w:rsidR="00BC7884" w:rsidRPr="006F28A1">
        <w:rPr>
          <w:rFonts w:ascii="Avenir Next Demi Bold" w:hAnsi="Avenir Next Demi Bold" w:cs="Segoe UI"/>
          <w:b/>
          <w:bCs/>
          <w:color w:val="917030"/>
          <w:sz w:val="22"/>
          <w:szCs w:val="22"/>
        </w:rPr>
        <w:br/>
      </w:r>
    </w:p>
    <w:p w14:paraId="341CECC4" w14:textId="74053119" w:rsidR="00BC7884" w:rsidRPr="006F28A1" w:rsidRDefault="000D1458" w:rsidP="000D1458">
      <w:pPr>
        <w:spacing w:before="240" w:after="200" w:line="276" w:lineRule="auto"/>
        <w:rPr>
          <w:rFonts w:cs="Segoe UI"/>
          <w:b/>
          <w:bCs/>
          <w:color w:val="917030"/>
          <w:sz w:val="22"/>
          <w:szCs w:val="22"/>
        </w:rPr>
      </w:pPr>
      <w:r w:rsidRPr="006F28A1">
        <w:rPr>
          <w:rFonts w:ascii="Avenir Next Demi Bold" w:hAnsi="Avenir Next Demi Bold" w:cs="Segoe UI"/>
          <w:b/>
          <w:bCs/>
          <w:sz w:val="22"/>
          <w:szCs w:val="22"/>
        </w:rPr>
        <w:t>As candidaturas não são reembolsáveis após a submissão. Se precisa de cancelar a sua candidatura por qualquer motivo, por favor, envie um e-mail para (</w:t>
      </w:r>
      <w:bookmarkStart w:id="0" w:name="_Hlk196210767"/>
      <w:r w:rsidR="00455568" w:rsidRPr="006F28A1">
        <w:rPr>
          <w:rFonts w:ascii="Avenir Next Demi Bold" w:hAnsi="Avenir Next Demi Bold" w:cs="Segoe UI"/>
          <w:b/>
          <w:bCs/>
          <w:sz w:val="22"/>
          <w:szCs w:val="22"/>
        </w:rPr>
        <w:fldChar w:fldCharType="begin"/>
      </w:r>
      <w:r w:rsidR="00455568" w:rsidRPr="006F28A1">
        <w:rPr>
          <w:rFonts w:ascii="Avenir Next Demi Bold" w:hAnsi="Avenir Next Demi Bold" w:cs="Segoe UI"/>
          <w:b/>
          <w:bCs/>
          <w:sz w:val="22"/>
          <w:szCs w:val="22"/>
        </w:rPr>
        <w:instrText>HYPERLINK "mailto:</w:instrText>
      </w:r>
      <w:r w:rsidR="00455568" w:rsidRPr="006F28A1">
        <w:instrText>effieportugal@premioseficacia.org</w:instrText>
      </w:r>
      <w:r w:rsidR="00455568" w:rsidRPr="006F28A1">
        <w:rPr>
          <w:rFonts w:ascii="Avenir Next Demi Bold" w:hAnsi="Avenir Next Demi Bold" w:cs="Segoe UI"/>
          <w:b/>
          <w:bCs/>
          <w:sz w:val="22"/>
          <w:szCs w:val="22"/>
        </w:rPr>
        <w:instrText>"</w:instrText>
      </w:r>
      <w:r w:rsidR="00455568" w:rsidRPr="006F28A1">
        <w:rPr>
          <w:rFonts w:ascii="Avenir Next Demi Bold" w:hAnsi="Avenir Next Demi Bold" w:cs="Segoe UI"/>
          <w:b/>
          <w:bCs/>
          <w:sz w:val="22"/>
          <w:szCs w:val="22"/>
        </w:rPr>
      </w:r>
      <w:r w:rsidR="00455568" w:rsidRPr="006F28A1">
        <w:rPr>
          <w:rFonts w:ascii="Avenir Next Demi Bold" w:hAnsi="Avenir Next Demi Bold" w:cs="Segoe UI"/>
          <w:b/>
          <w:bCs/>
          <w:sz w:val="22"/>
          <w:szCs w:val="22"/>
        </w:rPr>
        <w:fldChar w:fldCharType="separate"/>
      </w:r>
      <w:r w:rsidR="00455568" w:rsidRPr="006F28A1">
        <w:rPr>
          <w:rStyle w:val="Hiperligao"/>
          <w:rFonts w:ascii="Avenir Next Demi Bold" w:hAnsi="Avenir Next Demi Bold" w:cs="Segoe UI"/>
          <w:b/>
          <w:bCs/>
          <w:sz w:val="22"/>
          <w:szCs w:val="22"/>
        </w:rPr>
        <w:t>effieportugal@premioseficacia.org</w:t>
      </w:r>
      <w:r w:rsidR="00455568" w:rsidRPr="006F28A1">
        <w:rPr>
          <w:rFonts w:ascii="Avenir Next Demi Bold" w:hAnsi="Avenir Next Demi Bold" w:cs="Segoe UI"/>
          <w:b/>
          <w:bCs/>
          <w:sz w:val="22"/>
          <w:szCs w:val="22"/>
        </w:rPr>
        <w:fldChar w:fldCharType="end"/>
      </w:r>
      <w:bookmarkEnd w:id="0"/>
      <w:r w:rsidRPr="006F28A1">
        <w:rPr>
          <w:rFonts w:ascii="Avenir Next Demi Bold" w:hAnsi="Avenir Next Demi Bold" w:cs="Segoe UI"/>
          <w:b/>
          <w:bCs/>
          <w:sz w:val="22"/>
          <w:szCs w:val="22"/>
        </w:rPr>
        <w:t xml:space="preserve">) com um pedido por escrito a explicar o motivo. </w:t>
      </w:r>
    </w:p>
    <w:p w14:paraId="4E84D859" w14:textId="77777777" w:rsidR="00194165" w:rsidRPr="006F28A1" w:rsidRDefault="00194165" w:rsidP="00194165">
      <w:pPr>
        <w:spacing w:before="240" w:after="200" w:line="276" w:lineRule="auto"/>
        <w:rPr>
          <w:rFonts w:cs="Segoe UI"/>
          <w:b/>
          <w:bCs/>
          <w:color w:val="917030"/>
          <w:sz w:val="22"/>
          <w:szCs w:val="22"/>
        </w:rPr>
      </w:pPr>
    </w:p>
    <w:p w14:paraId="7562C477" w14:textId="0639932E" w:rsidR="00372C15" w:rsidRPr="006F28A1" w:rsidRDefault="00372C15" w:rsidP="00372C15">
      <w:pPr>
        <w:spacing w:before="240" w:after="200" w:line="276" w:lineRule="auto"/>
        <w:rPr>
          <w:rFonts w:ascii="Avenir Next Demi Bold" w:hAnsi="Avenir Next Demi Bold" w:cs="Arial"/>
          <w:b/>
          <w:bCs/>
          <w:sz w:val="22"/>
          <w:szCs w:val="22"/>
        </w:rPr>
      </w:pPr>
      <w:r w:rsidRPr="006F28A1">
        <w:rPr>
          <w:rFonts w:ascii="Avenir Next Demi Bold" w:hAnsi="Avenir Next Demi Bold" w:cs="Segoe UI"/>
          <w:b/>
          <w:bCs/>
          <w:color w:val="917030"/>
          <w:sz w:val="22"/>
          <w:szCs w:val="22"/>
        </w:rPr>
        <w:t>COMO PAGAR</w:t>
      </w:r>
      <w:r w:rsidR="00BC7884" w:rsidRPr="006F28A1">
        <w:rPr>
          <w:rFonts w:ascii="Avenir Next Demi Bold" w:hAnsi="Avenir Next Demi Bold" w:cs="Segoe UI"/>
          <w:b/>
          <w:bCs/>
          <w:color w:val="917030"/>
          <w:sz w:val="22"/>
          <w:szCs w:val="22"/>
        </w:rPr>
        <w:br/>
      </w:r>
    </w:p>
    <w:p w14:paraId="411A1231" w14:textId="77777777" w:rsidR="00372C15" w:rsidRPr="006F28A1" w:rsidRDefault="00372C15" w:rsidP="00372C15">
      <w:pPr>
        <w:spacing w:before="240" w:after="200" w:line="276" w:lineRule="auto"/>
        <w:rPr>
          <w:rFonts w:ascii="Avenir Next Demi Bold" w:hAnsi="Avenir Next Demi Bold" w:cs="Arial"/>
          <w:sz w:val="22"/>
          <w:szCs w:val="22"/>
        </w:rPr>
      </w:pPr>
      <w:r w:rsidRPr="006F28A1">
        <w:rPr>
          <w:rFonts w:ascii="Avenir Next Demi Bold" w:hAnsi="Avenir Next Demi Bold" w:cs="Arial"/>
          <w:sz w:val="22"/>
          <w:szCs w:val="22"/>
        </w:rPr>
        <w:t xml:space="preserve">O pagamento de cada caso deve ser feito de forma integral por uma única entidade/empresa. Poderá ser feito através de cheque ou transferência bancária: </w:t>
      </w:r>
    </w:p>
    <w:p w14:paraId="6E7CA985" w14:textId="77777777" w:rsidR="00372C15" w:rsidRPr="006F28A1" w:rsidRDefault="00372C15" w:rsidP="00372C15">
      <w:pPr>
        <w:spacing w:before="240" w:after="200" w:line="276" w:lineRule="auto"/>
        <w:rPr>
          <w:rFonts w:ascii="Avenir Next Demi Bold" w:hAnsi="Avenir Next Demi Bold" w:cs="Arial"/>
          <w:b/>
          <w:bCs/>
          <w:sz w:val="22"/>
          <w:szCs w:val="22"/>
        </w:rPr>
      </w:pPr>
    </w:p>
    <w:p w14:paraId="79F70581" w14:textId="4A2E5218" w:rsidR="00372C15" w:rsidRPr="006F28A1" w:rsidRDefault="00372C15" w:rsidP="00372C15">
      <w:pPr>
        <w:spacing w:before="240" w:after="200" w:line="276" w:lineRule="auto"/>
        <w:rPr>
          <w:rFonts w:ascii="Avenir Next Demi Bold" w:hAnsi="Avenir Next Demi Bold" w:cs="Arial"/>
          <w:b/>
          <w:bCs/>
          <w:sz w:val="22"/>
          <w:szCs w:val="22"/>
        </w:rPr>
      </w:pPr>
      <w:r w:rsidRPr="006F28A1">
        <w:rPr>
          <w:rFonts w:ascii="Avenir Next Demi Bold" w:hAnsi="Avenir Next Demi Bold" w:cs="Arial"/>
          <w:b/>
          <w:bCs/>
          <w:sz w:val="22"/>
          <w:szCs w:val="22"/>
        </w:rPr>
        <w:t xml:space="preserve">Cheque: </w:t>
      </w:r>
      <w:r w:rsidR="000D1458" w:rsidRPr="006F28A1">
        <w:rPr>
          <w:rFonts w:ascii="Avenir Next Demi Bold" w:hAnsi="Avenir Next Demi Bold" w:cs="Arial"/>
          <w:b/>
          <w:bCs/>
          <w:sz w:val="22"/>
          <w:szCs w:val="22"/>
        </w:rPr>
        <w:t xml:space="preserve"> </w:t>
      </w:r>
      <w:r w:rsidRPr="006F28A1">
        <w:rPr>
          <w:rFonts w:ascii="Avenir Next Demi Bold" w:hAnsi="Avenir Next Demi Bold" w:cs="Arial"/>
          <w:b/>
          <w:bCs/>
          <w:sz w:val="22"/>
          <w:szCs w:val="22"/>
        </w:rPr>
        <w:t>APAN – Associação Portuguesa de Anunciantes</w:t>
      </w:r>
    </w:p>
    <w:p w14:paraId="149B1C67" w14:textId="21CA347F" w:rsidR="00372C15" w:rsidRPr="006F28A1" w:rsidRDefault="00372C15" w:rsidP="00372C15">
      <w:pPr>
        <w:spacing w:before="240" w:after="200" w:line="276" w:lineRule="auto"/>
        <w:rPr>
          <w:rFonts w:ascii="Avenir Next Demi Bold" w:hAnsi="Avenir Next Demi Bold" w:cs="Arial"/>
          <w:b/>
          <w:bCs/>
          <w:sz w:val="22"/>
          <w:szCs w:val="22"/>
        </w:rPr>
      </w:pPr>
      <w:r w:rsidRPr="006F28A1">
        <w:rPr>
          <w:rFonts w:ascii="Avenir Next Demi Bold" w:hAnsi="Avenir Next Demi Bold" w:cs="Arial"/>
          <w:b/>
          <w:bCs/>
          <w:sz w:val="22"/>
          <w:szCs w:val="22"/>
        </w:rPr>
        <w:t>Transferência bancária:</w:t>
      </w:r>
      <w:r w:rsidR="000D1458" w:rsidRPr="006F28A1">
        <w:rPr>
          <w:rFonts w:ascii="Avenir Next Demi Bold" w:hAnsi="Avenir Next Demi Bold" w:cs="Arial"/>
          <w:b/>
          <w:bCs/>
          <w:sz w:val="22"/>
          <w:szCs w:val="22"/>
        </w:rPr>
        <w:t xml:space="preserve">  </w:t>
      </w:r>
      <w:r w:rsidRPr="006F28A1">
        <w:rPr>
          <w:rFonts w:ascii="Avenir Next Demi Bold" w:hAnsi="Avenir Next Demi Bold" w:cs="Arial"/>
          <w:b/>
          <w:bCs/>
          <w:sz w:val="22"/>
          <w:szCs w:val="22"/>
        </w:rPr>
        <w:t xml:space="preserve"> IBAN - PT50 0033 0000 45441445956 05 </w:t>
      </w:r>
    </w:p>
    <w:p w14:paraId="3EB6B87A" w14:textId="41E89758" w:rsidR="00372C15" w:rsidRPr="006F28A1" w:rsidRDefault="00372C15" w:rsidP="00372C15">
      <w:pPr>
        <w:spacing w:before="240" w:after="200" w:line="276" w:lineRule="auto"/>
        <w:rPr>
          <w:rFonts w:ascii="Avenir Next Demi Bold" w:hAnsi="Avenir Next Demi Bold" w:cs="Arial"/>
          <w:b/>
          <w:bCs/>
          <w:sz w:val="22"/>
          <w:szCs w:val="22"/>
        </w:rPr>
      </w:pPr>
      <w:r w:rsidRPr="006F28A1">
        <w:rPr>
          <w:rFonts w:ascii="Avenir Next Demi Bold" w:hAnsi="Avenir Next Demi Bold" w:cs="Arial"/>
          <w:b/>
          <w:bCs/>
          <w:sz w:val="22"/>
          <w:szCs w:val="22"/>
        </w:rPr>
        <w:t>Descrição</w:t>
      </w:r>
      <w:r w:rsidR="00035708" w:rsidRPr="006F28A1">
        <w:rPr>
          <w:rFonts w:ascii="Avenir Next Demi Bold" w:hAnsi="Avenir Next Demi Bold" w:cs="Arial"/>
          <w:b/>
          <w:bCs/>
          <w:sz w:val="22"/>
          <w:szCs w:val="22"/>
        </w:rPr>
        <w:t>: “</w:t>
      </w:r>
      <w:r w:rsidR="00A74CC5" w:rsidRPr="006F28A1">
        <w:rPr>
          <w:rFonts w:ascii="Avenir Next Demi Bold" w:hAnsi="Avenir Next Demi Bold" w:cs="Arial"/>
          <w:b/>
          <w:bCs/>
          <w:sz w:val="22"/>
          <w:szCs w:val="22"/>
        </w:rPr>
        <w:t xml:space="preserve"> </w:t>
      </w:r>
      <w:r w:rsidRPr="006F28A1">
        <w:rPr>
          <w:rFonts w:ascii="Avenir Next Demi Bold" w:hAnsi="Avenir Next Demi Bold" w:cs="Arial"/>
          <w:b/>
          <w:bCs/>
          <w:sz w:val="22"/>
          <w:szCs w:val="22"/>
        </w:rPr>
        <w:t>EFI202</w:t>
      </w:r>
      <w:r w:rsidR="00367A16" w:rsidRPr="006F28A1">
        <w:rPr>
          <w:rFonts w:ascii="Avenir Next Demi Bold" w:hAnsi="Avenir Next Demi Bold" w:cs="Arial"/>
          <w:b/>
          <w:bCs/>
          <w:sz w:val="22"/>
          <w:szCs w:val="22"/>
        </w:rPr>
        <w:t>5_</w:t>
      </w:r>
      <w:r w:rsidRPr="006F28A1">
        <w:rPr>
          <w:rFonts w:ascii="Avenir Next Demi Bold" w:hAnsi="Avenir Next Demi Bold" w:cs="Arial"/>
          <w:b/>
          <w:bCs/>
          <w:sz w:val="22"/>
          <w:szCs w:val="22"/>
        </w:rPr>
        <w:t>NOME_DA_EMPRESA_QUE_FAZ_O_DEP</w:t>
      </w:r>
      <w:r w:rsidR="00367A16" w:rsidRPr="006F28A1">
        <w:rPr>
          <w:rFonts w:ascii="Avenir Next Demi Bold" w:hAnsi="Avenir Next Demi Bold" w:cs="Arial"/>
          <w:b/>
          <w:bCs/>
          <w:sz w:val="22"/>
          <w:szCs w:val="22"/>
        </w:rPr>
        <w:t>Ó</w:t>
      </w:r>
      <w:r w:rsidRPr="006F28A1">
        <w:rPr>
          <w:rFonts w:ascii="Avenir Next Demi Bold" w:hAnsi="Avenir Next Demi Bold" w:cs="Arial"/>
          <w:b/>
          <w:bCs/>
          <w:sz w:val="22"/>
          <w:szCs w:val="22"/>
        </w:rPr>
        <w:t xml:space="preserve">SITO” </w:t>
      </w:r>
    </w:p>
    <w:p w14:paraId="67866068" w14:textId="77777777" w:rsidR="00372C15" w:rsidRPr="006F28A1" w:rsidRDefault="00372C15" w:rsidP="00372C15">
      <w:pPr>
        <w:spacing w:before="240" w:after="200" w:line="276" w:lineRule="auto"/>
        <w:rPr>
          <w:rFonts w:ascii="Avenir Next Demi Bold" w:hAnsi="Avenir Next Demi Bold" w:cs="Arial"/>
          <w:b/>
          <w:bCs/>
          <w:sz w:val="22"/>
          <w:szCs w:val="22"/>
        </w:rPr>
      </w:pPr>
    </w:p>
    <w:p w14:paraId="33246814" w14:textId="51D24DE2" w:rsidR="00BC7884" w:rsidRPr="006F28A1" w:rsidRDefault="00372C15" w:rsidP="00372C15">
      <w:pPr>
        <w:spacing w:before="240" w:after="200" w:line="276" w:lineRule="auto"/>
        <w:rPr>
          <w:rStyle w:val="Forte"/>
          <w:rFonts w:cs="Verdana"/>
          <w:b w:val="0"/>
          <w:bCs w:val="0"/>
          <w:color w:val="A5A5A5" w:themeColor="accent3"/>
          <w:sz w:val="22"/>
          <w:szCs w:val="22"/>
        </w:rPr>
      </w:pPr>
      <w:r w:rsidRPr="006F28A1">
        <w:rPr>
          <w:rFonts w:ascii="Avenir Next Demi Bold" w:hAnsi="Avenir Next Demi Bold" w:cs="Arial"/>
          <w:b/>
          <w:bCs/>
          <w:sz w:val="22"/>
          <w:szCs w:val="22"/>
        </w:rPr>
        <w:t xml:space="preserve">O comprovativo do pagamento deve ser enviado para o </w:t>
      </w:r>
      <w:proofErr w:type="spellStart"/>
      <w:r w:rsidRPr="006F28A1">
        <w:rPr>
          <w:rFonts w:ascii="Avenir Next Demi Bold" w:hAnsi="Avenir Next Demi Bold" w:cs="Arial"/>
          <w:b/>
          <w:bCs/>
          <w:sz w:val="22"/>
          <w:szCs w:val="22"/>
        </w:rPr>
        <w:t>email</w:t>
      </w:r>
      <w:proofErr w:type="spellEnd"/>
      <w:r w:rsidRPr="006F28A1">
        <w:rPr>
          <w:rFonts w:ascii="Avenir Next Demi Bold" w:hAnsi="Avenir Next Demi Bold" w:cs="Arial"/>
          <w:b/>
          <w:bCs/>
          <w:sz w:val="22"/>
          <w:szCs w:val="22"/>
        </w:rPr>
        <w:t xml:space="preserve">: </w:t>
      </w:r>
      <w:hyperlink r:id="rId16" w:history="1">
        <w:r w:rsidR="00455568" w:rsidRPr="006F28A1">
          <w:rPr>
            <w:rStyle w:val="Hiperligao"/>
          </w:rPr>
          <w:t>effieportugal@premioseficacuia.org</w:t>
        </w:r>
      </w:hyperlink>
      <w:r w:rsidR="00455568" w:rsidRPr="006F28A1">
        <w:t xml:space="preserve"> </w:t>
      </w:r>
    </w:p>
    <w:p w14:paraId="5789F8C7" w14:textId="77777777" w:rsidR="00C51C94" w:rsidRPr="006F28A1" w:rsidRDefault="00C51C94" w:rsidP="00BC7884">
      <w:pPr>
        <w:spacing w:before="240"/>
        <w:ind w:left="720"/>
        <w:rPr>
          <w:rStyle w:val="Forte"/>
          <w:rFonts w:cs="Verdana"/>
          <w:b w:val="0"/>
          <w:bCs w:val="0"/>
          <w:color w:val="A5A5A5" w:themeColor="accent3"/>
          <w:sz w:val="22"/>
          <w:szCs w:val="22"/>
        </w:rPr>
      </w:pPr>
    </w:p>
    <w:p w14:paraId="6E77BEAB" w14:textId="77777777" w:rsidR="00C51C94" w:rsidRPr="006F28A1" w:rsidRDefault="00C51C94" w:rsidP="00BC7884">
      <w:pPr>
        <w:spacing w:before="240"/>
        <w:ind w:left="720"/>
        <w:rPr>
          <w:rStyle w:val="Forte"/>
          <w:rFonts w:cs="Verdana"/>
          <w:b w:val="0"/>
          <w:bCs w:val="0"/>
          <w:color w:val="A5A5A5" w:themeColor="accent3"/>
          <w:sz w:val="22"/>
          <w:szCs w:val="22"/>
        </w:rPr>
      </w:pPr>
    </w:p>
    <w:p w14:paraId="16710F41" w14:textId="77777777" w:rsidR="00C51C94" w:rsidRPr="006F28A1" w:rsidRDefault="00C51C94" w:rsidP="00BC7884">
      <w:pPr>
        <w:spacing w:before="240"/>
        <w:ind w:left="720"/>
        <w:rPr>
          <w:rStyle w:val="Forte"/>
          <w:rFonts w:cs="Verdana"/>
          <w:b w:val="0"/>
          <w:bCs w:val="0"/>
          <w:color w:val="A5A5A5" w:themeColor="accent3"/>
          <w:sz w:val="22"/>
          <w:szCs w:val="22"/>
        </w:rPr>
      </w:pPr>
    </w:p>
    <w:p w14:paraId="0F5C48F5" w14:textId="77777777" w:rsidR="00C51C94" w:rsidRPr="006F28A1" w:rsidRDefault="00C51C94" w:rsidP="00BC7884">
      <w:pPr>
        <w:spacing w:before="240"/>
        <w:ind w:left="720"/>
        <w:rPr>
          <w:rStyle w:val="Forte"/>
          <w:rFonts w:cs="Verdana"/>
          <w:b w:val="0"/>
          <w:bCs w:val="0"/>
          <w:color w:val="A5A5A5" w:themeColor="accent3"/>
          <w:sz w:val="22"/>
          <w:szCs w:val="22"/>
        </w:rPr>
      </w:pPr>
    </w:p>
    <w:p w14:paraId="38B65E04" w14:textId="77777777" w:rsidR="00C51C94" w:rsidRPr="006F28A1" w:rsidRDefault="00C51C94" w:rsidP="00BC7884">
      <w:pPr>
        <w:spacing w:before="240"/>
        <w:ind w:left="720"/>
        <w:rPr>
          <w:rStyle w:val="Forte"/>
          <w:rFonts w:cs="Verdana"/>
          <w:b w:val="0"/>
          <w:bCs w:val="0"/>
          <w:color w:val="A5A5A5" w:themeColor="accent3"/>
          <w:sz w:val="22"/>
          <w:szCs w:val="22"/>
        </w:rPr>
      </w:pPr>
    </w:p>
    <w:p w14:paraId="16B99797" w14:textId="77777777" w:rsidR="00BC7884" w:rsidRPr="006F28A1" w:rsidRDefault="00BC7884" w:rsidP="00BC7884">
      <w:pPr>
        <w:spacing w:before="240"/>
        <w:ind w:left="720"/>
        <w:rPr>
          <w:rStyle w:val="Forte"/>
          <w:rFonts w:cs="Verdana"/>
          <w:b w:val="0"/>
          <w:bCs w:val="0"/>
          <w:color w:val="A5A5A5" w:themeColor="accent3"/>
          <w:sz w:val="22"/>
          <w:szCs w:val="22"/>
        </w:rPr>
      </w:pPr>
    </w:p>
    <w:p w14:paraId="1556E4CE" w14:textId="77777777" w:rsidR="003833F9" w:rsidRPr="006F28A1" w:rsidRDefault="003833F9" w:rsidP="00BC7884">
      <w:pPr>
        <w:spacing w:before="240"/>
        <w:ind w:left="720"/>
        <w:rPr>
          <w:rStyle w:val="Forte"/>
          <w:rFonts w:cs="Verdana"/>
          <w:b w:val="0"/>
          <w:bCs w:val="0"/>
          <w:color w:val="A5A5A5" w:themeColor="accent3"/>
          <w:sz w:val="22"/>
          <w:szCs w:val="22"/>
        </w:rPr>
      </w:pPr>
    </w:p>
    <w:p w14:paraId="78FA10A2" w14:textId="77777777" w:rsidR="003833F9" w:rsidRPr="006F28A1" w:rsidRDefault="003833F9" w:rsidP="00BC7884">
      <w:pPr>
        <w:spacing w:before="240"/>
        <w:ind w:left="720"/>
        <w:rPr>
          <w:rStyle w:val="Forte"/>
          <w:rFonts w:cs="Verdana"/>
          <w:b w:val="0"/>
          <w:bCs w:val="0"/>
          <w:color w:val="A5A5A5" w:themeColor="accent3"/>
          <w:sz w:val="22"/>
          <w:szCs w:val="22"/>
        </w:rPr>
      </w:pPr>
    </w:p>
    <w:p w14:paraId="06989076" w14:textId="77777777" w:rsidR="003833F9" w:rsidRPr="006F28A1" w:rsidRDefault="003833F9" w:rsidP="00BC7884">
      <w:pPr>
        <w:spacing w:before="240"/>
        <w:ind w:left="720"/>
        <w:rPr>
          <w:rStyle w:val="Forte"/>
          <w:rFonts w:cs="Verdana"/>
          <w:b w:val="0"/>
          <w:bCs w:val="0"/>
          <w:color w:val="A5A5A5" w:themeColor="accent3"/>
          <w:sz w:val="22"/>
          <w:szCs w:val="22"/>
        </w:rPr>
      </w:pPr>
    </w:p>
    <w:p w14:paraId="36055FF2" w14:textId="77777777" w:rsidR="003833F9" w:rsidRPr="006F28A1" w:rsidRDefault="003833F9" w:rsidP="00BC7884">
      <w:pPr>
        <w:spacing w:before="240"/>
        <w:ind w:left="720"/>
        <w:rPr>
          <w:rStyle w:val="Forte"/>
          <w:rFonts w:cs="Verdana"/>
          <w:b w:val="0"/>
          <w:bCs w:val="0"/>
          <w:color w:val="A5A5A5" w:themeColor="accent3"/>
          <w:sz w:val="22"/>
          <w:szCs w:val="22"/>
        </w:rPr>
      </w:pPr>
    </w:p>
    <w:p w14:paraId="07D2477D" w14:textId="77777777" w:rsidR="003833F9" w:rsidRPr="006F28A1" w:rsidRDefault="003833F9" w:rsidP="00BC7884">
      <w:pPr>
        <w:spacing w:before="240"/>
        <w:ind w:left="720"/>
        <w:rPr>
          <w:rStyle w:val="Forte"/>
          <w:rFonts w:cs="Verdana"/>
          <w:b w:val="0"/>
          <w:bCs w:val="0"/>
          <w:color w:val="A5A5A5" w:themeColor="accent3"/>
          <w:sz w:val="22"/>
          <w:szCs w:val="22"/>
        </w:rPr>
      </w:pPr>
    </w:p>
    <w:p w14:paraId="7BB4A829" w14:textId="77777777" w:rsidR="003833F9" w:rsidRPr="006F28A1" w:rsidRDefault="003833F9" w:rsidP="00BC7884">
      <w:pPr>
        <w:spacing w:before="240"/>
        <w:ind w:left="720"/>
        <w:rPr>
          <w:rStyle w:val="Forte"/>
          <w:rFonts w:cs="Verdana"/>
          <w:b w:val="0"/>
          <w:bCs w:val="0"/>
          <w:color w:val="A5A5A5" w:themeColor="accent3"/>
          <w:sz w:val="22"/>
          <w:szCs w:val="22"/>
        </w:rPr>
      </w:pPr>
    </w:p>
    <w:p w14:paraId="1E9CE9B3" w14:textId="77777777" w:rsidR="003833F9" w:rsidRPr="006F28A1" w:rsidRDefault="003833F9" w:rsidP="00BC7884">
      <w:pPr>
        <w:spacing w:before="240"/>
        <w:ind w:left="720"/>
        <w:rPr>
          <w:rStyle w:val="Forte"/>
          <w:rFonts w:cs="Verdana"/>
          <w:b w:val="0"/>
          <w:bCs w:val="0"/>
          <w:color w:val="A5A5A5" w:themeColor="accent3"/>
          <w:sz w:val="22"/>
          <w:szCs w:val="22"/>
        </w:rPr>
      </w:pPr>
    </w:p>
    <w:p w14:paraId="11974302" w14:textId="77777777" w:rsidR="003833F9" w:rsidRDefault="003833F9" w:rsidP="00BC7884">
      <w:pPr>
        <w:spacing w:before="240"/>
        <w:ind w:left="720"/>
        <w:rPr>
          <w:rStyle w:val="Forte"/>
          <w:rFonts w:cs="Verdana"/>
          <w:b w:val="0"/>
          <w:bCs w:val="0"/>
          <w:color w:val="A5A5A5" w:themeColor="accent3"/>
          <w:sz w:val="22"/>
          <w:szCs w:val="22"/>
        </w:rPr>
      </w:pPr>
    </w:p>
    <w:p w14:paraId="6DF3E12E" w14:textId="77777777" w:rsidR="00423DB0" w:rsidRDefault="00423DB0" w:rsidP="00BC7884">
      <w:pPr>
        <w:spacing w:before="240"/>
        <w:ind w:left="720"/>
        <w:rPr>
          <w:rStyle w:val="Forte"/>
          <w:rFonts w:cs="Verdana"/>
          <w:b w:val="0"/>
          <w:bCs w:val="0"/>
          <w:color w:val="A5A5A5" w:themeColor="accent3"/>
          <w:sz w:val="22"/>
          <w:szCs w:val="22"/>
        </w:rPr>
      </w:pPr>
    </w:p>
    <w:p w14:paraId="7F1A5E90" w14:textId="77777777" w:rsidR="00CF6F8E" w:rsidRDefault="00CF6F8E" w:rsidP="00BC7884">
      <w:pPr>
        <w:spacing w:before="240"/>
        <w:ind w:left="720"/>
        <w:rPr>
          <w:rStyle w:val="Forte"/>
          <w:rFonts w:cs="Verdana"/>
          <w:b w:val="0"/>
          <w:bCs w:val="0"/>
          <w:color w:val="A5A5A5" w:themeColor="accent3"/>
          <w:sz w:val="22"/>
          <w:szCs w:val="22"/>
        </w:rPr>
      </w:pPr>
    </w:p>
    <w:p w14:paraId="3707C483" w14:textId="77777777" w:rsidR="00CF6F8E" w:rsidRDefault="00CF6F8E" w:rsidP="00BC7884">
      <w:pPr>
        <w:spacing w:before="240"/>
        <w:ind w:left="720"/>
        <w:rPr>
          <w:rStyle w:val="Forte"/>
          <w:rFonts w:cs="Verdana"/>
          <w:b w:val="0"/>
          <w:bCs w:val="0"/>
          <w:color w:val="A5A5A5" w:themeColor="accent3"/>
          <w:sz w:val="22"/>
          <w:szCs w:val="22"/>
        </w:rPr>
      </w:pPr>
    </w:p>
    <w:p w14:paraId="74F8E0A1" w14:textId="77777777" w:rsidR="00CF6F8E" w:rsidRDefault="00CF6F8E" w:rsidP="00BC7884">
      <w:pPr>
        <w:spacing w:before="240"/>
        <w:ind w:left="720"/>
        <w:rPr>
          <w:rStyle w:val="Forte"/>
          <w:rFonts w:cs="Verdana"/>
          <w:b w:val="0"/>
          <w:bCs w:val="0"/>
          <w:color w:val="A5A5A5" w:themeColor="accent3"/>
          <w:sz w:val="22"/>
          <w:szCs w:val="22"/>
        </w:rPr>
      </w:pPr>
    </w:p>
    <w:p w14:paraId="2F1A98D3" w14:textId="77777777" w:rsidR="00CF6F8E" w:rsidRDefault="00CF6F8E" w:rsidP="00BC7884">
      <w:pPr>
        <w:spacing w:before="240"/>
        <w:ind w:left="720"/>
        <w:rPr>
          <w:rStyle w:val="Forte"/>
          <w:rFonts w:cs="Verdana"/>
          <w:b w:val="0"/>
          <w:bCs w:val="0"/>
          <w:color w:val="A5A5A5" w:themeColor="accent3"/>
          <w:sz w:val="22"/>
          <w:szCs w:val="22"/>
        </w:rPr>
      </w:pPr>
    </w:p>
    <w:p w14:paraId="191F8FBC" w14:textId="77777777" w:rsidR="00CF6F8E" w:rsidRDefault="00CF6F8E" w:rsidP="00BC7884">
      <w:pPr>
        <w:spacing w:before="240"/>
        <w:ind w:left="720"/>
        <w:rPr>
          <w:rStyle w:val="Forte"/>
          <w:rFonts w:cs="Verdana"/>
          <w:b w:val="0"/>
          <w:bCs w:val="0"/>
          <w:color w:val="A5A5A5" w:themeColor="accent3"/>
          <w:sz w:val="22"/>
          <w:szCs w:val="22"/>
        </w:rPr>
      </w:pPr>
    </w:p>
    <w:p w14:paraId="42945ACC" w14:textId="77777777" w:rsidR="00CF6F8E" w:rsidRDefault="00CF6F8E" w:rsidP="00BC7884">
      <w:pPr>
        <w:spacing w:before="240"/>
        <w:ind w:left="720"/>
        <w:rPr>
          <w:rStyle w:val="Forte"/>
          <w:rFonts w:cs="Verdana"/>
          <w:b w:val="0"/>
          <w:bCs w:val="0"/>
          <w:color w:val="A5A5A5" w:themeColor="accent3"/>
          <w:sz w:val="22"/>
          <w:szCs w:val="22"/>
        </w:rPr>
      </w:pPr>
    </w:p>
    <w:p w14:paraId="60D0ED69" w14:textId="77777777" w:rsidR="00CF6F8E" w:rsidRDefault="00CF6F8E" w:rsidP="00BC7884">
      <w:pPr>
        <w:spacing w:before="240"/>
        <w:ind w:left="720"/>
        <w:rPr>
          <w:rStyle w:val="Forte"/>
          <w:rFonts w:cs="Verdana"/>
          <w:b w:val="0"/>
          <w:bCs w:val="0"/>
          <w:color w:val="A5A5A5" w:themeColor="accent3"/>
          <w:sz w:val="22"/>
          <w:szCs w:val="22"/>
        </w:rPr>
      </w:pPr>
    </w:p>
    <w:p w14:paraId="4B39AE40" w14:textId="77777777" w:rsidR="00CF6F8E" w:rsidRDefault="00CF6F8E" w:rsidP="00BC7884">
      <w:pPr>
        <w:spacing w:before="240"/>
        <w:ind w:left="720"/>
        <w:rPr>
          <w:rStyle w:val="Forte"/>
          <w:rFonts w:cs="Verdana"/>
          <w:b w:val="0"/>
          <w:bCs w:val="0"/>
          <w:color w:val="A5A5A5" w:themeColor="accent3"/>
          <w:sz w:val="22"/>
          <w:szCs w:val="22"/>
        </w:rPr>
      </w:pPr>
    </w:p>
    <w:p w14:paraId="3E4FB3F1" w14:textId="77777777" w:rsidR="00CF6F8E" w:rsidRPr="006F28A1" w:rsidRDefault="00CF6F8E" w:rsidP="00BC7884">
      <w:pPr>
        <w:spacing w:before="240"/>
        <w:ind w:left="720"/>
        <w:rPr>
          <w:rStyle w:val="Forte"/>
          <w:rFonts w:cs="Verdana"/>
          <w:b w:val="0"/>
          <w:bCs w:val="0"/>
          <w:color w:val="A5A5A5" w:themeColor="accent3"/>
          <w:sz w:val="22"/>
          <w:szCs w:val="22"/>
        </w:rPr>
      </w:pPr>
    </w:p>
    <w:p w14:paraId="57CB8342" w14:textId="6E74B1DB" w:rsidR="003833F9" w:rsidRPr="006F28A1" w:rsidRDefault="00CF6F8E" w:rsidP="00BC7884">
      <w:pPr>
        <w:spacing w:before="240"/>
        <w:ind w:left="720"/>
        <w:rPr>
          <w:rStyle w:val="Forte"/>
          <w:rFonts w:cs="Verdana"/>
          <w:b w:val="0"/>
          <w:bCs w:val="0"/>
          <w:color w:val="A5A5A5" w:themeColor="accent3"/>
          <w:sz w:val="22"/>
          <w:szCs w:val="22"/>
        </w:rPr>
      </w:pPr>
      <w:r w:rsidRPr="006F28A1">
        <w:rPr>
          <w:b/>
          <w:bCs/>
          <w:noProof/>
        </w:rPr>
        <w:drawing>
          <wp:anchor distT="0" distB="0" distL="114300" distR="114300" simplePos="0" relativeHeight="251666432" behindDoc="1" locked="0" layoutInCell="1" allowOverlap="1" wp14:anchorId="29B1310F" wp14:editId="61C12411">
            <wp:simplePos x="0" y="0"/>
            <wp:positionH relativeFrom="column">
              <wp:posOffset>-361950</wp:posOffset>
            </wp:positionH>
            <wp:positionV relativeFrom="paragraph">
              <wp:posOffset>121920</wp:posOffset>
            </wp:positionV>
            <wp:extent cx="7774940" cy="10178626"/>
            <wp:effectExtent l="0" t="0" r="4445" b="0"/>
            <wp:wrapNone/>
            <wp:docPr id="1522828236" name="Picture 1"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48028"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74940" cy="1017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1A870F" w14:textId="1E463A1B" w:rsidR="00891CA4" w:rsidRDefault="00891CA4" w:rsidP="006F28A1">
      <w:pPr>
        <w:spacing w:before="240"/>
        <w:rPr>
          <w:rFonts w:ascii="ITC Avant Garde Std Md" w:hAnsi="ITC Avant Garde Std Md"/>
          <w:b/>
          <w:bCs/>
          <w:color w:val="907030"/>
          <w:sz w:val="52"/>
          <w:szCs w:val="58"/>
        </w:rPr>
      </w:pPr>
    </w:p>
    <w:p w14:paraId="7326FECF" w14:textId="3B621DA9" w:rsidR="00891CA4" w:rsidRDefault="00891CA4" w:rsidP="006F28A1">
      <w:pPr>
        <w:spacing w:before="240"/>
        <w:rPr>
          <w:rFonts w:ascii="ITC Avant Garde Std Md" w:hAnsi="ITC Avant Garde Std Md"/>
          <w:b/>
          <w:bCs/>
          <w:color w:val="907030"/>
          <w:sz w:val="52"/>
          <w:szCs w:val="58"/>
        </w:rPr>
      </w:pPr>
    </w:p>
    <w:p w14:paraId="099D5706" w14:textId="0DD81ACB" w:rsidR="0092629C" w:rsidRDefault="005335CA" w:rsidP="006F28A1">
      <w:pPr>
        <w:spacing w:before="240"/>
        <w:rPr>
          <w:rFonts w:ascii="ITC Avant Garde Std Md" w:hAnsi="ITC Avant Garde Std Md"/>
          <w:b/>
          <w:bCs/>
          <w:color w:val="907030"/>
          <w:sz w:val="52"/>
          <w:szCs w:val="58"/>
        </w:rPr>
      </w:pPr>
      <w:r w:rsidRPr="006F28A1">
        <w:rPr>
          <w:b/>
          <w:bCs/>
          <w:noProof/>
        </w:rPr>
        <mc:AlternateContent>
          <mc:Choice Requires="wps">
            <w:drawing>
              <wp:anchor distT="0" distB="0" distL="114300" distR="114300" simplePos="0" relativeHeight="251668480" behindDoc="0" locked="0" layoutInCell="1" allowOverlap="1" wp14:anchorId="4F8F4F78" wp14:editId="1FCEDA09">
                <wp:simplePos x="0" y="0"/>
                <wp:positionH relativeFrom="column">
                  <wp:posOffset>3699510</wp:posOffset>
                </wp:positionH>
                <wp:positionV relativeFrom="paragraph">
                  <wp:posOffset>309245</wp:posOffset>
                </wp:positionV>
                <wp:extent cx="3319975" cy="1744394"/>
                <wp:effectExtent l="0" t="0" r="0" b="0"/>
                <wp:wrapNone/>
                <wp:docPr id="171850856" name="Text Box 2"/>
                <wp:cNvGraphicFramePr/>
                <a:graphic xmlns:a="http://schemas.openxmlformats.org/drawingml/2006/main">
                  <a:graphicData uri="http://schemas.microsoft.com/office/word/2010/wordprocessingShape">
                    <wps:wsp>
                      <wps:cNvSpPr txBox="1"/>
                      <wps:spPr>
                        <a:xfrm>
                          <a:off x="0" y="0"/>
                          <a:ext cx="3319975" cy="1744394"/>
                        </a:xfrm>
                        <a:prstGeom prst="rect">
                          <a:avLst/>
                        </a:prstGeom>
                        <a:noFill/>
                        <a:ln w="6350">
                          <a:noFill/>
                        </a:ln>
                      </wps:spPr>
                      <wps:txbx>
                        <w:txbxContent>
                          <w:p w14:paraId="02A7EFE4" w14:textId="77777777" w:rsidR="00CF6F8E" w:rsidRPr="006F28A1" w:rsidRDefault="00CF6F8E" w:rsidP="00CF6F8E">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Concorrer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F4F78" id="_x0000_s1027" type="#_x0000_t202" style="position:absolute;margin-left:291.3pt;margin-top:24.35pt;width:261.4pt;height:1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" filled="f" stroked="f" strokeweight=".5pt">
                <v:textbox>
                  <w:txbxContent>
                    <w:p w14:paraId="02A7EFE4" w14:textId="77777777" w:rsidR="00CF6F8E" w:rsidRPr="006F28A1" w:rsidRDefault="00CF6F8E" w:rsidP="00CF6F8E">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Concorrer</w:t>
                      </w:r>
                    </w:p>
                  </w:txbxContent>
                </v:textbox>
              </v:shape>
            </w:pict>
          </mc:Fallback>
        </mc:AlternateContent>
      </w:r>
    </w:p>
    <w:p w14:paraId="11B18F59" w14:textId="4B10F806" w:rsidR="00CF6F8E" w:rsidRDefault="00CF6F8E" w:rsidP="006F28A1">
      <w:pPr>
        <w:spacing w:before="240"/>
        <w:rPr>
          <w:rFonts w:ascii="ITC Avant Garde Std Md" w:hAnsi="ITC Avant Garde Std Md"/>
          <w:b/>
          <w:bCs/>
          <w:color w:val="907030"/>
          <w:sz w:val="52"/>
          <w:szCs w:val="58"/>
        </w:rPr>
      </w:pPr>
    </w:p>
    <w:p w14:paraId="7DA59AD9" w14:textId="77777777" w:rsidR="00CF6F8E" w:rsidRDefault="00CF6F8E" w:rsidP="006F28A1">
      <w:pPr>
        <w:spacing w:before="240"/>
        <w:rPr>
          <w:rFonts w:ascii="ITC Avant Garde Std Md" w:hAnsi="ITC Avant Garde Std Md"/>
          <w:b/>
          <w:bCs/>
          <w:color w:val="907030"/>
          <w:sz w:val="52"/>
          <w:szCs w:val="58"/>
        </w:rPr>
      </w:pPr>
    </w:p>
    <w:p w14:paraId="0DF0504B" w14:textId="77777777" w:rsidR="00CF6F8E" w:rsidRDefault="00CF6F8E" w:rsidP="006F28A1">
      <w:pPr>
        <w:spacing w:before="240"/>
        <w:rPr>
          <w:rFonts w:ascii="ITC Avant Garde Std Md" w:hAnsi="ITC Avant Garde Std Md"/>
          <w:b/>
          <w:bCs/>
          <w:color w:val="907030"/>
          <w:sz w:val="52"/>
          <w:szCs w:val="58"/>
        </w:rPr>
      </w:pPr>
    </w:p>
    <w:p w14:paraId="0DEEA2BC" w14:textId="77777777" w:rsidR="00CF6F8E" w:rsidRDefault="00CF6F8E" w:rsidP="006F28A1">
      <w:pPr>
        <w:spacing w:before="240"/>
        <w:rPr>
          <w:rFonts w:ascii="ITC Avant Garde Std Md" w:hAnsi="ITC Avant Garde Std Md"/>
          <w:b/>
          <w:bCs/>
          <w:color w:val="907030"/>
          <w:sz w:val="52"/>
          <w:szCs w:val="58"/>
        </w:rPr>
      </w:pPr>
    </w:p>
    <w:p w14:paraId="075983FE" w14:textId="77777777" w:rsidR="00CF6F8E" w:rsidRDefault="00CF6F8E" w:rsidP="006F28A1">
      <w:pPr>
        <w:spacing w:before="240"/>
        <w:rPr>
          <w:rFonts w:ascii="ITC Avant Garde Std Md" w:hAnsi="ITC Avant Garde Std Md"/>
          <w:b/>
          <w:bCs/>
          <w:color w:val="907030"/>
          <w:sz w:val="52"/>
          <w:szCs w:val="58"/>
        </w:rPr>
      </w:pPr>
    </w:p>
    <w:p w14:paraId="1CADF362" w14:textId="77777777" w:rsidR="00CF6F8E" w:rsidRDefault="00CF6F8E" w:rsidP="006F28A1">
      <w:pPr>
        <w:spacing w:before="240"/>
        <w:rPr>
          <w:rFonts w:ascii="ITC Avant Garde Std Md" w:hAnsi="ITC Avant Garde Std Md"/>
          <w:b/>
          <w:bCs/>
          <w:color w:val="907030"/>
          <w:sz w:val="52"/>
          <w:szCs w:val="58"/>
        </w:rPr>
      </w:pPr>
    </w:p>
    <w:p w14:paraId="442DE1BD" w14:textId="77777777" w:rsidR="00CF6F8E" w:rsidRDefault="00CF6F8E" w:rsidP="006F28A1">
      <w:pPr>
        <w:spacing w:before="240"/>
        <w:rPr>
          <w:rFonts w:ascii="ITC Avant Garde Std Md" w:hAnsi="ITC Avant Garde Std Md"/>
          <w:b/>
          <w:bCs/>
          <w:color w:val="907030"/>
          <w:sz w:val="52"/>
          <w:szCs w:val="58"/>
        </w:rPr>
      </w:pPr>
    </w:p>
    <w:p w14:paraId="5A07D8F5" w14:textId="77777777" w:rsidR="00CF6F8E" w:rsidRDefault="00CF6F8E" w:rsidP="006F28A1">
      <w:pPr>
        <w:spacing w:before="240"/>
        <w:rPr>
          <w:rFonts w:ascii="ITC Avant Garde Std Md" w:hAnsi="ITC Avant Garde Std Md"/>
          <w:b/>
          <w:bCs/>
          <w:color w:val="907030"/>
          <w:sz w:val="52"/>
          <w:szCs w:val="58"/>
        </w:rPr>
      </w:pPr>
    </w:p>
    <w:p w14:paraId="7C9EDC13" w14:textId="77777777" w:rsidR="00CF6F8E" w:rsidRDefault="00CF6F8E" w:rsidP="006F28A1">
      <w:pPr>
        <w:spacing w:before="240"/>
        <w:rPr>
          <w:rFonts w:ascii="ITC Avant Garde Std Md" w:hAnsi="ITC Avant Garde Std Md"/>
          <w:b/>
          <w:bCs/>
          <w:color w:val="907030"/>
          <w:sz w:val="52"/>
          <w:szCs w:val="58"/>
        </w:rPr>
      </w:pPr>
    </w:p>
    <w:p w14:paraId="0D5803C5" w14:textId="77777777" w:rsidR="00CF6F8E" w:rsidRDefault="00CF6F8E" w:rsidP="006F28A1">
      <w:pPr>
        <w:spacing w:before="240"/>
        <w:rPr>
          <w:rFonts w:ascii="ITC Avant Garde Std Md" w:hAnsi="ITC Avant Garde Std Md"/>
          <w:b/>
          <w:bCs/>
          <w:color w:val="907030"/>
          <w:sz w:val="52"/>
          <w:szCs w:val="58"/>
        </w:rPr>
      </w:pPr>
    </w:p>
    <w:p w14:paraId="6DF615A2" w14:textId="77777777" w:rsidR="00CF6F8E" w:rsidRDefault="00CF6F8E" w:rsidP="006F28A1">
      <w:pPr>
        <w:spacing w:before="240"/>
        <w:rPr>
          <w:rFonts w:ascii="ITC Avant Garde Std Md" w:hAnsi="ITC Avant Garde Std Md"/>
          <w:b/>
          <w:bCs/>
          <w:color w:val="907030"/>
          <w:sz w:val="52"/>
          <w:szCs w:val="58"/>
        </w:rPr>
      </w:pPr>
    </w:p>
    <w:p w14:paraId="2C7F8DFE" w14:textId="77777777" w:rsidR="00CF6F8E" w:rsidRDefault="00CF6F8E" w:rsidP="006F28A1">
      <w:pPr>
        <w:spacing w:before="240"/>
        <w:rPr>
          <w:rFonts w:ascii="ITC Avant Garde Std Md" w:hAnsi="ITC Avant Garde Std Md"/>
          <w:b/>
          <w:bCs/>
          <w:color w:val="907030"/>
          <w:sz w:val="52"/>
          <w:szCs w:val="58"/>
        </w:rPr>
      </w:pPr>
    </w:p>
    <w:p w14:paraId="57FB532F" w14:textId="77777777" w:rsidR="00CF6F8E" w:rsidRDefault="00CF6F8E" w:rsidP="006F28A1">
      <w:pPr>
        <w:spacing w:before="240"/>
        <w:rPr>
          <w:rFonts w:ascii="ITC Avant Garde Std Md" w:hAnsi="ITC Avant Garde Std Md"/>
          <w:b/>
          <w:bCs/>
          <w:color w:val="907030"/>
          <w:sz w:val="52"/>
          <w:szCs w:val="58"/>
        </w:rPr>
      </w:pPr>
    </w:p>
    <w:p w14:paraId="726706FB" w14:textId="77777777" w:rsidR="00CF6F8E" w:rsidRDefault="00CF6F8E" w:rsidP="006F28A1">
      <w:pPr>
        <w:spacing w:before="240"/>
        <w:rPr>
          <w:rFonts w:ascii="ITC Avant Garde Std Md" w:hAnsi="ITC Avant Garde Std Md"/>
          <w:b/>
          <w:bCs/>
          <w:color w:val="907030"/>
          <w:sz w:val="52"/>
          <w:szCs w:val="58"/>
        </w:rPr>
      </w:pPr>
    </w:p>
    <w:p w14:paraId="58A06EDB" w14:textId="77777777" w:rsidR="00CF6F8E" w:rsidRDefault="00CF6F8E" w:rsidP="006F28A1">
      <w:pPr>
        <w:spacing w:before="240"/>
        <w:rPr>
          <w:rFonts w:ascii="ITC Avant Garde Std Md" w:hAnsi="ITC Avant Garde Std Md"/>
          <w:b/>
          <w:bCs/>
          <w:color w:val="907030"/>
          <w:sz w:val="52"/>
          <w:szCs w:val="58"/>
        </w:rPr>
      </w:pPr>
    </w:p>
    <w:p w14:paraId="5D8BFD58" w14:textId="77777777" w:rsidR="00CF6F8E" w:rsidRDefault="00CF6F8E" w:rsidP="006F28A1">
      <w:pPr>
        <w:spacing w:before="240"/>
        <w:rPr>
          <w:rFonts w:ascii="ITC Avant Garde Std Md" w:hAnsi="ITC Avant Garde Std Md"/>
          <w:b/>
          <w:bCs/>
          <w:color w:val="907030"/>
          <w:sz w:val="52"/>
          <w:szCs w:val="58"/>
        </w:rPr>
      </w:pPr>
    </w:p>
    <w:p w14:paraId="6116FBF4" w14:textId="77777777" w:rsidR="00CF6F8E" w:rsidRDefault="00CF6F8E" w:rsidP="006F28A1">
      <w:pPr>
        <w:spacing w:before="240"/>
        <w:rPr>
          <w:rFonts w:ascii="ITC Avant Garde Std Md" w:hAnsi="ITC Avant Garde Std Md"/>
          <w:b/>
          <w:bCs/>
          <w:color w:val="907030"/>
          <w:sz w:val="52"/>
          <w:szCs w:val="58"/>
        </w:rPr>
      </w:pPr>
    </w:p>
    <w:p w14:paraId="4E5E9959" w14:textId="77777777" w:rsidR="00CF6F8E" w:rsidRDefault="00CF6F8E" w:rsidP="006F28A1">
      <w:pPr>
        <w:spacing w:before="240"/>
        <w:rPr>
          <w:rFonts w:ascii="ITC Avant Garde Std Md" w:hAnsi="ITC Avant Garde Std Md"/>
          <w:b/>
          <w:bCs/>
          <w:color w:val="907030"/>
          <w:sz w:val="52"/>
          <w:szCs w:val="58"/>
        </w:rPr>
      </w:pPr>
    </w:p>
    <w:p w14:paraId="5DC6B116" w14:textId="77777777" w:rsidR="00CF6F8E" w:rsidRDefault="00CF6F8E" w:rsidP="006F28A1">
      <w:pPr>
        <w:spacing w:before="240"/>
        <w:rPr>
          <w:rFonts w:ascii="ITC Avant Garde Std Md" w:hAnsi="ITC Avant Garde Std Md"/>
          <w:b/>
          <w:bCs/>
          <w:color w:val="907030"/>
          <w:sz w:val="52"/>
          <w:szCs w:val="58"/>
        </w:rPr>
      </w:pPr>
    </w:p>
    <w:p w14:paraId="3EBB71F6" w14:textId="1E2DCAB8" w:rsidR="00BC7884" w:rsidRPr="006F28A1" w:rsidRDefault="00936486" w:rsidP="006F28A1">
      <w:pPr>
        <w:spacing w:before="240"/>
        <w:rPr>
          <w:rFonts w:cs="Arial"/>
        </w:rPr>
      </w:pPr>
      <w:r w:rsidRPr="006F28A1">
        <w:rPr>
          <w:rFonts w:ascii="ITC Avant Garde Std Md" w:hAnsi="ITC Avant Garde Std Md"/>
          <w:b/>
          <w:bCs/>
          <w:color w:val="907030"/>
          <w:sz w:val="52"/>
          <w:szCs w:val="58"/>
        </w:rPr>
        <w:t xml:space="preserve">Como submeter a sua candidatura </w:t>
      </w:r>
    </w:p>
    <w:p w14:paraId="1A15E98F" w14:textId="77777777" w:rsidR="00936486" w:rsidRDefault="00936486" w:rsidP="00D17F8E">
      <w:pPr>
        <w:spacing w:before="240" w:after="200" w:line="276" w:lineRule="auto"/>
        <w:rPr>
          <w:rFonts w:ascii="Avenir Next Demi Bold" w:hAnsi="Avenir Next Demi Bold" w:cs="Segoe UI"/>
          <w:b/>
          <w:bCs/>
        </w:rPr>
      </w:pPr>
    </w:p>
    <w:p w14:paraId="380FAF61" w14:textId="45D53F9B" w:rsidR="00BC7884" w:rsidRPr="006F28A1" w:rsidRDefault="00257392" w:rsidP="00D17F8E">
      <w:pPr>
        <w:spacing w:before="240" w:after="200" w:line="276" w:lineRule="auto"/>
        <w:rPr>
          <w:rFonts w:ascii="Avenir Next Demi Bold" w:hAnsi="Avenir Next Demi Bold" w:cs="Segoe UI"/>
          <w:b/>
          <w:bCs/>
          <w:color w:val="917030"/>
        </w:rPr>
      </w:pPr>
      <w:r w:rsidRPr="006F28A1">
        <w:rPr>
          <w:rFonts w:ascii="Avenir Next Demi Bold" w:hAnsi="Avenir Next Demi Bold" w:cs="Segoe UI"/>
          <w:b/>
          <w:bCs/>
        </w:rPr>
        <w:t xml:space="preserve">As candidaturas são submetidas online no Portal de Candidaturas em </w:t>
      </w:r>
      <w:hyperlink r:id="rId17" w:history="1">
        <w:r w:rsidRPr="006F28A1">
          <w:rPr>
            <w:rStyle w:val="Hiperligao"/>
          </w:rPr>
          <w:t>https://effie-portugal.acclaimworks.com/uba/auth</w:t>
        </w:r>
      </w:hyperlink>
      <w:r w:rsidRPr="006F28A1">
        <w:rPr>
          <w:rFonts w:ascii="Avenir Next Demi Bold" w:hAnsi="Avenir Next Demi Bold" w:cs="Segoe UI"/>
          <w:b/>
          <w:bCs/>
        </w:rPr>
        <w:t xml:space="preserve">. </w:t>
      </w:r>
    </w:p>
    <w:p w14:paraId="7C5C33FE" w14:textId="77777777" w:rsidR="001C3C86" w:rsidRPr="006F28A1" w:rsidRDefault="001C3C86" w:rsidP="00D17F8E">
      <w:pPr>
        <w:spacing w:before="240" w:after="200" w:line="276" w:lineRule="auto"/>
        <w:rPr>
          <w:rFonts w:cs="Segoe UI"/>
          <w:sz w:val="22"/>
          <w:szCs w:val="22"/>
        </w:rPr>
      </w:pPr>
    </w:p>
    <w:p w14:paraId="29510256" w14:textId="77777777" w:rsidR="006F2560" w:rsidRDefault="000C05A4" w:rsidP="00D17F8E">
      <w:pPr>
        <w:spacing w:before="240" w:after="200" w:line="276" w:lineRule="auto"/>
        <w:rPr>
          <w:rFonts w:eastAsia="Times New Roman" w:cs="Segoe UI"/>
          <w:color w:val="auto"/>
          <w:sz w:val="22"/>
          <w:szCs w:val="22"/>
          <w:lang w:eastAsia="en-GB"/>
        </w:rPr>
      </w:pPr>
      <w:r>
        <w:rPr>
          <w:rFonts w:eastAsia="Times New Roman" w:cs="Segoe UI"/>
          <w:color w:val="auto"/>
          <w:sz w:val="22"/>
          <w:szCs w:val="22"/>
          <w:lang w:eastAsia="en-GB"/>
        </w:rPr>
        <w:t>Mas a</w:t>
      </w:r>
      <w:r w:rsidR="00257392" w:rsidRPr="006F28A1">
        <w:rPr>
          <w:rFonts w:eastAsia="Times New Roman" w:cs="Segoe UI"/>
          <w:color w:val="auto"/>
          <w:sz w:val="22"/>
          <w:szCs w:val="22"/>
          <w:lang w:eastAsia="en-GB"/>
        </w:rPr>
        <w:t>ntes de submeter a sua candidatura, recomendamos que use o modelo do Formulário de Candidatura relevante para prepar</w:t>
      </w:r>
      <w:r w:rsidR="000268C4" w:rsidRPr="006F28A1">
        <w:rPr>
          <w:rFonts w:cs="Segoe UI"/>
          <w:sz w:val="22"/>
          <w:szCs w:val="22"/>
        </w:rPr>
        <w:t>ar a sua candidatura</w:t>
      </w:r>
      <w:r w:rsidR="00257392" w:rsidRPr="006F28A1">
        <w:rPr>
          <w:rFonts w:eastAsia="Times New Roman" w:cs="Segoe UI"/>
          <w:color w:val="auto"/>
          <w:sz w:val="22"/>
          <w:szCs w:val="22"/>
          <w:lang w:eastAsia="en-GB"/>
        </w:rPr>
        <w:t xml:space="preserve">. A próxima secção explica o que é necessário </w:t>
      </w:r>
      <w:r w:rsidR="00CE190D" w:rsidRPr="006F28A1">
        <w:rPr>
          <w:rFonts w:cs="Segoe UI"/>
          <w:sz w:val="22"/>
          <w:szCs w:val="22"/>
        </w:rPr>
        <w:t>em</w:t>
      </w:r>
      <w:r w:rsidR="00257392" w:rsidRPr="006F28A1">
        <w:rPr>
          <w:rFonts w:eastAsia="Times New Roman" w:cs="Segoe UI"/>
          <w:color w:val="auto"/>
          <w:sz w:val="22"/>
          <w:szCs w:val="22"/>
          <w:lang w:eastAsia="en-GB"/>
        </w:rPr>
        <w:t xml:space="preserve"> cada </w:t>
      </w:r>
      <w:r w:rsidR="00CE190D" w:rsidRPr="006F28A1">
        <w:rPr>
          <w:rFonts w:cs="Segoe UI"/>
          <w:sz w:val="22"/>
          <w:szCs w:val="22"/>
        </w:rPr>
        <w:t>etapa</w:t>
      </w:r>
      <w:r w:rsidR="00257392" w:rsidRPr="006F28A1">
        <w:rPr>
          <w:rFonts w:eastAsia="Times New Roman" w:cs="Segoe UI"/>
          <w:color w:val="auto"/>
          <w:sz w:val="22"/>
          <w:szCs w:val="22"/>
          <w:lang w:eastAsia="en-GB"/>
        </w:rPr>
        <w:t xml:space="preserve">. </w:t>
      </w:r>
      <w:r>
        <w:rPr>
          <w:rFonts w:eastAsia="Times New Roman" w:cs="Segoe UI"/>
          <w:color w:val="auto"/>
          <w:sz w:val="22"/>
          <w:szCs w:val="22"/>
          <w:lang w:eastAsia="en-GB"/>
        </w:rPr>
        <w:t>Os</w:t>
      </w:r>
      <w:r w:rsidR="00257392" w:rsidRPr="006F28A1">
        <w:rPr>
          <w:rFonts w:eastAsia="Times New Roman" w:cs="Segoe UI"/>
          <w:color w:val="auto"/>
          <w:sz w:val="22"/>
          <w:szCs w:val="22"/>
          <w:lang w:eastAsia="en-GB"/>
        </w:rPr>
        <w:t xml:space="preserve"> modelos dos Formulários de Candidatura </w:t>
      </w:r>
      <w:r>
        <w:rPr>
          <w:rFonts w:eastAsia="Times New Roman" w:cs="Segoe UI"/>
          <w:color w:val="auto"/>
          <w:sz w:val="22"/>
          <w:szCs w:val="22"/>
          <w:lang w:eastAsia="en-GB"/>
        </w:rPr>
        <w:t xml:space="preserve">estão disponíveis </w:t>
      </w:r>
      <w:r w:rsidR="00275596">
        <w:rPr>
          <w:rFonts w:eastAsia="Times New Roman" w:cs="Segoe UI"/>
          <w:color w:val="auto"/>
          <w:sz w:val="22"/>
          <w:szCs w:val="22"/>
          <w:lang w:eastAsia="en-GB"/>
        </w:rPr>
        <w:t>no nosso site</w:t>
      </w:r>
      <w:r w:rsidR="006F2560">
        <w:rPr>
          <w:rFonts w:eastAsia="Times New Roman" w:cs="Segoe UI"/>
          <w:color w:val="auto"/>
          <w:sz w:val="22"/>
          <w:szCs w:val="22"/>
          <w:lang w:eastAsia="en-GB"/>
        </w:rPr>
        <w:t xml:space="preserve"> nos seguintes links:</w:t>
      </w:r>
    </w:p>
    <w:p w14:paraId="7D7BCCA0" w14:textId="77777777" w:rsidR="006F2560" w:rsidRDefault="006F2560" w:rsidP="00D17F8E">
      <w:pPr>
        <w:spacing w:before="240" w:after="200" w:line="276" w:lineRule="auto"/>
        <w:rPr>
          <w:rFonts w:eastAsia="Times New Roman" w:cs="Segoe UI"/>
          <w:color w:val="auto"/>
          <w:sz w:val="22"/>
          <w:szCs w:val="22"/>
          <w:lang w:eastAsia="en-GB"/>
        </w:rPr>
      </w:pPr>
    </w:p>
    <w:p w14:paraId="31FD99A6" w14:textId="1C8BE14E" w:rsidR="0036222D" w:rsidRPr="000618F7" w:rsidRDefault="000618F7" w:rsidP="00D17F8E">
      <w:pPr>
        <w:spacing w:before="240" w:after="200" w:line="276" w:lineRule="auto"/>
        <w:rPr>
          <w:rStyle w:val="Hiperligao"/>
          <w:rFonts w:eastAsia="Times New Roman" w:cs="Segoe UI"/>
          <w:sz w:val="22"/>
          <w:szCs w:val="22"/>
          <w:lang w:eastAsia="en-GB"/>
        </w:rPr>
      </w:pPr>
      <w:r>
        <w:rPr>
          <w:rFonts w:eastAsia="Times New Roman" w:cs="Segoe UI"/>
          <w:sz w:val="22"/>
          <w:szCs w:val="22"/>
          <w:lang w:eastAsia="en-GB"/>
        </w:rPr>
        <w:fldChar w:fldCharType="begin"/>
      </w:r>
      <w:r>
        <w:rPr>
          <w:rFonts w:eastAsia="Times New Roman" w:cs="Segoe UI"/>
          <w:sz w:val="22"/>
          <w:szCs w:val="22"/>
          <w:lang w:eastAsia="en-GB"/>
        </w:rPr>
        <w:instrText>HYPERLINK "https://www.effie.org/wp-content/uploads/2025/04/Modelo-Geral-de-Candidatura-2025.docx"</w:instrText>
      </w:r>
      <w:r>
        <w:rPr>
          <w:rFonts w:eastAsia="Times New Roman" w:cs="Segoe UI"/>
          <w:sz w:val="22"/>
          <w:szCs w:val="22"/>
          <w:lang w:eastAsia="en-GB"/>
        </w:rPr>
      </w:r>
      <w:r>
        <w:rPr>
          <w:rFonts w:eastAsia="Times New Roman" w:cs="Segoe UI"/>
          <w:sz w:val="22"/>
          <w:szCs w:val="22"/>
          <w:lang w:eastAsia="en-GB"/>
        </w:rPr>
        <w:fldChar w:fldCharType="separate"/>
      </w:r>
      <w:r w:rsidR="00662109" w:rsidRPr="000618F7">
        <w:rPr>
          <w:rStyle w:val="Hiperligao"/>
          <w:rFonts w:eastAsia="Times New Roman" w:cs="Segoe UI"/>
          <w:sz w:val="22"/>
          <w:szCs w:val="22"/>
          <w:lang w:eastAsia="en-GB"/>
        </w:rPr>
        <w:t>Modelo</w:t>
      </w:r>
      <w:r w:rsidR="006F2560" w:rsidRPr="000618F7">
        <w:rPr>
          <w:rStyle w:val="Hiperligao"/>
          <w:rFonts w:eastAsia="Times New Roman" w:cs="Segoe UI"/>
          <w:sz w:val="22"/>
          <w:szCs w:val="22"/>
          <w:lang w:eastAsia="en-GB"/>
        </w:rPr>
        <w:t xml:space="preserve"> Geral</w:t>
      </w:r>
    </w:p>
    <w:p w14:paraId="756345A6" w14:textId="7C99317C" w:rsidR="00F37811" w:rsidRPr="00295BDF" w:rsidRDefault="000618F7" w:rsidP="00D17F8E">
      <w:pPr>
        <w:spacing w:before="240" w:after="200" w:line="276" w:lineRule="auto"/>
        <w:rPr>
          <w:rFonts w:eastAsia="Times New Roman" w:cs="Segoe UI"/>
          <w:color w:val="auto"/>
          <w:sz w:val="22"/>
          <w:szCs w:val="22"/>
          <w:lang w:val="pt-PT" w:eastAsia="en-GB"/>
        </w:rPr>
      </w:pPr>
      <w:r>
        <w:rPr>
          <w:rFonts w:eastAsia="Times New Roman" w:cs="Segoe UI"/>
          <w:sz w:val="22"/>
          <w:szCs w:val="22"/>
          <w:lang w:eastAsia="en-GB"/>
        </w:rPr>
        <w:fldChar w:fldCharType="end"/>
      </w:r>
      <w:hyperlink r:id="rId18" w:history="1">
        <w:r w:rsidR="00662109" w:rsidRPr="00295BDF">
          <w:rPr>
            <w:rStyle w:val="Hiperligao"/>
            <w:rFonts w:eastAsia="Times New Roman" w:cs="Segoe UI"/>
            <w:sz w:val="22"/>
            <w:szCs w:val="22"/>
            <w:lang w:val="pt-PT" w:eastAsia="en-GB"/>
          </w:rPr>
          <w:t>Modelo Marketing de performance</w:t>
        </w:r>
      </w:hyperlink>
      <w:r w:rsidR="00F37811" w:rsidRPr="00295BDF">
        <w:rPr>
          <w:rFonts w:eastAsia="Times New Roman" w:cs="Segoe UI"/>
          <w:color w:val="auto"/>
          <w:sz w:val="22"/>
          <w:szCs w:val="22"/>
          <w:lang w:val="pt-PT" w:eastAsia="en-GB"/>
        </w:rPr>
        <w:t xml:space="preserve"> </w:t>
      </w:r>
    </w:p>
    <w:p w14:paraId="6D4AD756" w14:textId="111C2E19" w:rsidR="0036222D" w:rsidRPr="00295BDF" w:rsidRDefault="004266F7" w:rsidP="00D17F8E">
      <w:pPr>
        <w:spacing w:before="240" w:after="200" w:line="276" w:lineRule="auto"/>
        <w:rPr>
          <w:rFonts w:eastAsia="Times New Roman" w:cs="Segoe UI"/>
          <w:color w:val="auto"/>
          <w:sz w:val="22"/>
          <w:szCs w:val="22"/>
          <w:lang w:val="pt-PT" w:eastAsia="en-GB"/>
        </w:rPr>
      </w:pPr>
      <w:hyperlink r:id="rId19" w:history="1">
        <w:r w:rsidRPr="00295BDF">
          <w:rPr>
            <w:rStyle w:val="Hiperligao"/>
            <w:rFonts w:eastAsia="Times New Roman" w:cs="Segoe UI"/>
            <w:sz w:val="22"/>
            <w:szCs w:val="22"/>
            <w:lang w:val="pt-PT" w:eastAsia="en-GB"/>
          </w:rPr>
          <w:t>Modelo Sucesso Sustentado</w:t>
        </w:r>
      </w:hyperlink>
    </w:p>
    <w:p w14:paraId="32E186C7" w14:textId="497BEB45" w:rsidR="00257392" w:rsidRPr="00295BDF" w:rsidRDefault="00257392" w:rsidP="00D17F8E">
      <w:pPr>
        <w:spacing w:before="240" w:after="200" w:line="276" w:lineRule="auto"/>
        <w:rPr>
          <w:rFonts w:cs="Segoe UI"/>
          <w:color w:val="957020"/>
          <w:sz w:val="22"/>
          <w:szCs w:val="22"/>
          <w:lang w:val="pt-PT"/>
        </w:rPr>
      </w:pPr>
      <w:r w:rsidRPr="00295BDF">
        <w:rPr>
          <w:rFonts w:eastAsia="Times New Roman" w:cs="Segoe UI"/>
          <w:color w:val="auto"/>
          <w:sz w:val="22"/>
          <w:szCs w:val="22"/>
          <w:lang w:val="pt-PT" w:eastAsia="en-GB"/>
        </w:rPr>
        <w:t xml:space="preserve"> </w:t>
      </w:r>
      <w:r w:rsidR="000268C4" w:rsidRPr="00295BDF">
        <w:rPr>
          <w:rFonts w:cs="Segoe UI"/>
          <w:sz w:val="22"/>
          <w:szCs w:val="22"/>
          <w:lang w:val="pt-PT"/>
        </w:rPr>
        <w:t xml:space="preserve"> </w:t>
      </w:r>
    </w:p>
    <w:p w14:paraId="08904424" w14:textId="60ABA89A" w:rsidR="00257392" w:rsidRPr="006F28A1" w:rsidRDefault="00257392" w:rsidP="00257392">
      <w:pPr>
        <w:pStyle w:val="PargrafodaLista"/>
        <w:numPr>
          <w:ilvl w:val="0"/>
          <w:numId w:val="28"/>
        </w:numPr>
        <w:rPr>
          <w:rFonts w:ascii="Avenir Next" w:hAnsi="Avenir Next" w:cs="Segoe UI"/>
          <w:sz w:val="22"/>
          <w:szCs w:val="22"/>
          <w:lang w:val="pt-BR"/>
        </w:rPr>
      </w:pPr>
      <w:r w:rsidRPr="006F28A1">
        <w:rPr>
          <w:rFonts w:ascii="Avenir Next" w:hAnsi="Avenir Next" w:cs="Segoe UI"/>
          <w:sz w:val="22"/>
          <w:szCs w:val="22"/>
          <w:lang w:val="pt-BR"/>
        </w:rPr>
        <w:t>Os modelos incluem todos os campos obrigatórios que devem ser preenchidos para submeter a sua candidatura.</w:t>
      </w:r>
    </w:p>
    <w:p w14:paraId="4317AA5F" w14:textId="77777777" w:rsidR="00433B1E" w:rsidRPr="006F28A1" w:rsidRDefault="00433B1E" w:rsidP="006F28A1">
      <w:pPr>
        <w:pStyle w:val="PargrafodaLista"/>
        <w:spacing w:before="240" w:after="200" w:line="276" w:lineRule="auto"/>
        <w:rPr>
          <w:rFonts w:ascii="Avenir Next" w:hAnsi="Avenir Next" w:cs="Segoe UI"/>
          <w:sz w:val="22"/>
          <w:szCs w:val="22"/>
          <w:lang w:val="pt-BR"/>
        </w:rPr>
      </w:pPr>
    </w:p>
    <w:p w14:paraId="3A599009" w14:textId="4A56C219" w:rsidR="00367A16" w:rsidRPr="006F28A1" w:rsidRDefault="00412789">
      <w:pPr>
        <w:pStyle w:val="PargrafodaLista"/>
        <w:numPr>
          <w:ilvl w:val="0"/>
          <w:numId w:val="60"/>
        </w:numPr>
        <w:rPr>
          <w:rFonts w:ascii="Avenir Next" w:hAnsi="Avenir Next" w:cs="Segoe UI"/>
          <w:sz w:val="22"/>
          <w:szCs w:val="22"/>
          <w:lang w:val="pt-BR"/>
        </w:rPr>
      </w:pPr>
      <w:r w:rsidRPr="006F28A1">
        <w:rPr>
          <w:rFonts w:ascii="Avenir Next" w:hAnsi="Avenir Next" w:cs="Segoe UI"/>
          <w:sz w:val="22"/>
          <w:szCs w:val="22"/>
          <w:lang w:val="pt-BR"/>
        </w:rPr>
        <w:t xml:space="preserve">Uma vez redigido, copie e cole as respostas a cada pergunta no campo correspondente no </w:t>
      </w:r>
      <w:r w:rsidR="00DA3550" w:rsidRPr="006F28A1">
        <w:rPr>
          <w:rFonts w:ascii="Avenir Next" w:hAnsi="Avenir Next" w:cs="Segoe UI"/>
          <w:sz w:val="22"/>
          <w:szCs w:val="22"/>
          <w:lang w:val="pt-BR"/>
        </w:rPr>
        <w:t>P</w:t>
      </w:r>
      <w:r w:rsidRPr="006F28A1">
        <w:rPr>
          <w:rFonts w:ascii="Avenir Next" w:hAnsi="Avenir Next" w:cs="Segoe UI"/>
          <w:sz w:val="22"/>
          <w:szCs w:val="22"/>
          <w:lang w:val="pt-BR"/>
        </w:rPr>
        <w:t xml:space="preserve">ortal de </w:t>
      </w:r>
      <w:r w:rsidR="00DA3550" w:rsidRPr="006F28A1">
        <w:rPr>
          <w:rFonts w:ascii="Avenir Next" w:hAnsi="Avenir Next" w:cs="Segoe UI"/>
          <w:sz w:val="22"/>
          <w:szCs w:val="22"/>
          <w:lang w:val="pt-BR"/>
        </w:rPr>
        <w:t>Candidaturas</w:t>
      </w:r>
      <w:r w:rsidRPr="006F28A1">
        <w:rPr>
          <w:rFonts w:ascii="Avenir Next" w:hAnsi="Avenir Next" w:cs="Segoe UI"/>
          <w:sz w:val="22"/>
          <w:szCs w:val="22"/>
          <w:lang w:val="pt-BR"/>
        </w:rPr>
        <w:t xml:space="preserve"> online</w:t>
      </w:r>
      <w:r w:rsidR="00367A16" w:rsidRPr="006F28A1">
        <w:rPr>
          <w:rFonts w:ascii="Avenir Next" w:hAnsi="Avenir Next" w:cs="Segoe UI"/>
          <w:sz w:val="22"/>
          <w:szCs w:val="22"/>
          <w:lang w:val="pt-BR"/>
        </w:rPr>
        <w:t>.</w:t>
      </w:r>
    </w:p>
    <w:p w14:paraId="3382525B" w14:textId="77777777" w:rsidR="00367A16" w:rsidRPr="006F28A1" w:rsidRDefault="00367A16" w:rsidP="006F28A1">
      <w:pPr>
        <w:pStyle w:val="PargrafodaLista"/>
        <w:rPr>
          <w:rFonts w:ascii="Avenir Next" w:hAnsi="Avenir Next" w:cs="Segoe UI"/>
          <w:sz w:val="22"/>
          <w:szCs w:val="22"/>
          <w:lang w:val="pt-BR"/>
        </w:rPr>
      </w:pPr>
    </w:p>
    <w:p w14:paraId="6E0B67EF" w14:textId="63A36023" w:rsidR="00367A16" w:rsidRPr="006F28A1" w:rsidRDefault="00367A16">
      <w:pPr>
        <w:pStyle w:val="PargrafodaLista"/>
        <w:numPr>
          <w:ilvl w:val="0"/>
          <w:numId w:val="60"/>
        </w:numPr>
        <w:rPr>
          <w:rFonts w:ascii="Avenir Next" w:hAnsi="Avenir Next" w:cs="Segoe UI"/>
          <w:sz w:val="22"/>
          <w:szCs w:val="22"/>
          <w:lang w:val="pt-BR"/>
        </w:rPr>
      </w:pPr>
      <w:r w:rsidRPr="006F28A1">
        <w:rPr>
          <w:rFonts w:ascii="Avenir Next" w:hAnsi="Avenir Next" w:cs="Segoe UI"/>
          <w:sz w:val="22"/>
          <w:szCs w:val="22"/>
          <w:lang w:val="pt-BR"/>
        </w:rPr>
        <w:t xml:space="preserve"> Por favor, dê-se tempo suficiente para completar todos os requisitos do </w:t>
      </w:r>
      <w:r w:rsidR="00C353E2" w:rsidRPr="006F28A1">
        <w:rPr>
          <w:rFonts w:ascii="Avenir Next" w:hAnsi="Avenir Next" w:cs="Segoe UI"/>
          <w:sz w:val="22"/>
          <w:szCs w:val="22"/>
          <w:lang w:val="pt-BR"/>
        </w:rPr>
        <w:t>P</w:t>
      </w:r>
      <w:r w:rsidRPr="006F28A1">
        <w:rPr>
          <w:rFonts w:ascii="Avenir Next" w:hAnsi="Avenir Next" w:cs="Segoe UI"/>
          <w:sz w:val="22"/>
          <w:szCs w:val="22"/>
          <w:lang w:val="pt-BR"/>
        </w:rPr>
        <w:t xml:space="preserve">ortal </w:t>
      </w:r>
      <w:r w:rsidR="00C353E2" w:rsidRPr="006F28A1">
        <w:rPr>
          <w:rFonts w:ascii="Avenir Next" w:hAnsi="Avenir Next" w:cs="Segoe UI"/>
          <w:sz w:val="22"/>
          <w:szCs w:val="22"/>
          <w:lang w:val="pt-BR"/>
        </w:rPr>
        <w:t>de Candidaturas</w:t>
      </w:r>
      <w:r w:rsidRPr="006F28A1">
        <w:rPr>
          <w:rFonts w:ascii="Avenir Next" w:hAnsi="Avenir Next" w:cs="Segoe UI"/>
          <w:sz w:val="22"/>
          <w:szCs w:val="22"/>
          <w:lang w:val="pt-BR"/>
        </w:rPr>
        <w:t xml:space="preserve"> antes do prazo de submissão que tem em mente.</w:t>
      </w:r>
    </w:p>
    <w:p w14:paraId="074F2334" w14:textId="77777777" w:rsidR="00433B1E" w:rsidRPr="006F28A1" w:rsidRDefault="00433B1E" w:rsidP="00433B1E">
      <w:pPr>
        <w:pStyle w:val="PargrafodaLista"/>
        <w:spacing w:before="240" w:after="200" w:line="276" w:lineRule="auto"/>
        <w:rPr>
          <w:rFonts w:ascii="Avenir Next" w:hAnsi="Avenir Next" w:cs="Segoe UI"/>
          <w:sz w:val="22"/>
          <w:szCs w:val="22"/>
          <w:lang w:val="pt-BR"/>
        </w:rPr>
      </w:pPr>
    </w:p>
    <w:p w14:paraId="1BE0A1F8" w14:textId="2A468647" w:rsidR="00455568" w:rsidRPr="006F28A1" w:rsidRDefault="00455568" w:rsidP="006F28A1">
      <w:pPr>
        <w:pStyle w:val="PargrafodaLista"/>
        <w:numPr>
          <w:ilvl w:val="0"/>
          <w:numId w:val="60"/>
        </w:numPr>
        <w:rPr>
          <w:rFonts w:cs="Segoe UI"/>
          <w:sz w:val="22"/>
          <w:szCs w:val="22"/>
          <w:lang w:val="pt-BR"/>
        </w:rPr>
      </w:pPr>
      <w:r w:rsidRPr="006F28A1">
        <w:rPr>
          <w:rFonts w:ascii="Avenir Next" w:hAnsi="Avenir Next" w:cs="Segoe UI"/>
          <w:sz w:val="22"/>
          <w:szCs w:val="22"/>
          <w:lang w:val="pt-BR"/>
        </w:rPr>
        <w:t>Garant</w:t>
      </w:r>
      <w:r w:rsidR="00367A16" w:rsidRPr="006F28A1">
        <w:rPr>
          <w:rFonts w:ascii="Avenir Next" w:hAnsi="Avenir Next" w:cs="Segoe UI"/>
          <w:sz w:val="22"/>
          <w:szCs w:val="22"/>
          <w:lang w:val="pt-BR"/>
        </w:rPr>
        <w:t>a</w:t>
      </w:r>
      <w:r w:rsidRPr="006F28A1">
        <w:rPr>
          <w:rFonts w:ascii="Avenir Next" w:hAnsi="Avenir Next" w:cs="Segoe UI"/>
          <w:sz w:val="22"/>
          <w:szCs w:val="22"/>
          <w:lang w:val="pt-BR"/>
        </w:rPr>
        <w:t xml:space="preserve"> que todos os </w:t>
      </w:r>
      <w:r w:rsidR="00367A16" w:rsidRPr="006F28A1">
        <w:rPr>
          <w:rFonts w:ascii="Avenir Next" w:hAnsi="Avenir Next" w:cs="Segoe UI"/>
          <w:sz w:val="22"/>
          <w:szCs w:val="22"/>
          <w:lang w:val="pt-BR"/>
        </w:rPr>
        <w:t>s</w:t>
      </w:r>
      <w:r w:rsidRPr="006F28A1">
        <w:rPr>
          <w:rFonts w:ascii="Avenir Next" w:hAnsi="Avenir Next" w:cs="Segoe UI"/>
          <w:sz w:val="22"/>
          <w:szCs w:val="22"/>
          <w:lang w:val="pt-BR"/>
        </w:rPr>
        <w:t>eus principais parceiros estratégicos e criativos estão devidamente creditados.</w:t>
      </w:r>
    </w:p>
    <w:p w14:paraId="73071757" w14:textId="77777777" w:rsidR="00455568" w:rsidRPr="006F28A1" w:rsidRDefault="00455568" w:rsidP="006F28A1">
      <w:pPr>
        <w:pStyle w:val="PargrafodaLista"/>
        <w:rPr>
          <w:lang w:val="pt-BR"/>
        </w:rPr>
      </w:pPr>
    </w:p>
    <w:p w14:paraId="1AD9FDC3" w14:textId="77777777" w:rsidR="00455568" w:rsidRPr="006F28A1" w:rsidRDefault="00455568" w:rsidP="00455568"/>
    <w:p w14:paraId="6541D821" w14:textId="73DA3BB5" w:rsidR="00BC7884" w:rsidRPr="006F28A1" w:rsidRDefault="00412789" w:rsidP="00433B1E">
      <w:pPr>
        <w:spacing w:before="240"/>
        <w:rPr>
          <w:rFonts w:cs="Segoe UI"/>
          <w:sz w:val="22"/>
          <w:szCs w:val="22"/>
        </w:rPr>
      </w:pPr>
      <w:r w:rsidRPr="006F28A1">
        <w:rPr>
          <w:rFonts w:ascii="Avenir Next Demi Bold" w:hAnsi="Avenir Next Demi Bold" w:cs="Segoe UI"/>
          <w:b/>
          <w:bCs/>
          <w:sz w:val="22"/>
          <w:szCs w:val="22"/>
        </w:rPr>
        <w:t xml:space="preserve">Nota: </w:t>
      </w:r>
      <w:r w:rsidRPr="006F28A1">
        <w:rPr>
          <w:rFonts w:ascii="Avenir Next Demi Bold" w:hAnsi="Avenir Next Demi Bold" w:cs="Segoe UI"/>
          <w:sz w:val="22"/>
          <w:szCs w:val="22"/>
        </w:rPr>
        <w:t xml:space="preserve">Embora a maioria das candidaturas utilize o </w:t>
      </w:r>
      <w:r w:rsidR="00254106" w:rsidRPr="006F28A1">
        <w:rPr>
          <w:rFonts w:ascii="Avenir Next Demi Bold" w:hAnsi="Avenir Next Demi Bold" w:cs="Segoe UI"/>
          <w:sz w:val="22"/>
          <w:szCs w:val="22"/>
        </w:rPr>
        <w:t>modelo Formulário</w:t>
      </w:r>
      <w:r w:rsidRPr="006F28A1">
        <w:rPr>
          <w:rFonts w:ascii="Avenir Next Demi Bold" w:hAnsi="Avenir Next Demi Bold" w:cs="Segoe UI"/>
          <w:sz w:val="22"/>
          <w:szCs w:val="22"/>
        </w:rPr>
        <w:t xml:space="preserve"> </w:t>
      </w:r>
      <w:r w:rsidR="00310303" w:rsidRPr="006F28A1">
        <w:rPr>
          <w:rFonts w:ascii="Avenir Next Demi Bold" w:hAnsi="Avenir Next Demi Bold" w:cs="Segoe UI"/>
          <w:sz w:val="22"/>
          <w:szCs w:val="22"/>
        </w:rPr>
        <w:t xml:space="preserve">Geral </w:t>
      </w:r>
      <w:r w:rsidRPr="006F28A1">
        <w:rPr>
          <w:rFonts w:ascii="Avenir Next Demi Bold" w:hAnsi="Avenir Next Demi Bold" w:cs="Segoe UI"/>
          <w:sz w:val="22"/>
          <w:szCs w:val="22"/>
        </w:rPr>
        <w:t xml:space="preserve">de Candidatura, existem Formulários de Candidatura dedicados para submissões nas categorias </w:t>
      </w:r>
      <w:r w:rsidR="00254106" w:rsidRPr="006F28A1">
        <w:rPr>
          <w:rFonts w:ascii="Avenir Next Demi Bold" w:hAnsi="Avenir Next Demi Bold" w:cs="Segoe UI"/>
          <w:sz w:val="22"/>
          <w:szCs w:val="22"/>
        </w:rPr>
        <w:t>de Performance</w:t>
      </w:r>
      <w:r w:rsidR="00455568" w:rsidRPr="006F28A1">
        <w:rPr>
          <w:rFonts w:ascii="Avenir Next Demi Bold" w:hAnsi="Avenir Next Demi Bold" w:cs="Segoe UI"/>
          <w:sz w:val="22"/>
          <w:szCs w:val="22"/>
        </w:rPr>
        <w:t xml:space="preserve"> Marketing</w:t>
      </w:r>
      <w:r w:rsidRPr="006F28A1">
        <w:rPr>
          <w:rFonts w:ascii="Avenir Next Demi Bold" w:hAnsi="Avenir Next Demi Bold" w:cs="Segoe UI"/>
          <w:sz w:val="22"/>
          <w:szCs w:val="22"/>
        </w:rPr>
        <w:t xml:space="preserve"> e Sucesso Sustentado</w:t>
      </w:r>
      <w:r w:rsidR="00BC7884" w:rsidRPr="006F28A1">
        <w:rPr>
          <w:rFonts w:cs="Segoe UI"/>
          <w:sz w:val="22"/>
          <w:szCs w:val="22"/>
        </w:rPr>
        <w:t>.  </w:t>
      </w:r>
    </w:p>
    <w:p w14:paraId="2A0D55F6" w14:textId="77777777" w:rsidR="00BC7884" w:rsidRPr="006F28A1" w:rsidRDefault="00BC7884" w:rsidP="00BC7884">
      <w:pPr>
        <w:spacing w:before="240"/>
        <w:ind w:left="720"/>
        <w:rPr>
          <w:rFonts w:cs="Segoe UI"/>
        </w:rPr>
      </w:pPr>
    </w:p>
    <w:p w14:paraId="5CA78E64" w14:textId="54559794" w:rsidR="00BC7884" w:rsidRPr="006F28A1" w:rsidRDefault="00412789" w:rsidP="00433B1E">
      <w:pPr>
        <w:spacing w:before="240"/>
        <w:rPr>
          <w:rStyle w:val="Forte"/>
          <w:rFonts w:ascii="Avenir Next Demi Bold" w:hAnsi="Avenir Next Demi Bold" w:cs="Verdana"/>
          <w:b w:val="0"/>
          <w:bCs w:val="0"/>
          <w:color w:val="000000" w:themeColor="text1"/>
          <w:sz w:val="22"/>
          <w:szCs w:val="22"/>
        </w:rPr>
      </w:pPr>
      <w:r w:rsidRPr="006F28A1">
        <w:rPr>
          <w:rFonts w:ascii="Avenir Next Demi Bold" w:hAnsi="Avenir Next Demi Bold" w:cs="Segoe UI"/>
          <w:b/>
          <w:bCs/>
          <w:color w:val="000000" w:themeColor="text1"/>
        </w:rPr>
        <w:t xml:space="preserve">Aqui está uma lista </w:t>
      </w:r>
      <w:r w:rsidR="00BC4C10" w:rsidRPr="006F28A1">
        <w:rPr>
          <w:rFonts w:ascii="Avenir Next Demi Bold" w:hAnsi="Avenir Next Demi Bold" w:cs="Segoe UI"/>
          <w:b/>
          <w:bCs/>
          <w:color w:val="000000" w:themeColor="text1"/>
        </w:rPr>
        <w:t>para</w:t>
      </w:r>
      <w:r w:rsidRPr="006F28A1">
        <w:rPr>
          <w:rFonts w:ascii="Avenir Next Demi Bold" w:hAnsi="Avenir Next Demi Bold" w:cs="Segoe UI"/>
          <w:b/>
          <w:bCs/>
          <w:color w:val="000000" w:themeColor="text1"/>
        </w:rPr>
        <w:t xml:space="preserve"> verificação dos requisitos </w:t>
      </w:r>
      <w:r w:rsidR="00BC4C10" w:rsidRPr="006F28A1">
        <w:rPr>
          <w:rFonts w:ascii="Avenir Next Demi Bold" w:hAnsi="Avenir Next Demi Bold" w:cs="Segoe UI"/>
          <w:b/>
          <w:bCs/>
          <w:color w:val="000000" w:themeColor="text1"/>
        </w:rPr>
        <w:t>necessários à</w:t>
      </w:r>
      <w:r w:rsidRPr="006F28A1">
        <w:rPr>
          <w:rFonts w:ascii="Avenir Next Demi Bold" w:hAnsi="Avenir Next Demi Bold" w:cs="Segoe UI"/>
          <w:b/>
          <w:bCs/>
          <w:color w:val="000000" w:themeColor="text1"/>
        </w:rPr>
        <w:t xml:space="preserve"> candidatura: </w:t>
      </w:r>
    </w:p>
    <w:p w14:paraId="230E6BDF" w14:textId="77777777" w:rsidR="00BC7884" w:rsidRPr="006F28A1" w:rsidRDefault="00BC7884" w:rsidP="00BC7884">
      <w:pPr>
        <w:spacing w:before="240"/>
        <w:ind w:left="720"/>
        <w:rPr>
          <w:rStyle w:val="Forte"/>
          <w:rFonts w:cs="Verdana"/>
          <w:b w:val="0"/>
          <w:bCs w:val="0"/>
          <w:color w:val="A5A5A5" w:themeColor="accent3"/>
          <w:sz w:val="22"/>
          <w:szCs w:val="22"/>
        </w:rPr>
      </w:pPr>
    </w:p>
    <w:tbl>
      <w:tblPr>
        <w:tblStyle w:val="TabeladeGrelha4-Destaque5"/>
        <w:tblW w:w="0" w:type="auto"/>
        <w:tblInd w:w="-5" w:type="dxa"/>
        <w:tblLook w:val="04A0" w:firstRow="1" w:lastRow="0" w:firstColumn="1" w:lastColumn="0" w:noHBand="0" w:noVBand="1"/>
      </w:tblPr>
      <w:tblGrid>
        <w:gridCol w:w="4860"/>
        <w:gridCol w:w="5670"/>
      </w:tblGrid>
      <w:tr w:rsidR="00647BE8" w:rsidRPr="006F28A1" w14:paraId="6836AFB4" w14:textId="77777777" w:rsidTr="00433B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shd w:val="clear" w:color="auto" w:fill="000000" w:themeFill="text1"/>
          </w:tcPr>
          <w:p w14:paraId="7B4CFFCF" w14:textId="72A4FCC0" w:rsidR="00BC7884" w:rsidRPr="006F28A1" w:rsidRDefault="00950EB0" w:rsidP="002236D1">
            <w:pPr>
              <w:rPr>
                <w:rFonts w:ascii="Avenir Next Demi Bold" w:hAnsi="Avenir Next Demi Bold"/>
              </w:rPr>
            </w:pPr>
            <w:r w:rsidRPr="006F28A1">
              <w:rPr>
                <w:rFonts w:ascii="Avenir Next Demi Bold" w:hAnsi="Avenir Next Demi Bold"/>
                <w:color w:val="FFFFFF" w:themeColor="background1"/>
                <w:sz w:val="22"/>
                <w:szCs w:val="22"/>
              </w:rPr>
              <w:t xml:space="preserve">A SEREM </w:t>
            </w:r>
            <w:r w:rsidR="00412789" w:rsidRPr="006F28A1">
              <w:rPr>
                <w:rFonts w:ascii="Avenir Next Demi Bold" w:hAnsi="Avenir Next Demi Bold"/>
                <w:color w:val="FFFFFF" w:themeColor="background1"/>
                <w:sz w:val="22"/>
                <w:szCs w:val="22"/>
              </w:rPr>
              <w:t>REVISTOS PELOS JURADOS</w:t>
            </w:r>
          </w:p>
        </w:tc>
        <w:tc>
          <w:tcPr>
            <w:tcW w:w="5670" w:type="dxa"/>
            <w:shd w:val="clear" w:color="auto" w:fill="000000" w:themeFill="text1"/>
          </w:tcPr>
          <w:p w14:paraId="53FE9212" w14:textId="3E8158D9" w:rsidR="00BC7884" w:rsidRPr="006F28A1" w:rsidRDefault="00A575F3" w:rsidP="002236D1">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rPr>
            </w:pPr>
            <w:r w:rsidRPr="006F28A1">
              <w:rPr>
                <w:rFonts w:ascii="Avenir Next Demi Bold" w:hAnsi="Avenir Next Demi Bold"/>
                <w:color w:val="FFFFFF" w:themeColor="background1"/>
                <w:sz w:val="22"/>
                <w:szCs w:val="22"/>
              </w:rPr>
              <w:t>OUTROS REQUISITOS</w:t>
            </w:r>
          </w:p>
        </w:tc>
      </w:tr>
      <w:tr w:rsidR="008801C3" w:rsidRPr="006F28A1" w14:paraId="5D6ED807" w14:textId="77777777" w:rsidTr="00433B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shd w:val="clear" w:color="auto" w:fill="auto"/>
          </w:tcPr>
          <w:p w14:paraId="14FF6D33" w14:textId="033A437E" w:rsidR="00BC7884" w:rsidRPr="006F28A1" w:rsidRDefault="00A575F3" w:rsidP="003833F9">
            <w:pPr>
              <w:pStyle w:val="PargrafodaLista"/>
              <w:numPr>
                <w:ilvl w:val="0"/>
                <w:numId w:val="18"/>
              </w:numPr>
              <w:rPr>
                <w:rFonts w:ascii="Avenir Next" w:hAnsi="Avenir Next"/>
                <w:b w:val="0"/>
                <w:bCs w:val="0"/>
                <w:sz w:val="22"/>
                <w:szCs w:val="22"/>
                <w:lang w:val="pt-BR"/>
              </w:rPr>
            </w:pPr>
            <w:r w:rsidRPr="006F28A1">
              <w:rPr>
                <w:rFonts w:ascii="Avenir Next" w:hAnsi="Avenir Next"/>
                <w:sz w:val="22"/>
                <w:szCs w:val="22"/>
                <w:lang w:val="pt-BR"/>
              </w:rPr>
              <w:t>Formulário de candidatura escrito</w:t>
            </w:r>
          </w:p>
        </w:tc>
        <w:tc>
          <w:tcPr>
            <w:tcW w:w="5670" w:type="dxa"/>
            <w:shd w:val="clear" w:color="auto" w:fill="auto"/>
          </w:tcPr>
          <w:p w14:paraId="260D0B14" w14:textId="6D3BF743" w:rsidR="00BC7884" w:rsidRPr="006F28A1" w:rsidRDefault="00A575F3" w:rsidP="003833F9">
            <w:pPr>
              <w:pStyle w:val="PargrafodaLista"/>
              <w:numPr>
                <w:ilvl w:val="0"/>
                <w:numId w:val="19"/>
              </w:numPr>
              <w:cnfStyle w:val="000000100000" w:firstRow="0" w:lastRow="0" w:firstColumn="0" w:lastColumn="0" w:oddVBand="0" w:evenVBand="0" w:oddHBand="1" w:evenHBand="0" w:firstRowFirstColumn="0" w:firstRowLastColumn="0" w:lastRowFirstColumn="0" w:lastRowLastColumn="0"/>
              <w:rPr>
                <w:rFonts w:ascii="Avenir Next" w:hAnsi="Avenir Next"/>
                <w:lang w:val="pt-BR"/>
              </w:rPr>
            </w:pPr>
            <w:r w:rsidRPr="006F28A1">
              <w:rPr>
                <w:rFonts w:ascii="Avenir Next" w:hAnsi="Avenir Next"/>
                <w:sz w:val="22"/>
                <w:szCs w:val="22"/>
                <w:lang w:val="pt-BR"/>
              </w:rPr>
              <w:t>Antecedentes do caso</w:t>
            </w:r>
          </w:p>
        </w:tc>
      </w:tr>
      <w:tr w:rsidR="008801C3" w:rsidRPr="006F28A1" w14:paraId="7DBF1673" w14:textId="77777777" w:rsidTr="00433B1E">
        <w:tc>
          <w:tcPr>
            <w:cnfStyle w:val="001000000000" w:firstRow="0" w:lastRow="0" w:firstColumn="1" w:lastColumn="0" w:oddVBand="0" w:evenVBand="0" w:oddHBand="0" w:evenHBand="0" w:firstRowFirstColumn="0" w:firstRowLastColumn="0" w:lastRowFirstColumn="0" w:lastRowLastColumn="0"/>
            <w:tcW w:w="4860" w:type="dxa"/>
            <w:shd w:val="clear" w:color="auto" w:fill="auto"/>
          </w:tcPr>
          <w:p w14:paraId="5C46BF2E" w14:textId="3089B1EA" w:rsidR="00BC7884" w:rsidRPr="006F28A1" w:rsidRDefault="00A575F3" w:rsidP="003833F9">
            <w:pPr>
              <w:pStyle w:val="PargrafodaLista"/>
              <w:numPr>
                <w:ilvl w:val="0"/>
                <w:numId w:val="18"/>
              </w:numPr>
              <w:rPr>
                <w:rFonts w:ascii="Avenir Next" w:hAnsi="Avenir Next"/>
                <w:b w:val="0"/>
                <w:bCs w:val="0"/>
                <w:lang w:val="pt-BR"/>
              </w:rPr>
            </w:pPr>
            <w:r w:rsidRPr="006F28A1">
              <w:rPr>
                <w:rFonts w:ascii="Avenir Next" w:hAnsi="Avenir Next"/>
                <w:sz w:val="22"/>
                <w:szCs w:val="22"/>
                <w:lang w:val="pt-BR"/>
              </w:rPr>
              <w:t>Exemplos Criativos (Vídeos, Imagens)</w:t>
            </w:r>
          </w:p>
        </w:tc>
        <w:tc>
          <w:tcPr>
            <w:tcW w:w="5670" w:type="dxa"/>
            <w:shd w:val="clear" w:color="auto" w:fill="auto"/>
          </w:tcPr>
          <w:p w14:paraId="15CBB051" w14:textId="2D7B300E" w:rsidR="00A575F3" w:rsidRPr="006F28A1" w:rsidRDefault="00A575F3" w:rsidP="00A575F3">
            <w:pPr>
              <w:pStyle w:val="PargrafodaLista"/>
              <w:numPr>
                <w:ilvl w:val="0"/>
                <w:numId w:val="19"/>
              </w:numPr>
              <w:cnfStyle w:val="000000000000" w:firstRow="0" w:lastRow="0" w:firstColumn="0" w:lastColumn="0" w:oddVBand="0" w:evenVBand="0" w:oddHBand="0" w:evenHBand="0" w:firstRowFirstColumn="0" w:firstRowLastColumn="0" w:lastRowFirstColumn="0" w:lastRowLastColumn="0"/>
              <w:rPr>
                <w:rFonts w:ascii="Avenir Next" w:hAnsi="Avenir Next"/>
                <w:sz w:val="22"/>
                <w:szCs w:val="22"/>
                <w:lang w:val="pt-BR"/>
              </w:rPr>
            </w:pPr>
            <w:r w:rsidRPr="006F28A1">
              <w:rPr>
                <w:rFonts w:ascii="Avenir Next" w:hAnsi="Avenir Next"/>
                <w:sz w:val="22"/>
                <w:szCs w:val="22"/>
                <w:lang w:val="pt-BR"/>
              </w:rPr>
              <w:t xml:space="preserve">Créditos </w:t>
            </w:r>
            <w:r w:rsidR="00950EB0" w:rsidRPr="006F28A1">
              <w:rPr>
                <w:rFonts w:ascii="Avenir Next" w:hAnsi="Avenir Next"/>
                <w:sz w:val="22"/>
                <w:szCs w:val="22"/>
                <w:lang w:val="pt-BR"/>
              </w:rPr>
              <w:t>a</w:t>
            </w:r>
            <w:r w:rsidRPr="006F28A1">
              <w:rPr>
                <w:rFonts w:ascii="Avenir Next" w:hAnsi="Avenir Next"/>
                <w:sz w:val="22"/>
                <w:szCs w:val="22"/>
                <w:lang w:val="pt-BR"/>
              </w:rPr>
              <w:t xml:space="preserve"> empresa</w:t>
            </w:r>
            <w:r w:rsidR="00950EB0" w:rsidRPr="006F28A1">
              <w:rPr>
                <w:rFonts w:ascii="Avenir Next" w:hAnsi="Avenir Next"/>
                <w:sz w:val="22"/>
                <w:szCs w:val="22"/>
                <w:lang w:val="pt-BR"/>
              </w:rPr>
              <w:t>/s</w:t>
            </w:r>
            <w:r w:rsidRPr="006F28A1">
              <w:rPr>
                <w:rFonts w:ascii="Avenir Next" w:hAnsi="Avenir Next"/>
                <w:sz w:val="22"/>
                <w:szCs w:val="22"/>
                <w:lang w:val="pt-BR"/>
              </w:rPr>
              <w:t xml:space="preserve"> e individuais</w:t>
            </w:r>
          </w:p>
          <w:p w14:paraId="3D6A8031" w14:textId="69EF5EF4" w:rsidR="00A575F3" w:rsidRPr="006F28A1" w:rsidRDefault="00A575F3" w:rsidP="00A575F3">
            <w:pPr>
              <w:pStyle w:val="PargrafodaLista"/>
              <w:numPr>
                <w:ilvl w:val="0"/>
                <w:numId w:val="61"/>
              </w:num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Avenir Next" w:hAnsi="Avenir Next"/>
                <w:sz w:val="22"/>
                <w:szCs w:val="22"/>
                <w:lang w:val="pt-BR"/>
              </w:rPr>
            </w:pPr>
            <w:r w:rsidRPr="006F28A1">
              <w:rPr>
                <w:rFonts w:ascii="Avenir Next" w:hAnsi="Avenir Next"/>
                <w:sz w:val="22"/>
                <w:szCs w:val="22"/>
                <w:lang w:val="pt-BR"/>
              </w:rPr>
              <w:t xml:space="preserve">Materiais </w:t>
            </w:r>
            <w:r w:rsidR="008A590A" w:rsidRPr="006F28A1">
              <w:rPr>
                <w:rFonts w:ascii="Avenir Next" w:hAnsi="Avenir Next"/>
                <w:sz w:val="22"/>
                <w:szCs w:val="22"/>
                <w:lang w:val="pt-BR"/>
              </w:rPr>
              <w:t>para Divulgação Pública</w:t>
            </w:r>
            <w:r w:rsidR="009C2D55" w:rsidRPr="006F28A1">
              <w:rPr>
                <w:rFonts w:ascii="Avenir Next" w:hAnsi="Avenir Next"/>
                <w:sz w:val="22"/>
                <w:szCs w:val="22"/>
                <w:lang w:val="pt-BR"/>
              </w:rPr>
              <w:t xml:space="preserve"> </w:t>
            </w:r>
          </w:p>
          <w:p w14:paraId="4764B6A1" w14:textId="298ABC60" w:rsidR="00BC7884" w:rsidRPr="006F28A1" w:rsidRDefault="00A575F3" w:rsidP="003833F9">
            <w:pPr>
              <w:pStyle w:val="PargrafodaLista"/>
              <w:numPr>
                <w:ilvl w:val="0"/>
                <w:numId w:val="19"/>
              </w:numPr>
              <w:cnfStyle w:val="000000000000" w:firstRow="0" w:lastRow="0" w:firstColumn="0" w:lastColumn="0" w:oddVBand="0" w:evenVBand="0" w:oddHBand="0" w:evenHBand="0" w:firstRowFirstColumn="0" w:firstRowLastColumn="0" w:lastRowFirstColumn="0" w:lastRowLastColumn="0"/>
              <w:rPr>
                <w:rFonts w:ascii="Avenir Next" w:hAnsi="Avenir Next"/>
                <w:sz w:val="22"/>
                <w:szCs w:val="22"/>
                <w:lang w:val="pt-BR"/>
              </w:rPr>
            </w:pPr>
            <w:r w:rsidRPr="006F28A1">
              <w:rPr>
                <w:rFonts w:ascii="Avenir Next" w:hAnsi="Avenir Next"/>
                <w:sz w:val="22"/>
                <w:szCs w:val="22"/>
                <w:lang w:val="pt-BR"/>
              </w:rPr>
              <w:t>Formulário de Autorização e Verificação</w:t>
            </w:r>
          </w:p>
        </w:tc>
      </w:tr>
    </w:tbl>
    <w:p w14:paraId="26CD436C" w14:textId="77777777" w:rsidR="00BC7884" w:rsidRPr="006F28A1" w:rsidRDefault="00BC7884" w:rsidP="00BC7884">
      <w:pPr>
        <w:ind w:left="720"/>
        <w:rPr>
          <w:rStyle w:val="Forte"/>
          <w:rFonts w:cs="Verdana"/>
          <w:b w:val="0"/>
          <w:bCs w:val="0"/>
          <w:color w:val="A5A5A5" w:themeColor="accent3"/>
          <w:sz w:val="18"/>
          <w:szCs w:val="18"/>
        </w:rPr>
      </w:pPr>
    </w:p>
    <w:p w14:paraId="3EB59F52" w14:textId="77777777" w:rsidR="003833F9" w:rsidRPr="006F28A1" w:rsidRDefault="003833F9" w:rsidP="00BC7884">
      <w:pPr>
        <w:ind w:left="720"/>
        <w:rPr>
          <w:rFonts w:ascii="ITC Avant Garde Std Md" w:hAnsi="ITC Avant Garde Std Md"/>
          <w:sz w:val="52"/>
          <w:szCs w:val="58"/>
        </w:rPr>
      </w:pPr>
    </w:p>
    <w:p w14:paraId="231C38A9" w14:textId="77777777" w:rsidR="003833F9" w:rsidRPr="006F28A1" w:rsidRDefault="003833F9" w:rsidP="00BC7884">
      <w:pPr>
        <w:ind w:left="720"/>
        <w:rPr>
          <w:rFonts w:ascii="ITC Avant Garde Std Md" w:hAnsi="ITC Avant Garde Std Md"/>
          <w:sz w:val="52"/>
          <w:szCs w:val="58"/>
        </w:rPr>
      </w:pPr>
    </w:p>
    <w:p w14:paraId="36F5EBDC" w14:textId="77777777" w:rsidR="00891CA4" w:rsidRDefault="00891CA4" w:rsidP="006F28A1">
      <w:pPr>
        <w:spacing w:before="240"/>
        <w:rPr>
          <w:rFonts w:ascii="ITC Avant Garde Std Md" w:hAnsi="ITC Avant Garde Std Md"/>
          <w:b/>
          <w:bCs/>
          <w:color w:val="907030"/>
          <w:sz w:val="52"/>
          <w:szCs w:val="58"/>
        </w:rPr>
      </w:pPr>
    </w:p>
    <w:p w14:paraId="44F33F1F" w14:textId="77777777" w:rsidR="0085491D" w:rsidRDefault="0085491D" w:rsidP="006F28A1">
      <w:pPr>
        <w:spacing w:before="240"/>
        <w:rPr>
          <w:rFonts w:ascii="ITC Avant Garde Std Md" w:hAnsi="ITC Avant Garde Std Md"/>
          <w:b/>
          <w:bCs/>
          <w:color w:val="907030"/>
          <w:sz w:val="52"/>
          <w:szCs w:val="58"/>
        </w:rPr>
      </w:pPr>
    </w:p>
    <w:p w14:paraId="4271F4DE" w14:textId="77777777" w:rsidR="0085491D" w:rsidRDefault="0085491D" w:rsidP="006F28A1">
      <w:pPr>
        <w:spacing w:before="240"/>
        <w:rPr>
          <w:rFonts w:ascii="ITC Avant Garde Std Md" w:hAnsi="ITC Avant Garde Std Md"/>
          <w:b/>
          <w:bCs/>
          <w:color w:val="907030"/>
          <w:sz w:val="52"/>
          <w:szCs w:val="58"/>
        </w:rPr>
      </w:pPr>
    </w:p>
    <w:p w14:paraId="7AF92054" w14:textId="42C95FEE" w:rsidR="00BC7884" w:rsidRPr="006F28A1" w:rsidRDefault="002C7A9F" w:rsidP="006F28A1">
      <w:pPr>
        <w:spacing w:before="240"/>
        <w:rPr>
          <w:rFonts w:cs="Arial"/>
        </w:rPr>
      </w:pPr>
      <w:r w:rsidRPr="006F28A1">
        <w:rPr>
          <w:rFonts w:ascii="ITC Avant Garde Std Md" w:hAnsi="ITC Avant Garde Std Md"/>
          <w:b/>
          <w:bCs/>
          <w:color w:val="907030"/>
          <w:sz w:val="52"/>
          <w:szCs w:val="58"/>
        </w:rPr>
        <w:t>Categorias</w:t>
      </w:r>
    </w:p>
    <w:p w14:paraId="6FE74E9C" w14:textId="77777777" w:rsidR="006F7D39" w:rsidRPr="006F28A1" w:rsidRDefault="006F7D39" w:rsidP="002C7A9F">
      <w:pPr>
        <w:spacing w:before="240"/>
        <w:rPr>
          <w:rStyle w:val="normaltextrun"/>
          <w:rFonts w:ascii="Avenir Next Demi Bold" w:eastAsia="Times New Roman" w:hAnsi="Avenir Next Demi Bold" w:cs="Segoe UI"/>
          <w:b/>
          <w:bCs/>
          <w:color w:val="auto"/>
          <w:lang w:eastAsia="en-GB"/>
        </w:rPr>
      </w:pPr>
    </w:p>
    <w:p w14:paraId="2EEDFBD9" w14:textId="7E9C0A55" w:rsidR="002C7A9F" w:rsidRPr="006F28A1" w:rsidRDefault="002C7A9F" w:rsidP="002C7A9F">
      <w:pPr>
        <w:spacing w:before="240"/>
        <w:rPr>
          <w:rStyle w:val="normaltextrun"/>
          <w:rFonts w:ascii="Avenir Next Demi Bold" w:eastAsia="Times New Roman" w:hAnsi="Avenir Next Demi Bold" w:cs="Segoe UI"/>
          <w:b/>
          <w:bCs/>
          <w:color w:val="auto"/>
          <w:lang w:eastAsia="en-GB"/>
        </w:rPr>
      </w:pPr>
      <w:r w:rsidRPr="006F28A1">
        <w:rPr>
          <w:rStyle w:val="normaltextrun"/>
          <w:rFonts w:ascii="Avenir Next Demi Bold" w:eastAsia="Times New Roman" w:hAnsi="Avenir Next Demi Bold" w:cs="Segoe UI"/>
          <w:b/>
          <w:bCs/>
          <w:color w:val="auto"/>
          <w:lang w:eastAsia="en-GB"/>
        </w:rPr>
        <w:t>Limite d</w:t>
      </w:r>
      <w:r w:rsidR="006F7D39" w:rsidRPr="006F28A1">
        <w:rPr>
          <w:rStyle w:val="normaltextrun"/>
          <w:rFonts w:ascii="Avenir Next Demi Bold" w:eastAsia="Times New Roman" w:hAnsi="Avenir Next Demi Bold" w:cs="Segoe UI"/>
          <w:b/>
          <w:bCs/>
          <w:color w:val="auto"/>
          <w:lang w:eastAsia="en-GB"/>
        </w:rPr>
        <w:t>e</w:t>
      </w:r>
      <w:r w:rsidRPr="006F28A1">
        <w:rPr>
          <w:rStyle w:val="normaltextrun"/>
          <w:rFonts w:ascii="Avenir Next Demi Bold" w:eastAsia="Times New Roman" w:hAnsi="Avenir Next Demi Bold" w:cs="Segoe UI"/>
          <w:b/>
          <w:bCs/>
          <w:color w:val="auto"/>
          <w:lang w:eastAsia="en-GB"/>
        </w:rPr>
        <w:t xml:space="preserve"> categoria</w:t>
      </w:r>
      <w:r w:rsidR="006F7D39" w:rsidRPr="006F28A1">
        <w:rPr>
          <w:rStyle w:val="normaltextrun"/>
          <w:rFonts w:ascii="Avenir Next Demi Bold" w:eastAsia="Times New Roman" w:hAnsi="Avenir Next Demi Bold" w:cs="Segoe UI"/>
          <w:b/>
          <w:bCs/>
          <w:color w:val="auto"/>
          <w:lang w:eastAsia="en-GB"/>
        </w:rPr>
        <w:t>s</w:t>
      </w:r>
    </w:p>
    <w:p w14:paraId="6845B168" w14:textId="7A26FEA9" w:rsidR="00BC7884" w:rsidRPr="006F28A1" w:rsidRDefault="002C7A9F" w:rsidP="006F28A1">
      <w:pPr>
        <w:pStyle w:val="paragraph"/>
        <w:spacing w:before="0" w:beforeAutospacing="0" w:after="0" w:afterAutospacing="0"/>
        <w:textAlignment w:val="baseline"/>
        <w:rPr>
          <w:rFonts w:ascii="Segoe UI" w:hAnsi="Segoe UI" w:cs="Segoe UI"/>
          <w:sz w:val="22"/>
          <w:szCs w:val="22"/>
          <w:lang w:val="pt-BR"/>
        </w:rPr>
      </w:pPr>
      <w:r w:rsidRPr="006F28A1">
        <w:rPr>
          <w:rStyle w:val="normaltextrun"/>
          <w:rFonts w:ascii="Avenir Next Demi Bold" w:hAnsi="Avenir Next Demi Bold" w:cs="Segoe UI"/>
          <w:sz w:val="22"/>
          <w:szCs w:val="22"/>
          <w:lang w:val="pt-BR"/>
        </w:rPr>
        <w:t xml:space="preserve">Para </w:t>
      </w:r>
      <w:r w:rsidR="000B4B91" w:rsidRPr="006F28A1">
        <w:rPr>
          <w:rStyle w:val="normaltextrun"/>
          <w:rFonts w:ascii="Avenir Next Demi Bold" w:hAnsi="Avenir Next Demi Bold" w:cs="Segoe UI"/>
          <w:sz w:val="22"/>
          <w:szCs w:val="22"/>
          <w:lang w:val="pt-BR"/>
        </w:rPr>
        <w:t xml:space="preserve">o </w:t>
      </w:r>
      <w:r w:rsidR="000268C4" w:rsidRPr="006F28A1">
        <w:rPr>
          <w:rStyle w:val="normaltextrun"/>
          <w:rFonts w:ascii="Avenir Next Demi Bold" w:hAnsi="Avenir Next Demi Bold" w:cs="Segoe UI"/>
          <w:sz w:val="22"/>
          <w:szCs w:val="22"/>
          <w:lang w:val="pt-BR"/>
        </w:rPr>
        <w:t>ajudar</w:t>
      </w:r>
      <w:r w:rsidRPr="006F28A1">
        <w:rPr>
          <w:rStyle w:val="normaltextrun"/>
          <w:rFonts w:ascii="Avenir Next Demi Bold" w:hAnsi="Avenir Next Demi Bold" w:cs="Segoe UI"/>
          <w:sz w:val="22"/>
          <w:szCs w:val="22"/>
          <w:lang w:val="pt-BR"/>
        </w:rPr>
        <w:t xml:space="preserve"> a tirar o máximo partido do seu trabalho, os casos podem ser submetidos em até </w:t>
      </w:r>
      <w:r w:rsidR="00455568" w:rsidRPr="006F28A1">
        <w:rPr>
          <w:rStyle w:val="normaltextrun"/>
          <w:rFonts w:ascii="Avenir Next Demi Bold" w:hAnsi="Avenir Next Demi Bold" w:cs="Segoe UI"/>
          <w:sz w:val="22"/>
          <w:szCs w:val="22"/>
          <w:lang w:val="pt-BR"/>
        </w:rPr>
        <w:t>3</w:t>
      </w:r>
      <w:r w:rsidRPr="006F28A1">
        <w:rPr>
          <w:rStyle w:val="normaltextrun"/>
          <w:rFonts w:ascii="Avenir Next Demi Bold" w:hAnsi="Avenir Next Demi Bold" w:cs="Segoe UI"/>
          <w:sz w:val="22"/>
          <w:szCs w:val="22"/>
          <w:lang w:val="pt-BR"/>
        </w:rPr>
        <w:t xml:space="preserve"> categorias. Dessas </w:t>
      </w:r>
      <w:r w:rsidR="00455568" w:rsidRPr="006F28A1">
        <w:rPr>
          <w:rStyle w:val="normaltextrun"/>
          <w:rFonts w:ascii="Avenir Next Demi Bold" w:hAnsi="Avenir Next Demi Bold" w:cs="Segoe UI"/>
          <w:sz w:val="22"/>
          <w:szCs w:val="22"/>
          <w:lang w:val="pt-BR"/>
        </w:rPr>
        <w:t>três</w:t>
      </w:r>
      <w:r w:rsidRPr="006F28A1">
        <w:rPr>
          <w:rStyle w:val="normaltextrun"/>
          <w:rFonts w:ascii="Avenir Next Demi Bold" w:hAnsi="Avenir Next Demi Bold" w:cs="Segoe UI"/>
          <w:sz w:val="22"/>
          <w:szCs w:val="22"/>
          <w:lang w:val="pt-BR"/>
        </w:rPr>
        <w:t xml:space="preserve"> categorias, apenas uma pode ser uma categoria de indústria. Não é obrigatório submeter uma candidatura a uma categoria de Indústria</w:t>
      </w:r>
      <w:r w:rsidR="00367A16" w:rsidRPr="006F28A1">
        <w:rPr>
          <w:rStyle w:val="normaltextrun"/>
          <w:rFonts w:ascii="Avenir Next Demi Bold" w:hAnsi="Avenir Next Demi Bold" w:cs="Segoe UI"/>
          <w:sz w:val="22"/>
          <w:szCs w:val="22"/>
          <w:lang w:val="pt-BR"/>
        </w:rPr>
        <w:t>. P</w:t>
      </w:r>
      <w:r w:rsidRPr="006F28A1">
        <w:rPr>
          <w:rStyle w:val="normaltextrun"/>
          <w:rFonts w:ascii="Avenir Next Demi Bold" w:hAnsi="Avenir Next Demi Bold" w:cs="Segoe UI"/>
          <w:sz w:val="22"/>
          <w:szCs w:val="22"/>
          <w:lang w:val="pt-BR"/>
        </w:rPr>
        <w:t xml:space="preserve">ode, em vez disso, candidatar-se a </w:t>
      </w:r>
      <w:r w:rsidR="00367A16" w:rsidRPr="006F28A1">
        <w:rPr>
          <w:rStyle w:val="normaltextrun"/>
          <w:rFonts w:ascii="Avenir Next Demi Bold" w:hAnsi="Avenir Next Demi Bold" w:cs="Segoe UI"/>
          <w:sz w:val="22"/>
          <w:szCs w:val="22"/>
          <w:lang w:val="pt-BR"/>
        </w:rPr>
        <w:t>três</w:t>
      </w:r>
      <w:r w:rsidRPr="006F28A1">
        <w:rPr>
          <w:rStyle w:val="normaltextrun"/>
          <w:rFonts w:ascii="Avenir Next Demi Bold" w:hAnsi="Avenir Next Demi Bold" w:cs="Segoe UI"/>
          <w:sz w:val="22"/>
          <w:szCs w:val="22"/>
          <w:lang w:val="pt-BR"/>
        </w:rPr>
        <w:t xml:space="preserve"> categorias </w:t>
      </w:r>
      <w:r w:rsidR="00367A16" w:rsidRPr="006F28A1">
        <w:rPr>
          <w:rStyle w:val="normaltextrun"/>
          <w:rFonts w:ascii="Avenir Next Demi Bold" w:hAnsi="Avenir Next Demi Bold" w:cs="Segoe UI"/>
          <w:sz w:val="22"/>
          <w:szCs w:val="22"/>
          <w:lang w:val="pt-BR"/>
        </w:rPr>
        <w:t>especiais</w:t>
      </w:r>
      <w:r w:rsidRPr="006F28A1">
        <w:rPr>
          <w:rStyle w:val="normaltextrun"/>
          <w:rFonts w:ascii="Avenir Next Demi Bold" w:hAnsi="Avenir Next Demi Bold" w:cs="Segoe UI"/>
          <w:sz w:val="22"/>
          <w:szCs w:val="22"/>
          <w:lang w:val="pt-BR"/>
        </w:rPr>
        <w:t>.</w:t>
      </w:r>
      <w:r w:rsidR="00BC7884" w:rsidRPr="006F28A1">
        <w:rPr>
          <w:rStyle w:val="eop"/>
          <w:rFonts w:ascii="AvenirNext LT Pro Regular" w:hAnsi="AvenirNext LT Pro Regular" w:cs="Segoe UI"/>
          <w:sz w:val="22"/>
          <w:szCs w:val="22"/>
          <w:lang w:val="pt-BR"/>
        </w:rPr>
        <w:t> </w:t>
      </w:r>
    </w:p>
    <w:p w14:paraId="5B241DCE" w14:textId="77777777" w:rsidR="00254E2D" w:rsidRPr="006F28A1" w:rsidRDefault="00254E2D" w:rsidP="00433B1E">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p>
    <w:p w14:paraId="3643F737" w14:textId="5E4F9470" w:rsidR="008179F8" w:rsidRPr="006F28A1" w:rsidRDefault="002C7A9F" w:rsidP="00433B1E">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r w:rsidRPr="006F28A1">
        <w:rPr>
          <w:rStyle w:val="normaltextrun"/>
          <w:rFonts w:ascii="AvenirNext LT Pro Regular" w:hAnsi="AvenirNext LT Pro Regular" w:cs="Segoe UI"/>
          <w:sz w:val="22"/>
          <w:szCs w:val="22"/>
          <w:lang w:val="pt-BR"/>
        </w:rPr>
        <w:t xml:space="preserve">Cada candidatura deve ser </w:t>
      </w:r>
      <w:r w:rsidR="007D6EA6" w:rsidRPr="006F28A1">
        <w:rPr>
          <w:rStyle w:val="normaltextrun"/>
          <w:rFonts w:ascii="AvenirNext LT Pro Regular" w:hAnsi="AvenirNext LT Pro Regular" w:cs="Segoe UI"/>
          <w:sz w:val="22"/>
          <w:szCs w:val="22"/>
          <w:lang w:val="pt-BR"/>
        </w:rPr>
        <w:t>adaptada</w:t>
      </w:r>
      <w:r w:rsidRPr="006F28A1">
        <w:rPr>
          <w:rStyle w:val="normaltextrun"/>
          <w:rFonts w:ascii="AvenirNext LT Pro Regular" w:hAnsi="AvenirNext LT Pro Regular" w:cs="Segoe UI"/>
          <w:sz w:val="22"/>
          <w:szCs w:val="22"/>
          <w:lang w:val="pt-BR"/>
        </w:rPr>
        <w:t xml:space="preserve"> para refletir as especificidades de cada</w:t>
      </w:r>
      <w:r w:rsidR="007D6EA6" w:rsidRPr="006F28A1">
        <w:rPr>
          <w:rStyle w:val="normaltextrun"/>
          <w:rFonts w:ascii="AvenirNext LT Pro Regular" w:hAnsi="AvenirNext LT Pro Regular" w:cs="Segoe UI"/>
          <w:sz w:val="22"/>
          <w:szCs w:val="22"/>
          <w:lang w:val="pt-BR"/>
        </w:rPr>
        <w:t xml:space="preserve"> uma das</w:t>
      </w:r>
      <w:r w:rsidRPr="006F28A1">
        <w:rPr>
          <w:rStyle w:val="normaltextrun"/>
          <w:rFonts w:ascii="AvenirNext LT Pro Regular" w:hAnsi="AvenirNext LT Pro Regular" w:cs="Segoe UI"/>
          <w:sz w:val="22"/>
          <w:szCs w:val="22"/>
          <w:lang w:val="pt-BR"/>
        </w:rPr>
        <w:t xml:space="preserve"> categoria</w:t>
      </w:r>
      <w:r w:rsidR="007D6EA6" w:rsidRPr="006F28A1">
        <w:rPr>
          <w:rStyle w:val="normaltextrun"/>
          <w:rFonts w:ascii="AvenirNext LT Pro Regular" w:hAnsi="AvenirNext LT Pro Regular" w:cs="Segoe UI"/>
          <w:sz w:val="22"/>
          <w:szCs w:val="22"/>
          <w:lang w:val="pt-BR"/>
        </w:rPr>
        <w:t>s</w:t>
      </w:r>
      <w:r w:rsidRPr="006F28A1">
        <w:rPr>
          <w:rStyle w:val="normaltextrun"/>
          <w:rFonts w:ascii="AvenirNext LT Pro Regular" w:hAnsi="AvenirNext LT Pro Regular" w:cs="Segoe UI"/>
          <w:sz w:val="22"/>
          <w:szCs w:val="22"/>
          <w:lang w:val="pt-BR"/>
        </w:rPr>
        <w:t xml:space="preserve"> escolhida. Os jurados têm dificuldade em avaliar eficazmente um caso que não esteja adaptado à categoria em questão e penalizarão a candidatura em conformidade.</w:t>
      </w:r>
    </w:p>
    <w:p w14:paraId="3014D6EE" w14:textId="77777777" w:rsidR="002C7A9F" w:rsidRPr="006F28A1" w:rsidRDefault="002C7A9F" w:rsidP="00433B1E">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p>
    <w:p w14:paraId="69331F54" w14:textId="4C2668B2" w:rsidR="00254E2D" w:rsidRPr="006F28A1" w:rsidRDefault="002C7A9F">
      <w:pPr>
        <w:pStyle w:val="paragraph"/>
        <w:spacing w:before="0" w:beforeAutospacing="0" w:after="0" w:afterAutospacing="0"/>
        <w:textAlignment w:val="baseline"/>
        <w:rPr>
          <w:rStyle w:val="eop"/>
          <w:rFonts w:ascii="AvenirNext LT Pro Regular" w:hAnsi="AvenirNext LT Pro Regular" w:cs="Segoe UI"/>
          <w:sz w:val="22"/>
          <w:szCs w:val="22"/>
          <w:lang w:val="pt-BR"/>
        </w:rPr>
      </w:pPr>
      <w:r w:rsidRPr="006F28A1">
        <w:rPr>
          <w:rStyle w:val="normaltextrun"/>
          <w:rFonts w:ascii="AvenirNext LT Pro Regular" w:hAnsi="AvenirNext LT Pro Regular" w:cs="Segoe UI"/>
          <w:sz w:val="22"/>
          <w:szCs w:val="22"/>
          <w:lang w:val="pt-BR"/>
        </w:rPr>
        <w:t xml:space="preserve">O portal de candidaturas permite submeter o </w:t>
      </w:r>
      <w:r w:rsidR="000268C4" w:rsidRPr="006F28A1">
        <w:rPr>
          <w:rStyle w:val="normaltextrun"/>
          <w:rFonts w:ascii="AvenirNext LT Pro Regular" w:hAnsi="AvenirNext LT Pro Regular" w:cs="Segoe UI"/>
          <w:sz w:val="22"/>
          <w:szCs w:val="22"/>
          <w:lang w:val="pt-BR"/>
        </w:rPr>
        <w:t>s</w:t>
      </w:r>
      <w:r w:rsidRPr="006F28A1">
        <w:rPr>
          <w:rStyle w:val="normaltextrun"/>
          <w:rFonts w:ascii="AvenirNext LT Pro Regular" w:hAnsi="AvenirNext LT Pro Regular" w:cs="Segoe UI"/>
          <w:sz w:val="22"/>
          <w:szCs w:val="22"/>
          <w:lang w:val="pt-BR"/>
        </w:rPr>
        <w:t>eu trabalho em várias categorias. Ao iniciar uma nova candidatura, pode consultar a lista de categorias e clicar no botão "</w:t>
      </w:r>
      <w:r w:rsidR="002D0CC4" w:rsidRPr="006F28A1">
        <w:rPr>
          <w:rStyle w:val="normaltextrun"/>
          <w:rFonts w:ascii="AvenirNext LT Pro Regular" w:hAnsi="AvenirNext LT Pro Regular" w:cs="Segoe UI"/>
          <w:sz w:val="22"/>
          <w:szCs w:val="22"/>
          <w:lang w:val="pt-BR"/>
        </w:rPr>
        <w:t>selecione uma categoria</w:t>
      </w:r>
      <w:r w:rsidRPr="006F28A1">
        <w:rPr>
          <w:rStyle w:val="normaltextrun"/>
          <w:rFonts w:ascii="AvenirNext LT Pro Regular" w:hAnsi="AvenirNext LT Pro Regular" w:cs="Segoe UI"/>
          <w:sz w:val="22"/>
          <w:szCs w:val="22"/>
          <w:lang w:val="pt-BR"/>
        </w:rPr>
        <w:t>" junto de cada uma em que pretende participar. Também pode adicionar categorias adicionais depois de começar uma candidatura – basta subir ao topo da página e clicar no botão "categorias</w:t>
      </w:r>
      <w:r w:rsidR="002D0CC4" w:rsidRPr="006F28A1">
        <w:rPr>
          <w:rStyle w:val="normaltextrun"/>
          <w:rFonts w:ascii="AvenirNext LT Pro Regular" w:hAnsi="AvenirNext LT Pro Regular" w:cs="Segoe UI"/>
          <w:sz w:val="22"/>
          <w:szCs w:val="22"/>
          <w:lang w:val="pt-BR"/>
        </w:rPr>
        <w:t xml:space="preserve"> adicionais </w:t>
      </w:r>
      <w:r w:rsidRPr="006F28A1">
        <w:rPr>
          <w:rStyle w:val="normaltextrun"/>
          <w:rFonts w:ascii="AvenirNext LT Pro Regular" w:hAnsi="AvenirNext LT Pro Regular" w:cs="Segoe UI"/>
          <w:sz w:val="22"/>
          <w:szCs w:val="22"/>
          <w:lang w:val="pt-BR"/>
        </w:rPr>
        <w:t xml:space="preserve">". Terá de adaptar o formulário de candidatura com base na definição de cada categoria e pagar a respetiva </w:t>
      </w:r>
      <w:r w:rsidR="00254E2D" w:rsidRPr="006F28A1">
        <w:rPr>
          <w:rStyle w:val="normaltextrun"/>
          <w:rFonts w:ascii="AvenirNext LT Pro Regular" w:hAnsi="AvenirNext LT Pro Regular" w:cs="Segoe UI"/>
          <w:sz w:val="22"/>
          <w:szCs w:val="22"/>
          <w:lang w:val="pt-BR"/>
        </w:rPr>
        <w:t>inscrição</w:t>
      </w:r>
      <w:r w:rsidRPr="006F28A1">
        <w:rPr>
          <w:rStyle w:val="normaltextrun"/>
          <w:rFonts w:ascii="AvenirNext LT Pro Regular" w:hAnsi="AvenirNext LT Pro Regular" w:cs="Segoe UI"/>
          <w:sz w:val="22"/>
          <w:szCs w:val="22"/>
          <w:lang w:val="pt-BR"/>
        </w:rPr>
        <w:t xml:space="preserve"> p</w:t>
      </w:r>
      <w:r w:rsidR="00254E2D" w:rsidRPr="006F28A1">
        <w:rPr>
          <w:rStyle w:val="normaltextrun"/>
          <w:rFonts w:ascii="AvenirNext LT Pro Regular" w:hAnsi="AvenirNext LT Pro Regular" w:cs="Segoe UI"/>
          <w:sz w:val="22"/>
          <w:szCs w:val="22"/>
          <w:lang w:val="pt-BR"/>
        </w:rPr>
        <w:t>or</w:t>
      </w:r>
      <w:r w:rsidRPr="006F28A1">
        <w:rPr>
          <w:rStyle w:val="normaltextrun"/>
          <w:rFonts w:ascii="AvenirNext LT Pro Regular" w:hAnsi="AvenirNext LT Pro Regular" w:cs="Segoe UI"/>
          <w:sz w:val="22"/>
          <w:szCs w:val="22"/>
          <w:lang w:val="pt-BR"/>
        </w:rPr>
        <w:t xml:space="preserve"> cada categoria submetida.</w:t>
      </w:r>
      <w:r w:rsidR="002D0CC4" w:rsidRPr="006F28A1">
        <w:rPr>
          <w:rStyle w:val="normaltextrun"/>
          <w:rFonts w:ascii="AvenirNext LT Pro Regular" w:hAnsi="AvenirNext LT Pro Regular" w:cs="Segoe UI"/>
          <w:sz w:val="22"/>
          <w:szCs w:val="22"/>
          <w:lang w:val="pt-BR"/>
        </w:rPr>
        <w:t xml:space="preserve"> </w:t>
      </w:r>
    </w:p>
    <w:p w14:paraId="3B9748CF" w14:textId="77777777" w:rsidR="00BC7884" w:rsidRPr="006F28A1" w:rsidRDefault="00BC7884" w:rsidP="006F28A1">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p>
    <w:p w14:paraId="2CFF65FD" w14:textId="4D2E9E50" w:rsidR="00254E2D" w:rsidRDefault="00254E2D">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r w:rsidRPr="006F28A1">
        <w:rPr>
          <w:rStyle w:val="normaltextrun"/>
          <w:rFonts w:ascii="AvenirNext LT Pro Regular" w:hAnsi="AvenirNext LT Pro Regular" w:cs="Segoe UI"/>
          <w:sz w:val="22"/>
          <w:szCs w:val="22"/>
          <w:lang w:val="pt-BR"/>
        </w:rPr>
        <w:t>As categorias foram ajustadas este ano para garantir que reflete</w:t>
      </w:r>
      <w:r w:rsidR="00825651" w:rsidRPr="006F28A1">
        <w:rPr>
          <w:rStyle w:val="normaltextrun"/>
          <w:rFonts w:ascii="AvenirNext LT Pro Regular" w:hAnsi="AvenirNext LT Pro Regular" w:cs="Segoe UI"/>
          <w:sz w:val="22"/>
          <w:szCs w:val="22"/>
          <w:lang w:val="pt-BR"/>
        </w:rPr>
        <w:t>m</w:t>
      </w:r>
      <w:r w:rsidRPr="006F28A1">
        <w:rPr>
          <w:rStyle w:val="normaltextrun"/>
          <w:rFonts w:ascii="AvenirNext LT Pro Regular" w:hAnsi="AvenirNext LT Pro Regular" w:cs="Segoe UI"/>
          <w:sz w:val="22"/>
          <w:szCs w:val="22"/>
          <w:lang w:val="pt-BR"/>
        </w:rPr>
        <w:t xml:space="preserve"> o panorama internacional dos Effie Awards, tendo sido introduzidas as seguintes alterações:</w:t>
      </w:r>
    </w:p>
    <w:p w14:paraId="66B857A0" w14:textId="77777777" w:rsidR="006F28A1" w:rsidRPr="006F28A1" w:rsidRDefault="006F28A1">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p>
    <w:p w14:paraId="12BAF01C" w14:textId="14A86D05" w:rsidR="00254E2D" w:rsidRDefault="00254E2D" w:rsidP="006F28A1">
      <w:pPr>
        <w:pStyle w:val="paragraph"/>
        <w:spacing w:before="0" w:beforeAutospacing="0" w:after="0" w:afterAutospacing="0"/>
        <w:ind w:left="720"/>
        <w:textAlignment w:val="baseline"/>
        <w:rPr>
          <w:rStyle w:val="normaltextrun"/>
          <w:rFonts w:ascii="AvenirNext LT Pro Regular" w:hAnsi="AvenirNext LT Pro Regular" w:cs="Segoe UI"/>
          <w:sz w:val="22"/>
          <w:szCs w:val="22"/>
          <w:lang w:val="pt-BR"/>
        </w:rPr>
      </w:pPr>
      <w:r w:rsidRPr="006F28A1">
        <w:rPr>
          <w:rStyle w:val="normaltextrun"/>
          <w:rFonts w:ascii="AvenirNext LT Pro Regular" w:hAnsi="AvenirNext LT Pro Regular" w:cs="Segoe UI"/>
          <w:sz w:val="22"/>
          <w:szCs w:val="22"/>
          <w:lang w:val="pt-BR"/>
        </w:rPr>
        <w:t>1. Às 18</w:t>
      </w:r>
      <w:r w:rsidR="002C7A9F" w:rsidRPr="006F28A1">
        <w:rPr>
          <w:rStyle w:val="normaltextrun"/>
          <w:rFonts w:ascii="AvenirNext LT Pro Regular" w:hAnsi="AvenirNext LT Pro Regular" w:cs="Segoe UI"/>
          <w:sz w:val="22"/>
          <w:szCs w:val="22"/>
          <w:lang w:val="pt-BR"/>
        </w:rPr>
        <w:t xml:space="preserve"> categorias</w:t>
      </w:r>
      <w:r w:rsidRPr="006F28A1">
        <w:rPr>
          <w:rStyle w:val="normaltextrun"/>
          <w:rFonts w:ascii="AvenirNext LT Pro Regular" w:hAnsi="AvenirNext LT Pro Regular" w:cs="Segoe UI"/>
          <w:sz w:val="22"/>
          <w:szCs w:val="22"/>
          <w:lang w:val="pt-BR"/>
        </w:rPr>
        <w:t xml:space="preserve"> dos Prémios Eficácia 2024, </w:t>
      </w:r>
      <w:r w:rsidR="00825651" w:rsidRPr="006F28A1">
        <w:rPr>
          <w:rStyle w:val="normaltextrun"/>
          <w:rFonts w:ascii="AvenirNext LT Pro Regular" w:hAnsi="AvenirNext LT Pro Regular" w:cs="Segoe UI"/>
          <w:sz w:val="22"/>
          <w:szCs w:val="22"/>
          <w:lang w:val="pt-BR"/>
        </w:rPr>
        <w:t xml:space="preserve">que irão ser a base de avaliação e premiação, </w:t>
      </w:r>
      <w:r w:rsidRPr="006F28A1">
        <w:rPr>
          <w:rStyle w:val="normaltextrun"/>
          <w:rFonts w:ascii="AvenirNext LT Pro Regular" w:hAnsi="AvenirNext LT Pro Regular" w:cs="Segoe UI"/>
          <w:sz w:val="22"/>
          <w:szCs w:val="22"/>
          <w:lang w:val="pt-BR"/>
        </w:rPr>
        <w:t>foi adicionada uma 19ª categoria - Sucesso Sustentado (</w:t>
      </w:r>
      <w:proofErr w:type="spellStart"/>
      <w:r w:rsidRPr="006F28A1">
        <w:rPr>
          <w:rStyle w:val="normaltextrun"/>
          <w:rFonts w:ascii="AvenirNext LT Pro Regular" w:hAnsi="AvenirNext LT Pro Regular" w:cs="Segoe UI"/>
          <w:sz w:val="22"/>
          <w:szCs w:val="22"/>
          <w:lang w:val="pt-BR"/>
        </w:rPr>
        <w:t>Sustained</w:t>
      </w:r>
      <w:proofErr w:type="spellEnd"/>
      <w:r w:rsidRPr="006F28A1">
        <w:rPr>
          <w:rStyle w:val="normaltextrun"/>
          <w:rFonts w:ascii="AvenirNext LT Pro Regular" w:hAnsi="AvenirNext LT Pro Regular" w:cs="Segoe UI"/>
          <w:sz w:val="22"/>
          <w:szCs w:val="22"/>
          <w:lang w:val="pt-BR"/>
        </w:rPr>
        <w:t xml:space="preserve"> Success)</w:t>
      </w:r>
    </w:p>
    <w:p w14:paraId="31CFD17E" w14:textId="77777777" w:rsidR="006F28A1" w:rsidRPr="006F28A1" w:rsidRDefault="006F28A1" w:rsidP="006F28A1">
      <w:pPr>
        <w:pStyle w:val="paragraph"/>
        <w:spacing w:before="0" w:beforeAutospacing="0" w:after="0" w:afterAutospacing="0"/>
        <w:ind w:left="720"/>
        <w:textAlignment w:val="baseline"/>
        <w:rPr>
          <w:rStyle w:val="normaltextrun"/>
          <w:rFonts w:ascii="AvenirNext LT Pro Regular" w:hAnsi="AvenirNext LT Pro Regular" w:cs="Segoe UI"/>
          <w:sz w:val="22"/>
          <w:szCs w:val="22"/>
          <w:lang w:val="pt-BR"/>
        </w:rPr>
      </w:pPr>
    </w:p>
    <w:p w14:paraId="47FA7BCE" w14:textId="069A9DAA" w:rsidR="00825651" w:rsidRPr="006F28A1" w:rsidRDefault="00254E2D" w:rsidP="006F28A1">
      <w:pPr>
        <w:pStyle w:val="paragraph"/>
        <w:spacing w:before="0" w:beforeAutospacing="0" w:after="0" w:afterAutospacing="0"/>
        <w:ind w:left="720"/>
        <w:textAlignment w:val="baseline"/>
        <w:rPr>
          <w:rStyle w:val="normaltextrun"/>
          <w:rFonts w:ascii="AvenirNext LT Pro Regular" w:hAnsi="AvenirNext LT Pro Regular" w:cs="Segoe UI"/>
          <w:sz w:val="22"/>
          <w:szCs w:val="22"/>
          <w:lang w:val="pt-BR"/>
        </w:rPr>
      </w:pPr>
      <w:r w:rsidRPr="006F28A1">
        <w:rPr>
          <w:rStyle w:val="normaltextrun"/>
          <w:rFonts w:ascii="AvenirNext LT Pro Regular" w:hAnsi="AvenirNext LT Pro Regular" w:cs="Segoe UI"/>
          <w:sz w:val="22"/>
          <w:szCs w:val="22"/>
          <w:lang w:val="pt-BR"/>
        </w:rPr>
        <w:t xml:space="preserve">2. </w:t>
      </w:r>
      <w:r w:rsidR="00603123">
        <w:rPr>
          <w:rStyle w:val="normaltextrun"/>
          <w:rFonts w:ascii="AvenirNext LT Pro Regular" w:hAnsi="AvenirNext LT Pro Regular" w:cs="Segoe UI"/>
          <w:sz w:val="22"/>
          <w:szCs w:val="22"/>
          <w:lang w:val="pt-BR"/>
        </w:rPr>
        <w:t>Em</w:t>
      </w:r>
      <w:r w:rsidRPr="006F28A1">
        <w:rPr>
          <w:rStyle w:val="normaltextrun"/>
          <w:rFonts w:ascii="AvenirNext LT Pro Regular" w:hAnsi="AvenirNext LT Pro Regular" w:cs="Segoe UI"/>
          <w:sz w:val="22"/>
          <w:szCs w:val="22"/>
          <w:lang w:val="pt-BR"/>
        </w:rPr>
        <w:t xml:space="preserve"> cada uma das </w:t>
      </w:r>
      <w:r w:rsidR="00373EA5" w:rsidRPr="006F28A1">
        <w:rPr>
          <w:rStyle w:val="normaltextrun"/>
          <w:rFonts w:ascii="AvenirNext LT Pro Regular" w:hAnsi="AvenirNext LT Pro Regular" w:cs="Segoe UI"/>
          <w:sz w:val="22"/>
          <w:szCs w:val="22"/>
          <w:lang w:val="pt-BR"/>
        </w:rPr>
        <w:t xml:space="preserve">19 </w:t>
      </w:r>
      <w:r w:rsidRPr="006F28A1">
        <w:rPr>
          <w:rStyle w:val="normaltextrun"/>
          <w:rFonts w:ascii="AvenirNext LT Pro Regular" w:hAnsi="AvenirNext LT Pro Regular" w:cs="Segoe UI"/>
          <w:sz w:val="22"/>
          <w:szCs w:val="22"/>
          <w:lang w:val="pt-BR"/>
        </w:rPr>
        <w:t xml:space="preserve">Categorias Effie Portugal foi </w:t>
      </w:r>
      <w:r w:rsidR="00F12531">
        <w:rPr>
          <w:rStyle w:val="normaltextrun"/>
          <w:rFonts w:ascii="AvenirNext LT Pro Regular" w:hAnsi="AvenirNext LT Pro Regular" w:cs="Segoe UI"/>
          <w:sz w:val="22"/>
          <w:szCs w:val="22"/>
          <w:lang w:val="pt-BR"/>
        </w:rPr>
        <w:t xml:space="preserve">incluída uma descrição onde se explicita a </w:t>
      </w:r>
      <w:r w:rsidR="00E17A37">
        <w:rPr>
          <w:rStyle w:val="normaltextrun"/>
          <w:rFonts w:ascii="AvenirNext LT Pro Regular" w:hAnsi="AvenirNext LT Pro Regular" w:cs="Segoe UI"/>
          <w:sz w:val="22"/>
          <w:szCs w:val="22"/>
          <w:lang w:val="pt-BR"/>
        </w:rPr>
        <w:t xml:space="preserve">correspondência direta com </w:t>
      </w:r>
      <w:r w:rsidR="00825651" w:rsidRPr="006F28A1">
        <w:rPr>
          <w:rStyle w:val="normaltextrun"/>
          <w:rFonts w:ascii="AvenirNext LT Pro Regular" w:hAnsi="AvenirNext LT Pro Regular" w:cs="Segoe UI"/>
          <w:sz w:val="22"/>
          <w:szCs w:val="22"/>
          <w:lang w:val="pt-BR"/>
        </w:rPr>
        <w:t>as categorias d</w:t>
      </w:r>
      <w:r w:rsidR="002C7A9F" w:rsidRPr="006F28A1">
        <w:rPr>
          <w:rStyle w:val="normaltextrun"/>
          <w:rFonts w:ascii="AvenirNext LT Pro Regular" w:hAnsi="AvenirNext LT Pro Regular" w:cs="Segoe UI"/>
          <w:sz w:val="22"/>
          <w:szCs w:val="22"/>
          <w:lang w:val="pt-BR"/>
        </w:rPr>
        <w:t xml:space="preserve">o panorama </w:t>
      </w:r>
      <w:r w:rsidRPr="006F28A1">
        <w:rPr>
          <w:rStyle w:val="normaltextrun"/>
          <w:rFonts w:ascii="AvenirNext LT Pro Regular" w:hAnsi="AvenirNext LT Pro Regular" w:cs="Segoe UI"/>
          <w:sz w:val="22"/>
          <w:szCs w:val="22"/>
          <w:lang w:val="pt-BR"/>
        </w:rPr>
        <w:t>internacional dos Effie Awards</w:t>
      </w:r>
      <w:r w:rsidR="00E17A37">
        <w:rPr>
          <w:rStyle w:val="normaltextrun"/>
          <w:rFonts w:ascii="AvenirNext LT Pro Regular" w:hAnsi="AvenirNext LT Pro Regular" w:cs="Segoe UI"/>
          <w:sz w:val="22"/>
          <w:szCs w:val="22"/>
          <w:lang w:val="pt-BR"/>
        </w:rPr>
        <w:t>. Caso seja um vencedor dos Effie Portugal</w:t>
      </w:r>
      <w:r w:rsidR="00825651" w:rsidRPr="006F28A1">
        <w:rPr>
          <w:rStyle w:val="normaltextrun"/>
          <w:rFonts w:ascii="AvenirNext LT Pro Regular" w:hAnsi="AvenirNext LT Pro Regular" w:cs="Segoe UI"/>
          <w:sz w:val="22"/>
          <w:szCs w:val="22"/>
          <w:lang w:val="pt-BR"/>
        </w:rPr>
        <w:t xml:space="preserve">, </w:t>
      </w:r>
      <w:r w:rsidR="004817B4">
        <w:rPr>
          <w:rStyle w:val="normaltextrun"/>
          <w:rFonts w:ascii="AvenirNext LT Pro Regular" w:hAnsi="AvenirNext LT Pro Regular" w:cs="Segoe UI"/>
          <w:sz w:val="22"/>
          <w:szCs w:val="22"/>
          <w:lang w:val="pt-BR"/>
        </w:rPr>
        <w:t>a sua candidatura será</w:t>
      </w:r>
      <w:r w:rsidR="00825651" w:rsidRPr="006F28A1">
        <w:rPr>
          <w:rStyle w:val="normaltextrun"/>
          <w:rFonts w:ascii="AvenirNext LT Pro Regular" w:hAnsi="AvenirNext LT Pro Regular" w:cs="Segoe UI"/>
          <w:sz w:val="22"/>
          <w:szCs w:val="22"/>
          <w:lang w:val="pt-BR"/>
        </w:rPr>
        <w:t xml:space="preserve"> </w:t>
      </w:r>
      <w:r w:rsidR="004817B4">
        <w:rPr>
          <w:rStyle w:val="normaltextrun"/>
          <w:rFonts w:ascii="AvenirNext LT Pro Regular" w:hAnsi="AvenirNext LT Pro Regular" w:cs="Segoe UI"/>
          <w:sz w:val="22"/>
          <w:szCs w:val="22"/>
          <w:lang w:val="pt-BR"/>
        </w:rPr>
        <w:t>reclassificada para</w:t>
      </w:r>
      <w:r w:rsidR="00825651" w:rsidRPr="006F28A1">
        <w:rPr>
          <w:rStyle w:val="normaltextrun"/>
          <w:rFonts w:ascii="AvenirNext LT Pro Regular" w:hAnsi="AvenirNext LT Pro Regular" w:cs="Segoe UI"/>
          <w:sz w:val="22"/>
          <w:szCs w:val="22"/>
          <w:lang w:val="pt-BR"/>
        </w:rPr>
        <w:t xml:space="preserve"> </w:t>
      </w:r>
      <w:r w:rsidR="006E30BA">
        <w:rPr>
          <w:rStyle w:val="normaltextrun"/>
          <w:rFonts w:ascii="AvenirNext LT Pro Regular" w:hAnsi="AvenirNext LT Pro Regular" w:cs="Segoe UI"/>
          <w:sz w:val="22"/>
          <w:szCs w:val="22"/>
          <w:lang w:val="pt-BR"/>
        </w:rPr>
        <w:t xml:space="preserve">ser incluída </w:t>
      </w:r>
      <w:r w:rsidR="00DC038A">
        <w:rPr>
          <w:rStyle w:val="normaltextrun"/>
          <w:rFonts w:ascii="AvenirNext LT Pro Regular" w:hAnsi="AvenirNext LT Pro Regular" w:cs="Segoe UI"/>
          <w:sz w:val="22"/>
          <w:szCs w:val="22"/>
          <w:lang w:val="pt-BR"/>
        </w:rPr>
        <w:t>na Effie Case Library</w:t>
      </w:r>
      <w:r w:rsidR="00825651" w:rsidRPr="006F28A1">
        <w:rPr>
          <w:rStyle w:val="normaltextrun"/>
          <w:rFonts w:ascii="AvenirNext LT Pro Regular" w:hAnsi="AvenirNext LT Pro Regular" w:cs="Segoe UI"/>
          <w:sz w:val="22"/>
          <w:szCs w:val="22"/>
          <w:lang w:val="pt-BR"/>
        </w:rPr>
        <w:t xml:space="preserve">, e numa potencial participação nos Best </w:t>
      </w:r>
      <w:proofErr w:type="spellStart"/>
      <w:r w:rsidR="00825651" w:rsidRPr="006F28A1">
        <w:rPr>
          <w:rStyle w:val="normaltextrun"/>
          <w:rFonts w:ascii="AvenirNext LT Pro Regular" w:hAnsi="AvenirNext LT Pro Regular" w:cs="Segoe UI"/>
          <w:sz w:val="22"/>
          <w:szCs w:val="22"/>
          <w:lang w:val="pt-BR"/>
        </w:rPr>
        <w:t>of</w:t>
      </w:r>
      <w:proofErr w:type="spellEnd"/>
      <w:r w:rsidR="00825651" w:rsidRPr="006F28A1">
        <w:rPr>
          <w:rStyle w:val="normaltextrun"/>
          <w:rFonts w:ascii="AvenirNext LT Pro Regular" w:hAnsi="AvenirNext LT Pro Regular" w:cs="Segoe UI"/>
          <w:sz w:val="22"/>
          <w:szCs w:val="22"/>
          <w:lang w:val="pt-BR"/>
        </w:rPr>
        <w:t xml:space="preserve"> The Best ou Effie Europa</w:t>
      </w:r>
      <w:r w:rsidR="002C7A9F" w:rsidRPr="006F28A1">
        <w:rPr>
          <w:rStyle w:val="normaltextrun"/>
          <w:rFonts w:ascii="AvenirNext LT Pro Regular" w:hAnsi="AvenirNext LT Pro Regular" w:cs="Segoe UI"/>
          <w:sz w:val="22"/>
          <w:szCs w:val="22"/>
          <w:lang w:val="pt-BR"/>
        </w:rPr>
        <w:t xml:space="preserve">. </w:t>
      </w:r>
    </w:p>
    <w:p w14:paraId="1DE341FA" w14:textId="77777777" w:rsidR="00825651" w:rsidRPr="006F28A1" w:rsidRDefault="00825651">
      <w:pPr>
        <w:pStyle w:val="paragraph"/>
        <w:spacing w:before="0" w:beforeAutospacing="0" w:after="0" w:afterAutospacing="0"/>
        <w:textAlignment w:val="baseline"/>
        <w:rPr>
          <w:rStyle w:val="normaltextrun"/>
          <w:rFonts w:ascii="AvenirNext LT Pro Regular" w:hAnsi="AvenirNext LT Pro Regular" w:cs="Segoe UI"/>
          <w:sz w:val="22"/>
          <w:szCs w:val="22"/>
          <w:lang w:val="pt-BR"/>
        </w:rPr>
      </w:pPr>
    </w:p>
    <w:p w14:paraId="2CE2D502" w14:textId="1F38344E" w:rsidR="00BC7884" w:rsidRPr="006F28A1" w:rsidRDefault="002C7A9F" w:rsidP="006F28A1">
      <w:pPr>
        <w:pStyle w:val="paragraph"/>
        <w:spacing w:before="0" w:beforeAutospacing="0" w:after="0" w:afterAutospacing="0"/>
        <w:textAlignment w:val="baseline"/>
        <w:rPr>
          <w:rFonts w:ascii="Segoe UI" w:hAnsi="Segoe UI" w:cs="Segoe UI"/>
          <w:sz w:val="22"/>
          <w:szCs w:val="22"/>
          <w:lang w:val="pt-BR"/>
        </w:rPr>
      </w:pPr>
      <w:r w:rsidRPr="006F28A1">
        <w:rPr>
          <w:rStyle w:val="normaltextrun"/>
          <w:rFonts w:ascii="AvenirNext LT Pro Regular" w:hAnsi="AvenirNext LT Pro Regular" w:cs="Segoe UI"/>
          <w:sz w:val="22"/>
          <w:szCs w:val="22"/>
          <w:lang w:val="pt-BR"/>
        </w:rPr>
        <w:t>Os Prémios Effie reservam-se o direito de recategorizar candidaturas, dividir/redefinir categorias e/ou recusar qualquer candidatura em qualquer momento.</w:t>
      </w:r>
    </w:p>
    <w:p w14:paraId="5951CF25" w14:textId="77777777" w:rsidR="00A60E83" w:rsidRDefault="00A60E83">
      <w:pPr>
        <w:snapToGrid/>
        <w:spacing w:after="0"/>
        <w:contextualSpacing w:val="0"/>
        <w:rPr>
          <w:rStyle w:val="eop"/>
          <w:rFonts w:ascii="AvenirNext LT Pro Regular" w:eastAsia="Times New Roman" w:hAnsi="AvenirNext LT Pro Regular" w:cs="Segoe UI"/>
          <w:b/>
          <w:bCs/>
          <w:color w:val="auto"/>
          <w:sz w:val="22"/>
          <w:szCs w:val="22"/>
          <w:lang w:eastAsia="en-GB"/>
        </w:rPr>
      </w:pPr>
      <w:r>
        <w:rPr>
          <w:rStyle w:val="eop"/>
          <w:rFonts w:ascii="AvenirNext LT Pro Regular" w:hAnsi="AvenirNext LT Pro Regular" w:cs="Segoe UI"/>
          <w:b/>
          <w:bCs/>
          <w:sz w:val="22"/>
          <w:szCs w:val="22"/>
        </w:rPr>
        <w:br w:type="page"/>
      </w:r>
    </w:p>
    <w:p w14:paraId="1A27706E" w14:textId="3A188277" w:rsidR="00474A52" w:rsidRPr="006F28A1" w:rsidRDefault="00474A52" w:rsidP="00FE72CD">
      <w:pPr>
        <w:pStyle w:val="paragraph"/>
        <w:textAlignment w:val="baseline"/>
        <w:rPr>
          <w:rStyle w:val="eop"/>
          <w:rFonts w:ascii="AvenirNext LT Pro Regular" w:hAnsi="AvenirNext LT Pro Regular" w:cs="Segoe UI"/>
          <w:b/>
          <w:bCs/>
          <w:sz w:val="22"/>
          <w:szCs w:val="22"/>
          <w:lang w:val="pt-BR"/>
        </w:rPr>
      </w:pPr>
      <w:r w:rsidRPr="006F28A1">
        <w:rPr>
          <w:rStyle w:val="eop"/>
          <w:rFonts w:ascii="AvenirNext LT Pro Regular" w:hAnsi="AvenirNext LT Pro Regular" w:cs="Segoe UI"/>
          <w:b/>
          <w:bCs/>
          <w:sz w:val="22"/>
          <w:szCs w:val="22"/>
          <w:lang w:val="pt-BR"/>
        </w:rPr>
        <w:t>CATEGORIAS DE INDÚSTRIA</w:t>
      </w:r>
      <w:r w:rsidRPr="006F28A1" w:rsidDel="00474A52">
        <w:rPr>
          <w:rStyle w:val="eop"/>
          <w:rFonts w:ascii="AvenirNext LT Pro Regular" w:hAnsi="AvenirNext LT Pro Regular" w:cs="Segoe UI"/>
          <w:b/>
          <w:bCs/>
          <w:sz w:val="22"/>
          <w:szCs w:val="22"/>
          <w:lang w:val="pt-BR"/>
        </w:rPr>
        <w:t xml:space="preserve"> </w:t>
      </w:r>
    </w:p>
    <w:p w14:paraId="1B8955B8" w14:textId="57A913E5" w:rsidR="00554D80" w:rsidRPr="006F28A1" w:rsidRDefault="00474A52" w:rsidP="00FE72CD">
      <w:pPr>
        <w:pStyle w:val="paragraph"/>
        <w:textAlignment w:val="baseline"/>
        <w:rPr>
          <w:rStyle w:val="eop"/>
          <w:rFonts w:ascii="AvenirNext LT Pro Regular" w:hAnsi="AvenirNext LT Pro Regular" w:cs="Segoe UI"/>
          <w:sz w:val="22"/>
          <w:szCs w:val="22"/>
          <w:lang w:val="pt-BR"/>
        </w:rPr>
      </w:pPr>
      <w:r w:rsidRPr="006F28A1">
        <w:rPr>
          <w:rStyle w:val="eop"/>
          <w:rFonts w:ascii="AvenirNext LT Pro Regular" w:hAnsi="AvenirNext LT Pro Regular" w:cs="Segoe UI"/>
          <w:sz w:val="22"/>
          <w:szCs w:val="22"/>
          <w:lang w:val="pt-BR"/>
        </w:rPr>
        <w:t xml:space="preserve">Existem </w:t>
      </w:r>
      <w:r w:rsidR="00254E2D" w:rsidRPr="006F28A1">
        <w:rPr>
          <w:rStyle w:val="eop"/>
          <w:rFonts w:ascii="AvenirNext LT Pro Regular" w:hAnsi="AvenirNext LT Pro Regular" w:cs="Segoe UI"/>
          <w:sz w:val="22"/>
          <w:szCs w:val="22"/>
          <w:lang w:val="pt-BR"/>
        </w:rPr>
        <w:t>7</w:t>
      </w:r>
      <w:r w:rsidRPr="006F28A1">
        <w:rPr>
          <w:rStyle w:val="eop"/>
          <w:rFonts w:ascii="AvenirNext LT Pro Regular" w:hAnsi="AvenirNext LT Pro Regular" w:cs="Segoe UI"/>
          <w:sz w:val="22"/>
          <w:szCs w:val="22"/>
          <w:lang w:val="pt-BR"/>
        </w:rPr>
        <w:t xml:space="preserve"> categorias de indústria à escolha. Estas categorias reconhecem </w:t>
      </w:r>
      <w:r w:rsidR="00D21F2F" w:rsidRPr="006F28A1">
        <w:rPr>
          <w:rStyle w:val="eop"/>
          <w:rFonts w:ascii="AvenirNext LT Pro Regular" w:hAnsi="AvenirNext LT Pro Regular" w:cs="Segoe UI"/>
          <w:sz w:val="22"/>
          <w:szCs w:val="22"/>
          <w:lang w:val="pt-BR"/>
        </w:rPr>
        <w:t>as campanhas</w:t>
      </w:r>
      <w:r w:rsidRPr="006F28A1">
        <w:rPr>
          <w:rStyle w:val="eop"/>
          <w:rFonts w:ascii="AvenirNext LT Pro Regular" w:hAnsi="AvenirNext LT Pro Regular" w:cs="Segoe UI"/>
          <w:sz w:val="22"/>
          <w:szCs w:val="22"/>
          <w:lang w:val="pt-BR"/>
        </w:rPr>
        <w:t xml:space="preserve"> realizad</w:t>
      </w:r>
      <w:r w:rsidR="00D21F2F" w:rsidRPr="006F28A1">
        <w:rPr>
          <w:rStyle w:val="eop"/>
          <w:rFonts w:ascii="AvenirNext LT Pro Regular" w:hAnsi="AvenirNext LT Pro Regular" w:cs="Segoe UI"/>
          <w:sz w:val="22"/>
          <w:szCs w:val="22"/>
          <w:lang w:val="pt-BR"/>
        </w:rPr>
        <w:t>as</w:t>
      </w:r>
      <w:r w:rsidRPr="006F28A1">
        <w:rPr>
          <w:rStyle w:val="eop"/>
          <w:rFonts w:ascii="AvenirNext LT Pro Regular" w:hAnsi="AvenirNext LT Pro Regular" w:cs="Segoe UI"/>
          <w:sz w:val="22"/>
          <w:szCs w:val="22"/>
          <w:lang w:val="pt-BR"/>
        </w:rPr>
        <w:t xml:space="preserve"> por</w:t>
      </w:r>
      <w:r w:rsidR="00D21F2F" w:rsidRPr="006F28A1">
        <w:rPr>
          <w:rStyle w:val="eop"/>
          <w:rFonts w:ascii="AvenirNext LT Pro Regular" w:hAnsi="AvenirNext LT Pro Regular" w:cs="Segoe UI"/>
          <w:sz w:val="22"/>
          <w:szCs w:val="22"/>
          <w:lang w:val="pt-BR"/>
        </w:rPr>
        <w:t xml:space="preserve"> </w:t>
      </w:r>
      <w:r w:rsidRPr="006F28A1">
        <w:rPr>
          <w:rStyle w:val="eop"/>
          <w:rFonts w:ascii="AvenirNext LT Pro Regular" w:hAnsi="AvenirNext LT Pro Regular" w:cs="Segoe UI"/>
          <w:sz w:val="22"/>
          <w:szCs w:val="22"/>
          <w:lang w:val="pt-BR"/>
        </w:rPr>
        <w:t xml:space="preserve">marcas e empresas que operam num setor específico. </w:t>
      </w:r>
    </w:p>
    <w:p w14:paraId="76B6D532" w14:textId="179C98A8" w:rsidR="00554D80" w:rsidRPr="006F28A1" w:rsidRDefault="00554D80" w:rsidP="00FE72CD">
      <w:pPr>
        <w:pStyle w:val="paragraph"/>
        <w:textAlignment w:val="baseline"/>
        <w:rPr>
          <w:rStyle w:val="eop"/>
          <w:rFonts w:ascii="AvenirNext LT Pro Regular" w:hAnsi="AvenirNext LT Pro Regular" w:cs="Segoe UI"/>
          <w:sz w:val="22"/>
          <w:szCs w:val="22"/>
          <w:lang w:val="pt-BR"/>
        </w:rPr>
      </w:pPr>
      <w:r w:rsidRPr="006F28A1">
        <w:rPr>
          <w:rStyle w:val="eop"/>
          <w:rFonts w:ascii="AvenirNext LT Pro Regular" w:hAnsi="AvenirNext LT Pro Regular" w:cs="Segoe UI"/>
          <w:sz w:val="22"/>
          <w:szCs w:val="22"/>
          <w:lang w:val="pt-BR"/>
        </w:rPr>
        <w:t>São elas:</w:t>
      </w:r>
    </w:p>
    <w:p w14:paraId="40EF7590"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1. Alimentação e Bebidas</w:t>
      </w:r>
    </w:p>
    <w:p w14:paraId="1CBD6B79"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2. Saúde, Higiene, Beleza e Cuidado do Lar </w:t>
      </w:r>
    </w:p>
    <w:p w14:paraId="2C0B4F31"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3. Produtos de Consumo Duradouro </w:t>
      </w:r>
    </w:p>
    <w:p w14:paraId="53BAC313"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4. Telecomunicações e Media </w:t>
      </w:r>
    </w:p>
    <w:p w14:paraId="6F2F8046"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5. Serviços Financeiros e Seguros </w:t>
      </w:r>
    </w:p>
    <w:p w14:paraId="54917FC1" w14:textId="77777777" w:rsidR="00723F35" w:rsidRPr="006F28A1" w:rsidRDefault="00723F35" w:rsidP="006F28A1">
      <w:pPr>
        <w:pStyle w:val="paragraph"/>
        <w:spacing w:before="0" w:beforeAutospacing="0" w:after="0" w:afterAutospacing="0"/>
        <w:ind w:left="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6. Distribuição e Restauração </w:t>
      </w:r>
    </w:p>
    <w:p w14:paraId="7B76246F" w14:textId="57FB54D2" w:rsidR="00723F35" w:rsidRPr="006F28A1" w:rsidRDefault="00723F35" w:rsidP="006F28A1">
      <w:pPr>
        <w:pStyle w:val="paragraph"/>
        <w:spacing w:before="0" w:beforeAutospacing="0" w:after="0" w:afterAutospacing="0"/>
        <w:ind w:left="567"/>
        <w:textAlignment w:val="baseline"/>
        <w:rPr>
          <w:rStyle w:val="eop"/>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7. Restantes Serviços e Administração Pública </w:t>
      </w:r>
    </w:p>
    <w:p w14:paraId="6334AA8D" w14:textId="33E8C8C8" w:rsidR="00474A52" w:rsidRPr="006F28A1" w:rsidRDefault="00D21F2F" w:rsidP="00FE72CD">
      <w:pPr>
        <w:pStyle w:val="paragraph"/>
        <w:textAlignment w:val="baseline"/>
        <w:rPr>
          <w:rStyle w:val="eop"/>
          <w:rFonts w:ascii="AvenirNext LT Pro Regular" w:hAnsi="AvenirNext LT Pro Regular" w:cs="Segoe UI"/>
          <w:b/>
          <w:bCs/>
          <w:sz w:val="22"/>
          <w:szCs w:val="22"/>
          <w:lang w:val="pt-BR"/>
        </w:rPr>
      </w:pPr>
      <w:r w:rsidRPr="006F28A1">
        <w:rPr>
          <w:rStyle w:val="eop"/>
          <w:rFonts w:ascii="AvenirNext LT Pro Regular" w:hAnsi="AvenirNext LT Pro Regular" w:cs="Segoe UI"/>
          <w:b/>
          <w:bCs/>
          <w:sz w:val="22"/>
          <w:szCs w:val="22"/>
          <w:lang w:val="pt-BR"/>
        </w:rPr>
        <w:t>C</w:t>
      </w:r>
      <w:r w:rsidR="00474A52" w:rsidRPr="006F28A1">
        <w:rPr>
          <w:rStyle w:val="eop"/>
          <w:rFonts w:ascii="AvenirNext LT Pro Regular" w:hAnsi="AvenirNext LT Pro Regular" w:cs="Segoe UI"/>
          <w:b/>
          <w:bCs/>
          <w:sz w:val="22"/>
          <w:szCs w:val="22"/>
          <w:lang w:val="pt-BR"/>
        </w:rPr>
        <w:t xml:space="preserve">ATEGORIAS </w:t>
      </w:r>
      <w:r w:rsidR="00254E2D" w:rsidRPr="006F28A1">
        <w:rPr>
          <w:rStyle w:val="eop"/>
          <w:rFonts w:ascii="AvenirNext LT Pro Regular" w:hAnsi="AvenirNext LT Pro Regular" w:cs="Segoe UI"/>
          <w:b/>
          <w:bCs/>
          <w:sz w:val="22"/>
          <w:szCs w:val="22"/>
          <w:lang w:val="pt-BR"/>
        </w:rPr>
        <w:t>ESPECIAIS</w:t>
      </w:r>
      <w:r w:rsidR="00474A52" w:rsidRPr="006F28A1" w:rsidDel="00474A52">
        <w:rPr>
          <w:rStyle w:val="eop"/>
          <w:rFonts w:ascii="AvenirNext LT Pro Regular" w:hAnsi="AvenirNext LT Pro Regular" w:cs="Segoe UI"/>
          <w:b/>
          <w:bCs/>
          <w:sz w:val="22"/>
          <w:szCs w:val="22"/>
          <w:lang w:val="pt-BR"/>
        </w:rPr>
        <w:t xml:space="preserve"> </w:t>
      </w:r>
    </w:p>
    <w:p w14:paraId="733A2195" w14:textId="046B679E" w:rsidR="00D21F2F" w:rsidRPr="006F28A1" w:rsidRDefault="00825651" w:rsidP="00FE72CD">
      <w:pPr>
        <w:pStyle w:val="paragraph"/>
        <w:textAlignment w:val="baseline"/>
        <w:rPr>
          <w:rStyle w:val="eop"/>
          <w:rFonts w:ascii="AvenirNext LT Pro Regular" w:hAnsi="AvenirNext LT Pro Regular" w:cs="Segoe UI"/>
          <w:sz w:val="22"/>
          <w:szCs w:val="22"/>
          <w:lang w:val="pt-BR"/>
        </w:rPr>
      </w:pPr>
      <w:r w:rsidRPr="006F28A1">
        <w:rPr>
          <w:rStyle w:val="eop"/>
          <w:rFonts w:ascii="AvenirNext LT Pro Regular" w:hAnsi="AvenirNext LT Pro Regular" w:cs="Segoe UI"/>
          <w:sz w:val="22"/>
          <w:szCs w:val="22"/>
          <w:lang w:val="pt-BR"/>
        </w:rPr>
        <w:t xml:space="preserve">Existem 12 categorias especiais disponíveis. </w:t>
      </w:r>
      <w:r w:rsidR="00FB0FBF" w:rsidRPr="006F28A1">
        <w:rPr>
          <w:rStyle w:val="eop"/>
          <w:rFonts w:ascii="AvenirNext LT Pro Regular" w:hAnsi="AvenirNext LT Pro Regular" w:cs="Segoe UI"/>
          <w:sz w:val="22"/>
          <w:szCs w:val="22"/>
          <w:lang w:val="pt-BR"/>
        </w:rPr>
        <w:t>Estas categorias reconhecem</w:t>
      </w:r>
      <w:r w:rsidR="00D21F2F" w:rsidRPr="006F28A1">
        <w:rPr>
          <w:rStyle w:val="eop"/>
          <w:rFonts w:ascii="AvenirNext LT Pro Regular" w:hAnsi="AvenirNext LT Pro Regular" w:cs="Segoe UI"/>
          <w:sz w:val="22"/>
          <w:szCs w:val="22"/>
          <w:lang w:val="pt-BR"/>
        </w:rPr>
        <w:t xml:space="preserve"> as campanhas</w:t>
      </w:r>
      <w:r w:rsidR="00FB0FBF" w:rsidRPr="006F28A1">
        <w:rPr>
          <w:rStyle w:val="eop"/>
          <w:rFonts w:ascii="AvenirNext LT Pro Regular" w:hAnsi="AvenirNext LT Pro Regular" w:cs="Segoe UI"/>
          <w:sz w:val="22"/>
          <w:szCs w:val="22"/>
          <w:lang w:val="pt-BR"/>
        </w:rPr>
        <w:t xml:space="preserve"> de marcas e empresas que utilizaram táticas e/ou canais especializados para alcançar e envolver audiências</w:t>
      </w:r>
      <w:r w:rsidR="00D21F2F" w:rsidRPr="006F28A1">
        <w:rPr>
          <w:rStyle w:val="eop"/>
          <w:rFonts w:ascii="AvenirNext LT Pro Regular" w:hAnsi="AvenirNext LT Pro Regular" w:cs="Segoe UI"/>
          <w:sz w:val="22"/>
          <w:szCs w:val="22"/>
          <w:lang w:val="pt-BR"/>
        </w:rPr>
        <w:t>.</w:t>
      </w:r>
    </w:p>
    <w:p w14:paraId="3CFAAACD" w14:textId="77777777" w:rsidR="00D21F2F" w:rsidRPr="006F28A1" w:rsidRDefault="00D21F2F" w:rsidP="00FE72CD">
      <w:pPr>
        <w:pStyle w:val="paragraph"/>
        <w:textAlignment w:val="baseline"/>
        <w:rPr>
          <w:rStyle w:val="eop"/>
          <w:rFonts w:ascii="AvenirNext LT Pro Regular" w:hAnsi="AvenirNext LT Pro Regular" w:cs="Segoe UI"/>
          <w:sz w:val="22"/>
          <w:szCs w:val="22"/>
          <w:lang w:val="pt-BR"/>
        </w:rPr>
      </w:pPr>
      <w:r w:rsidRPr="006F28A1">
        <w:rPr>
          <w:rStyle w:val="eop"/>
          <w:rFonts w:ascii="AvenirNext LT Pro Regular" w:hAnsi="AvenirNext LT Pro Regular" w:cs="Segoe UI"/>
          <w:sz w:val="22"/>
          <w:szCs w:val="22"/>
          <w:lang w:val="pt-BR"/>
        </w:rPr>
        <w:t>São elas:</w:t>
      </w:r>
    </w:p>
    <w:p w14:paraId="11D67492"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8. Novos Produtos e Serviços</w:t>
      </w:r>
    </w:p>
    <w:p w14:paraId="2A123A3C"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9. Ativação e Patrocínios </w:t>
      </w:r>
    </w:p>
    <w:p w14:paraId="0DCF2DED"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10. Comunicação Institucional </w:t>
      </w:r>
    </w:p>
    <w:p w14:paraId="06F895DB"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11. Comunicação Tática </w:t>
      </w:r>
    </w:p>
    <w:p w14:paraId="121BB500"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12. Utilização criativa de meios </w:t>
      </w:r>
    </w:p>
    <w:p w14:paraId="71002F6B" w14:textId="77777777" w:rsidR="00D21F2F" w:rsidRPr="006F28A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 xml:space="preserve">13. Envolvimento de Comunidades </w:t>
      </w:r>
    </w:p>
    <w:p w14:paraId="57998F73" w14:textId="77777777" w:rsidR="00D21F2F" w:rsidRPr="00860836"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rPr>
      </w:pPr>
      <w:r w:rsidRPr="00860836">
        <w:rPr>
          <w:rFonts w:ascii="AvenirNext LT Pro Regular" w:hAnsi="AvenirNext LT Pro Regular" w:cs="Segoe UI"/>
          <w:sz w:val="22"/>
          <w:szCs w:val="22"/>
        </w:rPr>
        <w:t xml:space="preserve">14. Low Budget </w:t>
      </w:r>
    </w:p>
    <w:p w14:paraId="5E7DBFEE" w14:textId="77777777" w:rsidR="00D21F2F" w:rsidRPr="00C14A3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rPr>
      </w:pPr>
      <w:r w:rsidRPr="00860836">
        <w:rPr>
          <w:rFonts w:ascii="AvenirNext LT Pro Regular" w:hAnsi="AvenirNext LT Pro Regular" w:cs="Segoe UI"/>
          <w:sz w:val="22"/>
          <w:szCs w:val="22"/>
        </w:rPr>
        <w:t xml:space="preserve">15. </w:t>
      </w:r>
      <w:r w:rsidRPr="00C14A31">
        <w:rPr>
          <w:rFonts w:ascii="AvenirNext LT Pro Regular" w:hAnsi="AvenirNext LT Pro Regular" w:cs="Segoe UI"/>
          <w:sz w:val="22"/>
          <w:szCs w:val="22"/>
        </w:rPr>
        <w:t xml:space="preserve">A </w:t>
      </w:r>
      <w:proofErr w:type="spellStart"/>
      <w:r w:rsidRPr="00C14A31">
        <w:rPr>
          <w:rFonts w:ascii="AvenirNext LT Pro Regular" w:hAnsi="AvenirNext LT Pro Regular" w:cs="Segoe UI"/>
          <w:sz w:val="22"/>
          <w:szCs w:val="22"/>
        </w:rPr>
        <w:t>Força</w:t>
      </w:r>
      <w:proofErr w:type="spellEnd"/>
      <w:r w:rsidRPr="00C14A31">
        <w:rPr>
          <w:rFonts w:ascii="AvenirNext LT Pro Regular" w:hAnsi="AvenirNext LT Pro Regular" w:cs="Segoe UI"/>
          <w:sz w:val="22"/>
          <w:szCs w:val="22"/>
        </w:rPr>
        <w:t xml:space="preserve"> do Bem </w:t>
      </w:r>
    </w:p>
    <w:p w14:paraId="7893313F" w14:textId="77777777" w:rsidR="00D21F2F" w:rsidRPr="00C14A3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rPr>
      </w:pPr>
      <w:r w:rsidRPr="00C14A31">
        <w:rPr>
          <w:rFonts w:ascii="AvenirNext LT Pro Regular" w:hAnsi="AvenirNext LT Pro Regular" w:cs="Segoe UI"/>
          <w:sz w:val="22"/>
          <w:szCs w:val="22"/>
        </w:rPr>
        <w:t xml:space="preserve">16. Commerce &amp; Shopper </w:t>
      </w:r>
    </w:p>
    <w:p w14:paraId="5344DBDE" w14:textId="77777777" w:rsidR="00D21F2F" w:rsidRPr="00C14A3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rPr>
      </w:pPr>
      <w:r w:rsidRPr="00C14A31">
        <w:rPr>
          <w:rFonts w:ascii="AvenirNext LT Pro Regular" w:hAnsi="AvenirNext LT Pro Regular" w:cs="Segoe UI"/>
          <w:sz w:val="22"/>
          <w:szCs w:val="22"/>
        </w:rPr>
        <w:t xml:space="preserve">17. Brand Content &amp; Entertainment </w:t>
      </w:r>
    </w:p>
    <w:p w14:paraId="381A7CB7" w14:textId="3250985B" w:rsidR="00D21F2F" w:rsidRPr="00C14A31" w:rsidRDefault="00D21F2F" w:rsidP="006F28A1">
      <w:pPr>
        <w:pStyle w:val="paragraph"/>
        <w:spacing w:before="0" w:beforeAutospacing="0" w:after="0" w:afterAutospacing="0"/>
        <w:ind w:firstLine="567"/>
        <w:textAlignment w:val="baseline"/>
        <w:rPr>
          <w:rFonts w:ascii="AvenirNext LT Pro Regular" w:hAnsi="AvenirNext LT Pro Regular" w:cs="Segoe UI"/>
          <w:sz w:val="22"/>
          <w:szCs w:val="22"/>
        </w:rPr>
      </w:pPr>
      <w:r w:rsidRPr="00C14A31">
        <w:rPr>
          <w:rFonts w:ascii="AvenirNext LT Pro Regular" w:hAnsi="AvenirNext LT Pro Regular" w:cs="Segoe UI"/>
          <w:sz w:val="22"/>
          <w:szCs w:val="22"/>
        </w:rPr>
        <w:t>18. Data Driven</w:t>
      </w:r>
      <w:r w:rsidR="002D0E1D" w:rsidRPr="00C14A31">
        <w:rPr>
          <w:rFonts w:ascii="AvenirNext LT Pro Regular" w:hAnsi="AvenirNext LT Pro Regular" w:cs="Segoe UI"/>
          <w:sz w:val="22"/>
          <w:szCs w:val="22"/>
        </w:rPr>
        <w:t xml:space="preserve"> / </w:t>
      </w:r>
      <w:proofErr w:type="spellStart"/>
      <w:r w:rsidR="002D0E1D" w:rsidRPr="00C14A31">
        <w:rPr>
          <w:rFonts w:ascii="AvenirNext LT Pro Regular" w:hAnsi="AvenirNext LT Pro Regular" w:cs="Segoe UI"/>
          <w:sz w:val="22"/>
          <w:szCs w:val="22"/>
        </w:rPr>
        <w:t>Inteligência</w:t>
      </w:r>
      <w:proofErr w:type="spellEnd"/>
      <w:r w:rsidR="002D0E1D" w:rsidRPr="00C14A31">
        <w:rPr>
          <w:rFonts w:ascii="AvenirNext LT Pro Regular" w:hAnsi="AvenirNext LT Pro Regular" w:cs="Segoe UI"/>
          <w:sz w:val="22"/>
          <w:szCs w:val="22"/>
        </w:rPr>
        <w:t xml:space="preserve"> Artificial </w:t>
      </w:r>
    </w:p>
    <w:p w14:paraId="630DF5F9" w14:textId="3DD09C31" w:rsidR="00D21F2F" w:rsidRPr="006F28A1" w:rsidRDefault="00D21F2F" w:rsidP="006F28A1">
      <w:pPr>
        <w:pStyle w:val="paragraph"/>
        <w:spacing w:before="0" w:beforeAutospacing="0" w:after="0" w:afterAutospacing="0"/>
        <w:ind w:firstLine="567"/>
        <w:textAlignment w:val="baseline"/>
        <w:rPr>
          <w:rStyle w:val="eop"/>
          <w:rFonts w:ascii="AvenirNext LT Pro Regular" w:hAnsi="AvenirNext LT Pro Regular" w:cs="Segoe UI"/>
          <w:sz w:val="22"/>
          <w:szCs w:val="22"/>
          <w:lang w:val="pt-BR"/>
        </w:rPr>
      </w:pPr>
      <w:r w:rsidRPr="006F28A1">
        <w:rPr>
          <w:rFonts w:ascii="AvenirNext LT Pro Regular" w:hAnsi="AvenirNext LT Pro Regular" w:cs="Segoe UI"/>
          <w:sz w:val="22"/>
          <w:szCs w:val="22"/>
          <w:lang w:val="pt-BR"/>
        </w:rPr>
        <w:t>19. Sucesso Sustentado</w:t>
      </w:r>
    </w:p>
    <w:p w14:paraId="2C803A43" w14:textId="77777777" w:rsidR="00D21F2F" w:rsidRPr="006F28A1" w:rsidRDefault="00D21F2F">
      <w:pPr>
        <w:pStyle w:val="paragraph"/>
        <w:spacing w:before="0" w:beforeAutospacing="0" w:after="0" w:afterAutospacing="0"/>
        <w:textAlignment w:val="baseline"/>
        <w:rPr>
          <w:rStyle w:val="eop"/>
          <w:rFonts w:ascii="AvenirNext LT Pro Regular" w:hAnsi="AvenirNext LT Pro Regular" w:cs="Segoe UI"/>
          <w:sz w:val="22"/>
          <w:szCs w:val="22"/>
          <w:lang w:val="pt-BR"/>
        </w:rPr>
      </w:pPr>
    </w:p>
    <w:p w14:paraId="213E38CF" w14:textId="0D6E6442" w:rsidR="00BC7884" w:rsidRPr="006F28A1" w:rsidRDefault="00FB0FBF" w:rsidP="006F28A1">
      <w:pPr>
        <w:pStyle w:val="paragraph"/>
        <w:spacing w:before="0" w:beforeAutospacing="0" w:after="0" w:afterAutospacing="0"/>
        <w:textAlignment w:val="baseline"/>
        <w:rPr>
          <w:rFonts w:ascii="Avenir Next" w:hAnsi="Avenir Next" w:cs="Segoe UI"/>
          <w:sz w:val="22"/>
          <w:szCs w:val="22"/>
          <w:lang w:val="pt-BR"/>
        </w:rPr>
      </w:pPr>
      <w:r w:rsidRPr="006F28A1">
        <w:rPr>
          <w:rStyle w:val="eop"/>
          <w:rFonts w:ascii="AvenirNext LT Pro Regular" w:hAnsi="AvenirNext LT Pro Regular" w:cs="Segoe UI"/>
          <w:sz w:val="22"/>
          <w:szCs w:val="22"/>
          <w:lang w:val="pt-BR"/>
        </w:rPr>
        <w:t xml:space="preserve">Ao candidatar-se a qualquer uma destas categorias, deve apresentar a sua candidatura de forma a responder à situação ou desafio descrito na definição da categoria. É fundamental rever cuidadosamente essas definições para garantir que o </w:t>
      </w:r>
      <w:r w:rsidR="000268C4" w:rsidRPr="006F28A1">
        <w:rPr>
          <w:rStyle w:val="eop"/>
          <w:rFonts w:ascii="AvenirNext LT Pro Regular" w:hAnsi="AvenirNext LT Pro Regular" w:cs="Segoe UI"/>
          <w:sz w:val="22"/>
          <w:szCs w:val="22"/>
          <w:lang w:val="pt-BR"/>
        </w:rPr>
        <w:t>s</w:t>
      </w:r>
      <w:r w:rsidRPr="006F28A1">
        <w:rPr>
          <w:rStyle w:val="eop"/>
          <w:rFonts w:ascii="AvenirNext LT Pro Regular" w:hAnsi="AvenirNext LT Pro Regular" w:cs="Segoe UI"/>
          <w:sz w:val="22"/>
          <w:szCs w:val="22"/>
          <w:lang w:val="pt-BR"/>
        </w:rPr>
        <w:t xml:space="preserve">eu trabalho cumpre os critérios da categoria específica. Os jurados irão penalizar a sua candidatura se faltar informação exigida pela definição da categoria. </w:t>
      </w:r>
    </w:p>
    <w:p w14:paraId="6B160E20" w14:textId="77777777" w:rsidR="00BC7884" w:rsidRPr="006F28A1" w:rsidRDefault="00BC7884" w:rsidP="00BC7884">
      <w:pPr>
        <w:pStyle w:val="paragraph"/>
        <w:spacing w:before="0" w:beforeAutospacing="0" w:after="0" w:afterAutospacing="0"/>
        <w:ind w:left="720"/>
        <w:textAlignment w:val="baseline"/>
        <w:rPr>
          <w:rFonts w:ascii="Avenir Next" w:hAnsi="Avenir Next" w:cs="Segoe UI"/>
          <w:color w:val="917030"/>
          <w:sz w:val="22"/>
          <w:szCs w:val="22"/>
          <w:lang w:val="pt-BR"/>
        </w:rPr>
      </w:pPr>
      <w:r w:rsidRPr="006F28A1">
        <w:rPr>
          <w:rStyle w:val="eop"/>
          <w:rFonts w:ascii="Avenir Next" w:hAnsi="Avenir Next" w:cs="Segoe UI"/>
          <w:color w:val="917030"/>
          <w:sz w:val="22"/>
          <w:szCs w:val="22"/>
          <w:lang w:val="pt-BR"/>
        </w:rPr>
        <w:t> </w:t>
      </w:r>
    </w:p>
    <w:p w14:paraId="19B28D0B" w14:textId="0521BB44" w:rsidR="00E558D1" w:rsidRPr="006F28A1" w:rsidRDefault="00E558D1" w:rsidP="00E558D1">
      <w:pPr>
        <w:rPr>
          <w:sz w:val="22"/>
          <w:szCs w:val="22"/>
        </w:rPr>
      </w:pPr>
      <w:r w:rsidRPr="006F28A1">
        <w:rPr>
          <w:sz w:val="22"/>
          <w:szCs w:val="22"/>
        </w:rPr>
        <w:t xml:space="preserve">Se não tiver a certeza sobre qual a categoria que melhor se adequa à sua candidatura, por favor envie um e-mail para </w:t>
      </w:r>
      <w:hyperlink r:id="rId20" w:history="1">
        <w:r w:rsidRPr="006F28A1">
          <w:rPr>
            <w:rStyle w:val="Hiperligao"/>
            <w:sz w:val="22"/>
            <w:szCs w:val="22"/>
            <w:shd w:val="clear" w:color="auto" w:fill="FFFFFF"/>
          </w:rPr>
          <w:t>effieportugal@premioseficacia.org</w:t>
        </w:r>
      </w:hyperlink>
      <w:r w:rsidRPr="006F28A1">
        <w:rPr>
          <w:sz w:val="22"/>
          <w:szCs w:val="22"/>
          <w:shd w:val="clear" w:color="auto" w:fill="FFFFFF" w:themeFill="background1"/>
        </w:rPr>
        <w:t xml:space="preserve"> .</w:t>
      </w:r>
      <w:r w:rsidRPr="006F28A1">
        <w:rPr>
          <w:sz w:val="22"/>
          <w:szCs w:val="22"/>
          <w:shd w:val="clear" w:color="auto" w:fill="E8E8E8"/>
        </w:rPr>
        <w:t xml:space="preserve"> </w:t>
      </w:r>
    </w:p>
    <w:p w14:paraId="4828D2EB" w14:textId="3A85AA6C" w:rsidR="00BC7884" w:rsidRPr="006F28A1" w:rsidRDefault="00BC7884" w:rsidP="006F28A1">
      <w:pPr>
        <w:pStyle w:val="paragraph"/>
        <w:spacing w:before="0" w:beforeAutospacing="0" w:after="0" w:afterAutospacing="0"/>
        <w:textAlignment w:val="baseline"/>
        <w:rPr>
          <w:rFonts w:ascii="Avenir Next" w:hAnsi="Avenir Next" w:cs="Segoe UI"/>
          <w:b/>
          <w:bCs/>
          <w:color w:val="4472C4" w:themeColor="accent1"/>
          <w:sz w:val="22"/>
          <w:szCs w:val="22"/>
          <w:lang w:val="pt-BR"/>
        </w:rPr>
      </w:pPr>
      <w:r w:rsidRPr="006F28A1">
        <w:rPr>
          <w:rFonts w:ascii="ITC Avant Garde Std Md" w:hAnsi="ITC Avant Garde Std Md"/>
          <w:sz w:val="52"/>
          <w:szCs w:val="58"/>
          <w:lang w:val="pt-BR"/>
        </w:rPr>
        <w:br w:type="page"/>
      </w:r>
    </w:p>
    <w:p w14:paraId="11AD5CD8" w14:textId="01E89986" w:rsidR="005F3ABB" w:rsidRPr="006F28A1" w:rsidRDefault="00E558D1" w:rsidP="007F1878">
      <w:pPr>
        <w:spacing w:before="240"/>
        <w:rPr>
          <w:rFonts w:ascii="ITC Avant Garde Std Md" w:hAnsi="ITC Avant Garde Std Md"/>
          <w:b/>
          <w:bCs/>
          <w:color w:val="907030"/>
          <w:sz w:val="52"/>
          <w:szCs w:val="58"/>
        </w:rPr>
      </w:pPr>
      <w:r w:rsidRPr="006F28A1">
        <w:rPr>
          <w:rFonts w:ascii="ITC Avant Garde Std Md" w:hAnsi="ITC Avant Garde Std Md"/>
          <w:b/>
          <w:bCs/>
          <w:color w:val="907030"/>
          <w:sz w:val="52"/>
          <w:szCs w:val="58"/>
        </w:rPr>
        <w:t>Visão geral da</w:t>
      </w:r>
      <w:r w:rsidR="00825651" w:rsidRPr="006F28A1">
        <w:rPr>
          <w:rFonts w:ascii="ITC Avant Garde Std Md" w:hAnsi="ITC Avant Garde Std Md"/>
          <w:b/>
          <w:bCs/>
          <w:color w:val="907030"/>
          <w:sz w:val="52"/>
          <w:szCs w:val="58"/>
        </w:rPr>
        <w:t>s</w:t>
      </w:r>
      <w:r w:rsidRPr="006F28A1">
        <w:rPr>
          <w:rFonts w:ascii="ITC Avant Garde Std Md" w:hAnsi="ITC Avant Garde Std Md"/>
          <w:b/>
          <w:bCs/>
          <w:color w:val="907030"/>
          <w:sz w:val="52"/>
          <w:szCs w:val="58"/>
        </w:rPr>
        <w:t xml:space="preserve"> categoria</w:t>
      </w:r>
      <w:r w:rsidR="00825651" w:rsidRPr="006F28A1">
        <w:rPr>
          <w:rFonts w:ascii="ITC Avant Garde Std Md" w:hAnsi="ITC Avant Garde Std Md"/>
          <w:b/>
          <w:bCs/>
          <w:color w:val="907030"/>
          <w:sz w:val="52"/>
          <w:szCs w:val="58"/>
        </w:rPr>
        <w:t>s</w:t>
      </w:r>
    </w:p>
    <w:p w14:paraId="57FE0355" w14:textId="77777777" w:rsidR="00E558D1" w:rsidRPr="006F28A1" w:rsidRDefault="00E558D1" w:rsidP="005F3ABB">
      <w:pPr>
        <w:spacing w:before="241"/>
        <w:ind w:left="120"/>
        <w:rPr>
          <w:sz w:val="20"/>
        </w:rPr>
      </w:pPr>
    </w:p>
    <w:p w14:paraId="508CB90B" w14:textId="28BA2BB2" w:rsidR="00E558D1" w:rsidRPr="006F28A1" w:rsidRDefault="00E558D1" w:rsidP="00E558D1">
      <w:pPr>
        <w:rPr>
          <w:sz w:val="22"/>
          <w:szCs w:val="22"/>
        </w:rPr>
      </w:pPr>
      <w:r w:rsidRPr="006F28A1">
        <w:rPr>
          <w:sz w:val="22"/>
          <w:szCs w:val="22"/>
        </w:rPr>
        <w:t xml:space="preserve">As definições das categorias podem </w:t>
      </w:r>
      <w:r w:rsidRPr="00DA316B">
        <w:rPr>
          <w:sz w:val="22"/>
          <w:szCs w:val="22"/>
        </w:rPr>
        <w:t xml:space="preserve">ser encontradas no </w:t>
      </w:r>
      <w:r w:rsidR="00DA316B">
        <w:rPr>
          <w:sz w:val="22"/>
          <w:szCs w:val="22"/>
          <w:u w:val="single"/>
        </w:rPr>
        <w:t>A</w:t>
      </w:r>
      <w:r w:rsidR="001B64FA" w:rsidRPr="00DA316B">
        <w:rPr>
          <w:sz w:val="22"/>
          <w:szCs w:val="22"/>
          <w:u w:val="single"/>
        </w:rPr>
        <w:t>nexo</w:t>
      </w:r>
      <w:r w:rsidRPr="006F28A1">
        <w:rPr>
          <w:sz w:val="22"/>
          <w:szCs w:val="22"/>
        </w:rPr>
        <w:t xml:space="preserve"> no final deste guia de candidatura</w:t>
      </w:r>
      <w:r w:rsidR="00DA316B">
        <w:rPr>
          <w:sz w:val="22"/>
          <w:szCs w:val="22"/>
        </w:rPr>
        <w:t xml:space="preserve"> (pág</w:t>
      </w:r>
      <w:r w:rsidR="007843CE">
        <w:rPr>
          <w:sz w:val="22"/>
          <w:szCs w:val="22"/>
        </w:rPr>
        <w:t>. 33)</w:t>
      </w:r>
      <w:r w:rsidRPr="006F28A1">
        <w:rPr>
          <w:sz w:val="22"/>
          <w:szCs w:val="22"/>
        </w:rPr>
        <w:t>.</w:t>
      </w:r>
    </w:p>
    <w:p w14:paraId="4041306D" w14:textId="77777777" w:rsidR="00825651" w:rsidRPr="006F28A1" w:rsidRDefault="00825651" w:rsidP="00E558D1">
      <w:pPr>
        <w:rPr>
          <w:sz w:val="22"/>
          <w:szCs w:val="22"/>
        </w:rPr>
      </w:pPr>
    </w:p>
    <w:p w14:paraId="052FD924" w14:textId="50095999" w:rsidR="00825651" w:rsidRPr="006F28A1" w:rsidRDefault="00825651" w:rsidP="007F1878">
      <w:pPr>
        <w:spacing w:before="240"/>
        <w:rPr>
          <w:sz w:val="22"/>
          <w:szCs w:val="22"/>
        </w:rPr>
      </w:pPr>
      <w:r w:rsidRPr="006F28A1">
        <w:rPr>
          <w:sz w:val="22"/>
          <w:szCs w:val="22"/>
        </w:rPr>
        <w:t xml:space="preserve">Aqui uma lista das </w:t>
      </w:r>
      <w:r w:rsidR="00BC471B">
        <w:rPr>
          <w:sz w:val="22"/>
          <w:szCs w:val="22"/>
        </w:rPr>
        <w:t>categorias internacionais</w:t>
      </w:r>
      <w:r w:rsidR="007843CE">
        <w:rPr>
          <w:sz w:val="22"/>
          <w:szCs w:val="22"/>
        </w:rPr>
        <w:t>, por ordem alfabética,</w:t>
      </w:r>
      <w:r w:rsidRPr="006F28A1">
        <w:rPr>
          <w:sz w:val="22"/>
          <w:szCs w:val="22"/>
        </w:rPr>
        <w:t xml:space="preserve"> </w:t>
      </w:r>
      <w:r w:rsidR="004113D8">
        <w:rPr>
          <w:sz w:val="22"/>
          <w:szCs w:val="22"/>
        </w:rPr>
        <w:t>para conhecimento</w:t>
      </w:r>
      <w:r w:rsidRPr="006F28A1">
        <w:rPr>
          <w:sz w:val="22"/>
          <w:szCs w:val="22"/>
        </w:rPr>
        <w:t>.</w:t>
      </w:r>
    </w:p>
    <w:p w14:paraId="3A1700D4" w14:textId="77777777" w:rsidR="00825651" w:rsidRPr="006F28A1" w:rsidRDefault="00825651" w:rsidP="00E558D1">
      <w:pPr>
        <w:rPr>
          <w:sz w:val="22"/>
          <w:szCs w:val="22"/>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99"/>
        <w:gridCol w:w="5842"/>
      </w:tblGrid>
      <w:tr w:rsidR="005F3ABB" w:rsidRPr="006F28A1" w14:paraId="1C58F969" w14:textId="77777777" w:rsidTr="00EC3C88">
        <w:trPr>
          <w:trHeight w:val="292"/>
        </w:trPr>
        <w:tc>
          <w:tcPr>
            <w:tcW w:w="4599" w:type="dxa"/>
            <w:tcBorders>
              <w:top w:val="nil"/>
              <w:bottom w:val="nil"/>
            </w:tcBorders>
            <w:shd w:val="clear" w:color="auto" w:fill="000000"/>
          </w:tcPr>
          <w:p w14:paraId="04C8EB53" w14:textId="0A551303" w:rsidR="005F3ABB" w:rsidRPr="006F28A1" w:rsidRDefault="00E558D1" w:rsidP="00A43569">
            <w:pPr>
              <w:pStyle w:val="TableParagraph"/>
              <w:spacing w:before="11" w:line="262" w:lineRule="exact"/>
              <w:ind w:left="228"/>
              <w:rPr>
                <w:b/>
                <w:sz w:val="20"/>
              </w:rPr>
            </w:pPr>
            <w:r w:rsidRPr="006F28A1">
              <w:rPr>
                <w:b/>
                <w:color w:val="FFFFFF"/>
                <w:spacing w:val="-2"/>
                <w:szCs w:val="24"/>
              </w:rPr>
              <w:t>INDÚSTRIA</w:t>
            </w:r>
          </w:p>
        </w:tc>
        <w:tc>
          <w:tcPr>
            <w:tcW w:w="5842" w:type="dxa"/>
            <w:tcBorders>
              <w:top w:val="nil"/>
              <w:bottom w:val="nil"/>
            </w:tcBorders>
            <w:shd w:val="clear" w:color="auto" w:fill="000000"/>
          </w:tcPr>
          <w:p w14:paraId="2AF88D7F" w14:textId="27DBE600" w:rsidR="005F3ABB" w:rsidRPr="006F28A1" w:rsidRDefault="001138D5" w:rsidP="00A43569">
            <w:pPr>
              <w:pStyle w:val="TableParagraph"/>
              <w:spacing w:before="0"/>
              <w:ind w:left="0"/>
              <w:rPr>
                <w:b/>
                <w:bCs/>
                <w:sz w:val="20"/>
              </w:rPr>
            </w:pPr>
            <w:r w:rsidRPr="006F28A1">
              <w:rPr>
                <w:rFonts w:ascii="Times New Roman"/>
                <w:sz w:val="20"/>
              </w:rPr>
              <w:t xml:space="preserve">   </w:t>
            </w:r>
            <w:r w:rsidRPr="006F28A1">
              <w:rPr>
                <w:sz w:val="24"/>
                <w:szCs w:val="26"/>
              </w:rPr>
              <w:t xml:space="preserve"> </w:t>
            </w:r>
            <w:r w:rsidRPr="006F28A1">
              <w:rPr>
                <w:b/>
                <w:bCs/>
                <w:sz w:val="24"/>
                <w:szCs w:val="26"/>
              </w:rPr>
              <w:t>ESPECI</w:t>
            </w:r>
            <w:r w:rsidR="002D0E1D" w:rsidRPr="006F28A1">
              <w:rPr>
                <w:b/>
                <w:bCs/>
                <w:sz w:val="24"/>
                <w:szCs w:val="26"/>
              </w:rPr>
              <w:t>ALIDADE</w:t>
            </w:r>
          </w:p>
        </w:tc>
      </w:tr>
      <w:tr w:rsidR="005F3ABB" w:rsidRPr="006F28A1" w14:paraId="37AB9A4B" w14:textId="77777777" w:rsidTr="00EC3C88">
        <w:trPr>
          <w:trHeight w:val="8846"/>
        </w:trPr>
        <w:tc>
          <w:tcPr>
            <w:tcW w:w="4599" w:type="dxa"/>
            <w:tcBorders>
              <w:top w:val="nil"/>
              <w:bottom w:val="single" w:sz="4" w:space="0" w:color="auto"/>
            </w:tcBorders>
          </w:tcPr>
          <w:p w14:paraId="1C64F46F" w14:textId="2FC59984" w:rsidR="005F3ABB" w:rsidRPr="006F28A1" w:rsidRDefault="005F3ABB" w:rsidP="003833F9">
            <w:pPr>
              <w:pStyle w:val="TableParagraph"/>
              <w:numPr>
                <w:ilvl w:val="0"/>
                <w:numId w:val="32"/>
              </w:numPr>
              <w:tabs>
                <w:tab w:val="left" w:pos="824"/>
              </w:tabs>
              <w:spacing w:before="1"/>
              <w:ind w:left="824" w:hanging="359"/>
              <w:rPr>
                <w:sz w:val="20"/>
              </w:rPr>
            </w:pPr>
            <w:r w:rsidRPr="006F28A1">
              <w:rPr>
                <w:sz w:val="20"/>
              </w:rPr>
              <w:t>Agricul</w:t>
            </w:r>
            <w:r w:rsidR="004B2802" w:rsidRPr="006F28A1">
              <w:rPr>
                <w:spacing w:val="-2"/>
                <w:sz w:val="20"/>
              </w:rPr>
              <w:t>tura, Indústria e Construção</w:t>
            </w:r>
          </w:p>
          <w:p w14:paraId="6801FE25" w14:textId="4619215D" w:rsidR="005F3ABB" w:rsidRPr="006F28A1" w:rsidRDefault="004B2802" w:rsidP="006F28A1">
            <w:pPr>
              <w:pStyle w:val="TableParagraph"/>
              <w:numPr>
                <w:ilvl w:val="0"/>
                <w:numId w:val="32"/>
              </w:numPr>
              <w:shd w:val="clear" w:color="auto" w:fill="FFFFFF" w:themeFill="background1"/>
              <w:tabs>
                <w:tab w:val="left" w:pos="824"/>
              </w:tabs>
              <w:ind w:left="824" w:hanging="359"/>
              <w:rPr>
                <w:sz w:val="20"/>
              </w:rPr>
            </w:pPr>
            <w:r w:rsidRPr="006F28A1">
              <w:rPr>
                <w:sz w:val="20"/>
              </w:rPr>
              <w:t>Automóvel</w:t>
            </w:r>
          </w:p>
          <w:p w14:paraId="2F7FB7A5" w14:textId="060AEC81" w:rsidR="005F3ABB"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z w:val="20"/>
              </w:rPr>
              <w:t>Alimentação</w:t>
            </w:r>
          </w:p>
          <w:p w14:paraId="51B5057D" w14:textId="45957348" w:rsidR="005F3ABB" w:rsidRPr="006F28A1" w:rsidRDefault="005F3ABB" w:rsidP="006F28A1">
            <w:pPr>
              <w:pStyle w:val="TableParagraph"/>
              <w:numPr>
                <w:ilvl w:val="0"/>
                <w:numId w:val="32"/>
              </w:numPr>
              <w:shd w:val="clear" w:color="auto" w:fill="FFFFFF" w:themeFill="background1"/>
              <w:tabs>
                <w:tab w:val="left" w:pos="824"/>
              </w:tabs>
              <w:spacing w:before="38"/>
              <w:ind w:left="824" w:hanging="359"/>
              <w:rPr>
                <w:sz w:val="20"/>
              </w:rPr>
            </w:pPr>
            <w:r w:rsidRPr="006F28A1">
              <w:rPr>
                <w:sz w:val="20"/>
              </w:rPr>
              <w:t>Be</w:t>
            </w:r>
            <w:r w:rsidR="004B2802" w:rsidRPr="006F28A1">
              <w:rPr>
                <w:spacing w:val="-2"/>
                <w:sz w:val="20"/>
              </w:rPr>
              <w:t xml:space="preserve">leza e Fragrâncias </w:t>
            </w:r>
          </w:p>
          <w:p w14:paraId="28A0705E" w14:textId="28E988C4" w:rsidR="005F3ABB" w:rsidRPr="006F28A1" w:rsidRDefault="005F3ABB"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z w:val="20"/>
              </w:rPr>
              <w:t>Be</w:t>
            </w:r>
            <w:r w:rsidR="004B2802" w:rsidRPr="006F28A1">
              <w:rPr>
                <w:spacing w:val="-2"/>
                <w:sz w:val="20"/>
              </w:rPr>
              <w:t>bidas</w:t>
            </w:r>
          </w:p>
          <w:p w14:paraId="5823EC5D" w14:textId="6BC82894" w:rsidR="005F3ABB"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pacing w:val="-4"/>
                <w:sz w:val="20"/>
              </w:rPr>
              <w:t xml:space="preserve">Bens de Consumo </w:t>
            </w:r>
            <w:r w:rsidR="002D0E1D" w:rsidRPr="006F28A1">
              <w:rPr>
                <w:spacing w:val="-4"/>
                <w:sz w:val="20"/>
              </w:rPr>
              <w:t xml:space="preserve">Duradouro </w:t>
            </w:r>
          </w:p>
          <w:p w14:paraId="752F8638" w14:textId="26692512" w:rsidR="005F3ABB" w:rsidRPr="006F28A1" w:rsidRDefault="004B2802" w:rsidP="006F28A1">
            <w:pPr>
              <w:pStyle w:val="TableParagraph"/>
              <w:numPr>
                <w:ilvl w:val="0"/>
                <w:numId w:val="32"/>
              </w:numPr>
              <w:shd w:val="clear" w:color="auto" w:fill="FFFFFF" w:themeFill="background1"/>
              <w:tabs>
                <w:tab w:val="left" w:pos="824"/>
              </w:tabs>
              <w:spacing w:before="38"/>
              <w:ind w:left="824" w:hanging="359"/>
              <w:rPr>
                <w:sz w:val="20"/>
              </w:rPr>
            </w:pPr>
            <w:r w:rsidRPr="006F28A1">
              <w:rPr>
                <w:spacing w:val="-2"/>
                <w:sz w:val="20"/>
              </w:rPr>
              <w:t>Entretenimento, Desportos e Lazer</w:t>
            </w:r>
            <w:r w:rsidR="002D0E1D" w:rsidRPr="006F28A1">
              <w:rPr>
                <w:spacing w:val="-2"/>
                <w:sz w:val="20"/>
              </w:rPr>
              <w:t xml:space="preserve"> </w:t>
            </w:r>
          </w:p>
          <w:p w14:paraId="69B19515" w14:textId="6902EB18" w:rsidR="002D0E1D" w:rsidRPr="006F28A1" w:rsidRDefault="002D0E1D" w:rsidP="006F28A1">
            <w:pPr>
              <w:pStyle w:val="TableParagraph"/>
              <w:numPr>
                <w:ilvl w:val="0"/>
                <w:numId w:val="32"/>
              </w:numPr>
              <w:shd w:val="clear" w:color="auto" w:fill="FFFFFF" w:themeFill="background1"/>
              <w:tabs>
                <w:tab w:val="left" w:pos="824"/>
              </w:tabs>
              <w:spacing w:before="38"/>
              <w:ind w:left="824" w:hanging="359"/>
              <w:rPr>
                <w:sz w:val="20"/>
              </w:rPr>
            </w:pPr>
            <w:r w:rsidRPr="006F28A1">
              <w:rPr>
                <w:spacing w:val="-2"/>
                <w:sz w:val="20"/>
              </w:rPr>
              <w:t>Equipamentos de Escritório e Comércio</w:t>
            </w:r>
          </w:p>
          <w:p w14:paraId="3B3D1BC3" w14:textId="01CA4558" w:rsidR="005F3ABB"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pacing w:val="-2"/>
                <w:sz w:val="20"/>
              </w:rPr>
              <w:t>Finanças</w:t>
            </w:r>
            <w:r w:rsidR="002D0E1D" w:rsidRPr="006F28A1">
              <w:rPr>
                <w:spacing w:val="-2"/>
                <w:sz w:val="20"/>
              </w:rPr>
              <w:t xml:space="preserve"> e Seguros</w:t>
            </w:r>
          </w:p>
          <w:p w14:paraId="324245AF" w14:textId="443A2C4A" w:rsidR="002D0E1D" w:rsidRPr="006F28A1" w:rsidRDefault="002D0E1D" w:rsidP="006F28A1">
            <w:pPr>
              <w:pStyle w:val="TableParagraph"/>
              <w:numPr>
                <w:ilvl w:val="0"/>
                <w:numId w:val="32"/>
              </w:numPr>
              <w:shd w:val="clear" w:color="auto" w:fill="FFFFFF" w:themeFill="background1"/>
              <w:tabs>
                <w:tab w:val="left" w:pos="824"/>
              </w:tabs>
              <w:ind w:left="824" w:hanging="359"/>
              <w:rPr>
                <w:sz w:val="20"/>
              </w:rPr>
            </w:pPr>
            <w:r w:rsidRPr="006F28A1">
              <w:rPr>
                <w:spacing w:val="-2"/>
                <w:sz w:val="20"/>
              </w:rPr>
              <w:t xml:space="preserve">FMCG (Bens de Consumo Rápido) </w:t>
            </w:r>
          </w:p>
          <w:p w14:paraId="325EE6C6" w14:textId="47D3017B" w:rsidR="005F3ABB" w:rsidRPr="006F28A1" w:rsidRDefault="004B2802" w:rsidP="006F28A1">
            <w:pPr>
              <w:pStyle w:val="TableParagraph"/>
              <w:numPr>
                <w:ilvl w:val="0"/>
                <w:numId w:val="32"/>
              </w:numPr>
              <w:shd w:val="clear" w:color="auto" w:fill="FFFFFF" w:themeFill="background1"/>
              <w:tabs>
                <w:tab w:val="left" w:pos="824"/>
              </w:tabs>
              <w:ind w:left="824" w:hanging="359"/>
              <w:rPr>
                <w:sz w:val="20"/>
              </w:rPr>
            </w:pPr>
            <w:r w:rsidRPr="006F28A1">
              <w:rPr>
                <w:spacing w:val="-2"/>
                <w:sz w:val="20"/>
              </w:rPr>
              <w:t xml:space="preserve">Governo, Instituições e Recrutamento </w:t>
            </w:r>
          </w:p>
          <w:p w14:paraId="0077550F" w14:textId="5C4878FB" w:rsidR="005F3ABB" w:rsidRPr="006F28A1" w:rsidRDefault="004B2802" w:rsidP="006F28A1">
            <w:pPr>
              <w:pStyle w:val="TableParagraph"/>
              <w:numPr>
                <w:ilvl w:val="0"/>
                <w:numId w:val="32"/>
              </w:numPr>
              <w:shd w:val="clear" w:color="auto" w:fill="FFFFFF" w:themeFill="background1"/>
              <w:tabs>
                <w:tab w:val="left" w:pos="824"/>
              </w:tabs>
              <w:spacing w:before="43"/>
              <w:ind w:left="824" w:hanging="359"/>
              <w:rPr>
                <w:sz w:val="20"/>
              </w:rPr>
            </w:pPr>
            <w:r w:rsidRPr="006F28A1">
              <w:rPr>
                <w:spacing w:val="-2"/>
                <w:sz w:val="20"/>
              </w:rPr>
              <w:t xml:space="preserve">Jogos e Desportos </w:t>
            </w:r>
            <w:r w:rsidR="005C667E" w:rsidRPr="006F28A1">
              <w:rPr>
                <w:spacing w:val="-2"/>
                <w:sz w:val="20"/>
              </w:rPr>
              <w:t>(inclui</w:t>
            </w:r>
            <w:r w:rsidR="002D0E1D" w:rsidRPr="006F28A1">
              <w:rPr>
                <w:spacing w:val="-2"/>
                <w:sz w:val="20"/>
              </w:rPr>
              <w:t xml:space="preserve"> jogos </w:t>
            </w:r>
            <w:proofErr w:type="spellStart"/>
            <w:r w:rsidR="002D0E1D" w:rsidRPr="006F28A1">
              <w:rPr>
                <w:spacing w:val="-2"/>
                <w:sz w:val="20"/>
              </w:rPr>
              <w:t>eletrónicos</w:t>
            </w:r>
            <w:proofErr w:type="spellEnd"/>
            <w:r w:rsidR="002D0E1D" w:rsidRPr="006F28A1">
              <w:rPr>
                <w:spacing w:val="-2"/>
                <w:sz w:val="20"/>
              </w:rPr>
              <w:t xml:space="preserve">) </w:t>
            </w:r>
          </w:p>
          <w:p w14:paraId="7D06E1DC" w14:textId="6356275F" w:rsidR="005F3ABB" w:rsidRPr="006F28A1" w:rsidRDefault="004B2802" w:rsidP="006F28A1">
            <w:pPr>
              <w:pStyle w:val="TableParagraph"/>
              <w:numPr>
                <w:ilvl w:val="0"/>
                <w:numId w:val="32"/>
              </w:numPr>
              <w:shd w:val="clear" w:color="auto" w:fill="FFFFFF" w:themeFill="background1"/>
              <w:tabs>
                <w:tab w:val="left" w:pos="824"/>
              </w:tabs>
              <w:ind w:left="824" w:hanging="359"/>
              <w:rPr>
                <w:sz w:val="20"/>
              </w:rPr>
            </w:pPr>
            <w:r w:rsidRPr="006F28A1">
              <w:rPr>
                <w:spacing w:val="-2"/>
                <w:sz w:val="20"/>
              </w:rPr>
              <w:t xml:space="preserve">Meios de Comunicação Social e Empresas de Entretenimento </w:t>
            </w:r>
          </w:p>
          <w:p w14:paraId="0C13A4B8" w14:textId="7B3160D1" w:rsidR="005F3ABB"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pacing w:val="-4"/>
                <w:sz w:val="20"/>
              </w:rPr>
              <w:t>Moda, Acessórios e Joalharia</w:t>
            </w:r>
          </w:p>
          <w:p w14:paraId="68A2E628" w14:textId="75A9894D" w:rsidR="005F3ABB" w:rsidRPr="006F28A1" w:rsidRDefault="004B2802" w:rsidP="006F28A1">
            <w:pPr>
              <w:pStyle w:val="TableParagraph"/>
              <w:numPr>
                <w:ilvl w:val="0"/>
                <w:numId w:val="32"/>
              </w:numPr>
              <w:shd w:val="clear" w:color="auto" w:fill="FFFFFF" w:themeFill="background1"/>
              <w:tabs>
                <w:tab w:val="left" w:pos="824"/>
              </w:tabs>
              <w:spacing w:before="38"/>
              <w:ind w:left="824" w:hanging="359"/>
              <w:rPr>
                <w:sz w:val="20"/>
              </w:rPr>
            </w:pPr>
            <w:r w:rsidRPr="006F28A1">
              <w:rPr>
                <w:spacing w:val="-2"/>
                <w:sz w:val="20"/>
              </w:rPr>
              <w:t>Restaurantes</w:t>
            </w:r>
          </w:p>
          <w:p w14:paraId="4C647907" w14:textId="13E21B2F" w:rsidR="005F3ABB"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z w:val="20"/>
              </w:rPr>
              <w:t>Retalho</w:t>
            </w:r>
          </w:p>
          <w:p w14:paraId="4583DBFB" w14:textId="6A445746" w:rsidR="005F3ABB" w:rsidRPr="006F28A1" w:rsidRDefault="004B2802" w:rsidP="006F28A1">
            <w:pPr>
              <w:pStyle w:val="TableParagraph"/>
              <w:numPr>
                <w:ilvl w:val="0"/>
                <w:numId w:val="32"/>
              </w:numPr>
              <w:shd w:val="clear" w:color="auto" w:fill="FFFFFF" w:themeFill="background1"/>
              <w:tabs>
                <w:tab w:val="left" w:pos="824"/>
              </w:tabs>
              <w:ind w:left="824" w:hanging="359"/>
              <w:rPr>
                <w:sz w:val="20"/>
              </w:rPr>
            </w:pPr>
            <w:r w:rsidRPr="006F28A1">
              <w:rPr>
                <w:sz w:val="20"/>
              </w:rPr>
              <w:t>Saúde e Bem-Estar</w:t>
            </w:r>
          </w:p>
          <w:p w14:paraId="4DA475F2" w14:textId="3A6A6911" w:rsidR="005F3ABB" w:rsidRPr="006F28A1" w:rsidRDefault="004B2802" w:rsidP="006F28A1">
            <w:pPr>
              <w:pStyle w:val="TableParagraph"/>
              <w:numPr>
                <w:ilvl w:val="0"/>
                <w:numId w:val="32"/>
              </w:numPr>
              <w:shd w:val="clear" w:color="auto" w:fill="FFFFFF" w:themeFill="background1"/>
              <w:tabs>
                <w:tab w:val="left" w:pos="824"/>
              </w:tabs>
              <w:spacing w:before="43"/>
              <w:ind w:left="824" w:hanging="359"/>
              <w:rPr>
                <w:sz w:val="20"/>
              </w:rPr>
            </w:pPr>
            <w:r w:rsidRPr="006F28A1">
              <w:rPr>
                <w:sz w:val="20"/>
              </w:rPr>
              <w:t xml:space="preserve">Serviços Profissionais </w:t>
            </w:r>
          </w:p>
          <w:p w14:paraId="53466729" w14:textId="6156662F" w:rsidR="004B2802" w:rsidRPr="006F28A1" w:rsidRDefault="004B2802" w:rsidP="006F28A1">
            <w:pPr>
              <w:pStyle w:val="TableParagraph"/>
              <w:numPr>
                <w:ilvl w:val="0"/>
                <w:numId w:val="32"/>
              </w:numPr>
              <w:shd w:val="clear" w:color="auto" w:fill="FFFFFF" w:themeFill="background1"/>
              <w:tabs>
                <w:tab w:val="left" w:pos="824"/>
              </w:tabs>
              <w:spacing w:before="44"/>
              <w:ind w:left="824" w:hanging="359"/>
              <w:rPr>
                <w:sz w:val="20"/>
              </w:rPr>
            </w:pPr>
            <w:r w:rsidRPr="006F28A1">
              <w:rPr>
                <w:sz w:val="20"/>
              </w:rPr>
              <w:t>Tran</w:t>
            </w:r>
            <w:r w:rsidR="00153D16">
              <w:rPr>
                <w:sz w:val="20"/>
              </w:rPr>
              <w:t>s</w:t>
            </w:r>
            <w:r w:rsidRPr="006F28A1">
              <w:rPr>
                <w:sz w:val="20"/>
              </w:rPr>
              <w:t>portes, Viagens e Turismo</w:t>
            </w:r>
          </w:p>
          <w:p w14:paraId="6471A3DE" w14:textId="380F29B6" w:rsidR="005F3ABB" w:rsidRPr="006F28A1" w:rsidRDefault="005F3ABB" w:rsidP="006F28A1">
            <w:pPr>
              <w:pStyle w:val="TableParagraph"/>
              <w:tabs>
                <w:tab w:val="left" w:pos="824"/>
              </w:tabs>
              <w:spacing w:before="38"/>
              <w:ind w:left="824"/>
              <w:rPr>
                <w:sz w:val="20"/>
              </w:rPr>
            </w:pPr>
          </w:p>
        </w:tc>
        <w:tc>
          <w:tcPr>
            <w:tcW w:w="5842" w:type="dxa"/>
            <w:tcBorders>
              <w:top w:val="nil"/>
            </w:tcBorders>
          </w:tcPr>
          <w:p w14:paraId="3FED1275" w14:textId="2D758611" w:rsidR="002D0E1D" w:rsidRPr="006F28A1" w:rsidRDefault="002D0E1D" w:rsidP="002D0E1D">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 xml:space="preserve">Ativação e Patrocínios </w:t>
            </w:r>
          </w:p>
          <w:p w14:paraId="1D573A20" w14:textId="68F5FCB8" w:rsidR="002D0E1D" w:rsidRPr="006F28A1" w:rsidRDefault="001138D5" w:rsidP="002D0E1D">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Audiência (inclui audiências multiculturais e especializadas)</w:t>
            </w:r>
          </w:p>
          <w:p w14:paraId="7B95C341" w14:textId="01F42A80" w:rsidR="002D0E1D" w:rsidRPr="006F28A1" w:rsidRDefault="002D0E1D" w:rsidP="002D0E1D">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Business </w:t>
            </w:r>
            <w:proofErr w:type="spellStart"/>
            <w:r w:rsidRPr="006F28A1">
              <w:rPr>
                <w:rFonts w:ascii="Avenir Next" w:hAnsi="Avenir Next"/>
                <w:sz w:val="20"/>
                <w:szCs w:val="20"/>
                <w:lang w:val="pt-BR"/>
              </w:rPr>
              <w:t>Achievement</w:t>
            </w:r>
            <w:proofErr w:type="spellEnd"/>
            <w:r w:rsidRPr="006F28A1">
              <w:rPr>
                <w:rFonts w:ascii="Avenir Next" w:hAnsi="Avenir Next"/>
                <w:sz w:val="20"/>
                <w:szCs w:val="20"/>
                <w:lang w:val="pt-BR"/>
              </w:rPr>
              <w:t xml:space="preserve"> (inclui as categorias reputação Empresarial, Disruptor de Marketing)</w:t>
            </w:r>
          </w:p>
          <w:p w14:paraId="5B46B869" w14:textId="2BC9E316" w:rsidR="002D0E1D" w:rsidRPr="006F28A1" w:rsidRDefault="002D0E1D" w:rsidP="002D0E1D">
            <w:pPr>
              <w:pStyle w:val="PargrafodaLista"/>
              <w:numPr>
                <w:ilvl w:val="0"/>
                <w:numId w:val="31"/>
              </w:numPr>
              <w:suppressAutoHyphens/>
              <w:autoSpaceDN w:val="0"/>
              <w:rPr>
                <w:rFonts w:ascii="Avenir Next" w:hAnsi="Avenir Next"/>
                <w:sz w:val="20"/>
                <w:szCs w:val="20"/>
                <w:lang w:val="pt-BR"/>
              </w:rPr>
            </w:pPr>
            <w:proofErr w:type="spellStart"/>
            <w:r w:rsidRPr="006F28A1">
              <w:rPr>
                <w:rFonts w:ascii="Avenir Next" w:eastAsia="Avenir Next" w:hAnsi="Avenir Next" w:cs="Avenir Next"/>
                <w:sz w:val="20"/>
                <w:szCs w:val="22"/>
                <w:lang w:val="pt-BR" w:eastAsia="en-US"/>
              </w:rPr>
              <w:t>Commerce</w:t>
            </w:r>
            <w:proofErr w:type="spellEnd"/>
            <w:r w:rsidRPr="006F28A1">
              <w:rPr>
                <w:rFonts w:ascii="Avenir Next" w:eastAsia="Avenir Next" w:hAnsi="Avenir Next" w:cs="Avenir Next"/>
                <w:sz w:val="20"/>
                <w:szCs w:val="22"/>
                <w:lang w:val="pt-BR" w:eastAsia="en-US"/>
              </w:rPr>
              <w:t xml:space="preserve"> e </w:t>
            </w:r>
            <w:proofErr w:type="spellStart"/>
            <w:r w:rsidRPr="006F28A1">
              <w:rPr>
                <w:rFonts w:ascii="Avenir Next" w:eastAsia="Avenir Next" w:hAnsi="Avenir Next" w:cs="Avenir Next"/>
                <w:sz w:val="20"/>
                <w:szCs w:val="22"/>
                <w:lang w:val="pt-BR" w:eastAsia="en-US"/>
              </w:rPr>
              <w:t>Shopper</w:t>
            </w:r>
            <w:proofErr w:type="spellEnd"/>
            <w:r w:rsidRPr="006F28A1">
              <w:rPr>
                <w:rFonts w:ascii="Avenir Next" w:eastAsia="Avenir Next" w:hAnsi="Avenir Next" w:cs="Avenir Next"/>
                <w:sz w:val="20"/>
                <w:szCs w:val="22"/>
                <w:lang w:val="pt-BR" w:eastAsia="en-US"/>
              </w:rPr>
              <w:t xml:space="preserve"> Marketing</w:t>
            </w:r>
          </w:p>
          <w:p w14:paraId="61EDBEB1" w14:textId="77777777" w:rsidR="002D0E1D" w:rsidRPr="006F28A1" w:rsidRDefault="002D0E1D" w:rsidP="002D0E1D">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Conteúdo da Marca e Entretenimento</w:t>
            </w:r>
          </w:p>
          <w:p w14:paraId="02DCBA85" w14:textId="65704676" w:rsidR="002D0E1D" w:rsidRPr="006F28A1" w:rsidRDefault="002D0E1D" w:rsidP="002D0E1D">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Digital (inclui categorias de Direto ao Consumidor, Envolvimento da Comunidade e Marketing de Influência) </w:t>
            </w:r>
          </w:p>
          <w:p w14:paraId="75A06BB5" w14:textId="27F73E91" w:rsidR="002D0E1D" w:rsidRPr="006F28A1" w:rsidRDefault="002D0E1D" w:rsidP="002D0E1D">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Envolvimento de Comunidades </w:t>
            </w:r>
          </w:p>
          <w:p w14:paraId="3FF36B75" w14:textId="76A7298E" w:rsidR="001138D5" w:rsidRPr="006F28A1" w:rsidRDefault="001138D5" w:rsidP="004920D4">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Eventos T</w:t>
            </w:r>
            <w:r w:rsidR="002D0E1D" w:rsidRPr="006F28A1">
              <w:rPr>
                <w:rFonts w:ascii="Avenir Next" w:eastAsia="Avenir Next" w:hAnsi="Avenir Next" w:cs="Avenir Next"/>
                <w:sz w:val="20"/>
                <w:szCs w:val="22"/>
                <w:lang w:val="pt-BR" w:eastAsia="en-US"/>
              </w:rPr>
              <w:t>emático</w:t>
            </w:r>
            <w:r w:rsidRPr="006F28A1">
              <w:rPr>
                <w:rFonts w:ascii="Avenir Next" w:eastAsia="Avenir Next" w:hAnsi="Avenir Next" w:cs="Avenir Next"/>
                <w:sz w:val="20"/>
                <w:szCs w:val="22"/>
                <w:lang w:val="pt-BR" w:eastAsia="en-US"/>
              </w:rPr>
              <w:t xml:space="preserve">s/Anuais (inclui as categorias Eventos Atuais e Marketing Sazonal) </w:t>
            </w:r>
          </w:p>
          <w:p w14:paraId="3034E9FD" w14:textId="77777777" w:rsidR="001138D5" w:rsidRPr="006F28A1" w:rsidRDefault="001138D5" w:rsidP="004920D4">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Ideia de Media/ Inovação</w:t>
            </w:r>
          </w:p>
          <w:p w14:paraId="3645A398" w14:textId="77777777" w:rsidR="001105D5" w:rsidRPr="006F28A1" w:rsidRDefault="001105D5" w:rsidP="004920D4">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 xml:space="preserve">Inovação do Marketing/Soluções Empresariais </w:t>
            </w:r>
          </w:p>
          <w:p w14:paraId="0B05D584" w14:textId="77777777" w:rsidR="002D0E1D" w:rsidRPr="006F28A1" w:rsidRDefault="001105D5" w:rsidP="004920D4">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Integração de Marcas e Parcerias de Entretenimento</w:t>
            </w:r>
          </w:p>
          <w:p w14:paraId="115AFCF1" w14:textId="11F2222E" w:rsidR="001105D5" w:rsidRPr="006F28A1" w:rsidRDefault="002D0E1D" w:rsidP="004920D4">
            <w:pPr>
              <w:pStyle w:val="PargrafodaLista"/>
              <w:numPr>
                <w:ilvl w:val="0"/>
                <w:numId w:val="31"/>
              </w:numPr>
              <w:rPr>
                <w:rFonts w:ascii="Avenir Next" w:eastAsia="Avenir Next" w:hAnsi="Avenir Next" w:cs="Avenir Next"/>
                <w:sz w:val="20"/>
                <w:szCs w:val="22"/>
                <w:lang w:val="pt-BR" w:eastAsia="en-US"/>
              </w:rPr>
            </w:pPr>
            <w:r w:rsidRPr="006F28A1">
              <w:rPr>
                <w:rFonts w:ascii="Avenir Next" w:eastAsia="Avenir Next" w:hAnsi="Avenir Next" w:cs="Avenir Next"/>
                <w:sz w:val="20"/>
                <w:szCs w:val="22"/>
                <w:lang w:val="pt-BR" w:eastAsia="en-US"/>
              </w:rPr>
              <w:t>Inteligência Artificial</w:t>
            </w:r>
            <w:r w:rsidR="001105D5" w:rsidRPr="006F28A1">
              <w:rPr>
                <w:rFonts w:ascii="Avenir Next" w:eastAsia="Avenir Next" w:hAnsi="Avenir Next" w:cs="Avenir Next"/>
                <w:sz w:val="20"/>
                <w:szCs w:val="22"/>
                <w:lang w:val="pt-BR" w:eastAsia="en-US"/>
              </w:rPr>
              <w:t xml:space="preserve"> </w:t>
            </w:r>
          </w:p>
          <w:p w14:paraId="55884BA4" w14:textId="77777777" w:rsidR="001105D5" w:rsidRPr="006F28A1" w:rsidRDefault="001105D5" w:rsidP="004920D4">
            <w:pPr>
              <w:pStyle w:val="PargrafodaLista"/>
              <w:numPr>
                <w:ilvl w:val="0"/>
                <w:numId w:val="31"/>
              </w:numPr>
              <w:rPr>
                <w:rFonts w:ascii="Avenir Next" w:eastAsia="Avenir Next" w:hAnsi="Avenir Next" w:cs="Avenir Next"/>
                <w:spacing w:val="-2"/>
                <w:sz w:val="20"/>
                <w:szCs w:val="22"/>
                <w:lang w:val="pt-BR" w:eastAsia="en-US"/>
              </w:rPr>
            </w:pPr>
            <w:r w:rsidRPr="006F28A1">
              <w:rPr>
                <w:rFonts w:ascii="Avenir Next" w:eastAsia="Avenir Next" w:hAnsi="Avenir Next" w:cs="Avenir Next"/>
                <w:spacing w:val="-2"/>
                <w:sz w:val="20"/>
                <w:szCs w:val="22"/>
                <w:lang w:val="pt-BR" w:eastAsia="en-US"/>
              </w:rPr>
              <w:t>Juventude</w:t>
            </w:r>
          </w:p>
          <w:p w14:paraId="30EB2565" w14:textId="0C4F5321" w:rsidR="001105D5" w:rsidRPr="006F28A1" w:rsidRDefault="001105D5" w:rsidP="006F28A1">
            <w:pPr>
              <w:pStyle w:val="PargrafodaLista"/>
              <w:numPr>
                <w:ilvl w:val="0"/>
                <w:numId w:val="31"/>
              </w:numPr>
              <w:rPr>
                <w:spacing w:val="-2"/>
                <w:sz w:val="20"/>
                <w:lang w:val="pt-BR"/>
              </w:rPr>
            </w:pPr>
            <w:r w:rsidRPr="006F28A1">
              <w:rPr>
                <w:rFonts w:eastAsia="Avenir Next" w:cs="Avenir Next"/>
                <w:spacing w:val="-2"/>
                <w:sz w:val="20"/>
                <w:szCs w:val="22"/>
                <w:lang w:val="pt-BR" w:eastAsia="en-US"/>
              </w:rPr>
              <w:t xml:space="preserve">Marketing Experimental (Experiência da Marca) </w:t>
            </w:r>
          </w:p>
          <w:p w14:paraId="3F838582" w14:textId="0D341436" w:rsidR="001105D5" w:rsidRPr="006F28A1" w:rsidRDefault="001105D5" w:rsidP="004920D4">
            <w:pPr>
              <w:pStyle w:val="PargrafodaLista"/>
              <w:numPr>
                <w:ilvl w:val="0"/>
                <w:numId w:val="31"/>
              </w:numPr>
              <w:rPr>
                <w:rFonts w:ascii="Avenir Next" w:hAnsi="Avenir Next"/>
                <w:sz w:val="20"/>
                <w:szCs w:val="20"/>
                <w:lang w:val="pt-BR"/>
              </w:rPr>
            </w:pPr>
            <w:r w:rsidRPr="006F28A1">
              <w:rPr>
                <w:rFonts w:ascii="Avenir Next" w:hAnsi="Avenir Next"/>
                <w:sz w:val="20"/>
                <w:szCs w:val="20"/>
                <w:lang w:val="pt-BR"/>
              </w:rPr>
              <w:t xml:space="preserve">Mudança Positiva- Ambiental (Sem Fins Lucrativos) </w:t>
            </w:r>
          </w:p>
          <w:p w14:paraId="0D41AB97" w14:textId="6D7F1633" w:rsidR="001105D5" w:rsidRPr="006F28A1" w:rsidRDefault="001105D5" w:rsidP="004920D4">
            <w:pPr>
              <w:pStyle w:val="PargrafodaLista"/>
              <w:numPr>
                <w:ilvl w:val="0"/>
                <w:numId w:val="31"/>
              </w:numPr>
              <w:rPr>
                <w:rFonts w:ascii="Avenir Next" w:hAnsi="Avenir Next"/>
                <w:sz w:val="20"/>
                <w:szCs w:val="20"/>
                <w:lang w:val="pt-BR"/>
              </w:rPr>
            </w:pPr>
            <w:r w:rsidRPr="006F28A1">
              <w:rPr>
                <w:rFonts w:ascii="Avenir Next" w:hAnsi="Avenir Next"/>
                <w:sz w:val="20"/>
                <w:szCs w:val="20"/>
                <w:lang w:val="pt-BR"/>
              </w:rPr>
              <w:t xml:space="preserve">Mudança Positiva- Ambiental (Marcas) </w:t>
            </w:r>
          </w:p>
          <w:p w14:paraId="383977FF"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Mudança Positiva- Bem Social (Sem Fins Lucrativos)</w:t>
            </w:r>
          </w:p>
          <w:p w14:paraId="37F896B5"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Mudança Positiva- Bem Social (Marcas)</w:t>
            </w:r>
          </w:p>
          <w:p w14:paraId="153D58FD" w14:textId="78B41255"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Mudança Positiva- Diversidade, </w:t>
            </w:r>
            <w:r w:rsidR="002D0E1D" w:rsidRPr="006F28A1">
              <w:rPr>
                <w:rFonts w:ascii="Avenir Next" w:hAnsi="Avenir Next"/>
                <w:sz w:val="20"/>
                <w:szCs w:val="20"/>
                <w:lang w:val="pt-BR"/>
              </w:rPr>
              <w:t>Equidade</w:t>
            </w:r>
            <w:r w:rsidRPr="006F28A1">
              <w:rPr>
                <w:rFonts w:ascii="Avenir Next" w:hAnsi="Avenir Next"/>
                <w:sz w:val="20"/>
                <w:szCs w:val="20"/>
                <w:lang w:val="pt-BR"/>
              </w:rPr>
              <w:t xml:space="preserve"> e Inclusão</w:t>
            </w:r>
          </w:p>
          <w:p w14:paraId="44560260"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Mudança Positiva- Sensibilização para Doenças e Educação </w:t>
            </w:r>
          </w:p>
          <w:p w14:paraId="760CFCFD"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Novos Produtos e Serviços </w:t>
            </w:r>
          </w:p>
          <w:p w14:paraId="39BC3230" w14:textId="00B5C21B"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Oportunidade </w:t>
            </w:r>
            <w:r w:rsidR="002D0E1D" w:rsidRPr="006F28A1">
              <w:rPr>
                <w:rFonts w:ascii="Avenir Next" w:hAnsi="Avenir Next"/>
                <w:sz w:val="20"/>
                <w:szCs w:val="20"/>
                <w:lang w:val="pt-BR"/>
              </w:rPr>
              <w:t>Pontual</w:t>
            </w:r>
            <w:r w:rsidRPr="006F28A1">
              <w:rPr>
                <w:rFonts w:ascii="Avenir Next" w:hAnsi="Avenir Next"/>
                <w:sz w:val="20"/>
                <w:szCs w:val="20"/>
                <w:lang w:val="pt-BR"/>
              </w:rPr>
              <w:t xml:space="preserve"> </w:t>
            </w:r>
          </w:p>
          <w:p w14:paraId="63352C00"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Performance Marketing </w:t>
            </w:r>
          </w:p>
          <w:p w14:paraId="363D2452"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Pequenos Orçamentos </w:t>
            </w:r>
          </w:p>
          <w:p w14:paraId="19A50AD8" w14:textId="77777777"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 xml:space="preserve">Redes Sociais </w:t>
            </w:r>
          </w:p>
          <w:p w14:paraId="643CD0C2" w14:textId="20314616" w:rsidR="004920D4" w:rsidRPr="006F28A1" w:rsidRDefault="004920D4"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Resposta às Crises/ “Olho do Furacão”</w:t>
            </w:r>
            <w:r w:rsidR="002D0E1D" w:rsidRPr="006F28A1">
              <w:rPr>
                <w:rFonts w:ascii="Avenir Next" w:hAnsi="Avenir Next"/>
                <w:sz w:val="20"/>
                <w:szCs w:val="20"/>
                <w:lang w:val="pt-BR"/>
              </w:rPr>
              <w:t xml:space="preserve"> </w:t>
            </w:r>
          </w:p>
          <w:p w14:paraId="3C66F9DB" w14:textId="41B13103" w:rsidR="002D0E1D" w:rsidRPr="006F28A1" w:rsidRDefault="002D0E1D" w:rsidP="004920D4">
            <w:pPr>
              <w:pStyle w:val="PargrafodaLista"/>
              <w:numPr>
                <w:ilvl w:val="0"/>
                <w:numId w:val="31"/>
              </w:numPr>
              <w:suppressAutoHyphens/>
              <w:autoSpaceDN w:val="0"/>
              <w:rPr>
                <w:rFonts w:ascii="Avenir Next" w:hAnsi="Avenir Next"/>
                <w:sz w:val="20"/>
                <w:szCs w:val="20"/>
                <w:lang w:val="pt-BR"/>
              </w:rPr>
            </w:pPr>
            <w:r w:rsidRPr="006F28A1">
              <w:rPr>
                <w:rFonts w:ascii="Avenir Next" w:hAnsi="Avenir Next"/>
                <w:sz w:val="20"/>
                <w:szCs w:val="20"/>
                <w:lang w:val="pt-BR"/>
              </w:rPr>
              <w:t>Sem Fins Lucrativos</w:t>
            </w:r>
          </w:p>
          <w:p w14:paraId="7107DB93" w14:textId="2EF68ABA" w:rsidR="004920D4" w:rsidRPr="006F28A1" w:rsidRDefault="004920D4" w:rsidP="006F28A1">
            <w:pPr>
              <w:pStyle w:val="PargrafodaLista"/>
              <w:numPr>
                <w:ilvl w:val="0"/>
                <w:numId w:val="31"/>
              </w:numPr>
              <w:rPr>
                <w:rFonts w:ascii="Avenir Next" w:hAnsi="Avenir Next"/>
                <w:sz w:val="20"/>
                <w:szCs w:val="20"/>
                <w:lang w:val="pt-BR"/>
              </w:rPr>
            </w:pPr>
            <w:r w:rsidRPr="006F28A1">
              <w:rPr>
                <w:rFonts w:ascii="Avenir Next" w:hAnsi="Avenir Next"/>
                <w:sz w:val="20"/>
                <w:szCs w:val="20"/>
                <w:lang w:val="pt-BR"/>
              </w:rPr>
              <w:t>Sucesso Sustentado</w:t>
            </w:r>
          </w:p>
          <w:p w14:paraId="131C1703" w14:textId="191AC8CC" w:rsidR="005F3ABB" w:rsidRPr="006F28A1" w:rsidRDefault="005F3ABB" w:rsidP="006F28A1">
            <w:pPr>
              <w:pStyle w:val="TableParagraph"/>
              <w:tabs>
                <w:tab w:val="left" w:pos="828"/>
              </w:tabs>
              <w:ind w:left="828"/>
              <w:rPr>
                <w:sz w:val="20"/>
              </w:rPr>
            </w:pPr>
          </w:p>
        </w:tc>
      </w:tr>
    </w:tbl>
    <w:p w14:paraId="2DCBF6D4" w14:textId="77777777" w:rsidR="005F3ABB" w:rsidRPr="006F28A1" w:rsidRDefault="005F3ABB" w:rsidP="007F1878">
      <w:pPr>
        <w:spacing w:before="240"/>
        <w:rPr>
          <w:rFonts w:ascii="ITC Avant Garde Std Md" w:hAnsi="ITC Avant Garde Std Md"/>
          <w:b/>
          <w:bCs/>
          <w:color w:val="907030"/>
          <w:sz w:val="52"/>
          <w:szCs w:val="58"/>
        </w:rPr>
      </w:pPr>
    </w:p>
    <w:p w14:paraId="166EDCDE" w14:textId="77777777" w:rsidR="003833F9" w:rsidRPr="006F28A1" w:rsidRDefault="003833F9" w:rsidP="007F1878">
      <w:pPr>
        <w:spacing w:before="240"/>
        <w:rPr>
          <w:rFonts w:ascii="ITC Avant Garde Std Md" w:hAnsi="ITC Avant Garde Std Md"/>
          <w:b/>
          <w:bCs/>
          <w:color w:val="907030"/>
          <w:sz w:val="52"/>
          <w:szCs w:val="58"/>
        </w:rPr>
      </w:pPr>
    </w:p>
    <w:p w14:paraId="30EF7EC2" w14:textId="12C72464" w:rsidR="005F3ABB" w:rsidRPr="006F28A1" w:rsidRDefault="005F3ABB" w:rsidP="007F1878">
      <w:pPr>
        <w:spacing w:before="240"/>
        <w:rPr>
          <w:rFonts w:ascii="ITC Avant Garde Std Md" w:hAnsi="ITC Avant Garde Std Md"/>
          <w:b/>
          <w:bCs/>
          <w:color w:val="907030"/>
          <w:sz w:val="52"/>
          <w:szCs w:val="58"/>
        </w:rPr>
      </w:pPr>
    </w:p>
    <w:p w14:paraId="6FD905B1" w14:textId="55BD1833" w:rsidR="005F3ABB" w:rsidRPr="006F28A1" w:rsidRDefault="005F3ABB" w:rsidP="007F1878">
      <w:pPr>
        <w:spacing w:before="240"/>
        <w:rPr>
          <w:rFonts w:ascii="ITC Avant Garde Std Md" w:hAnsi="ITC Avant Garde Std Md"/>
          <w:b/>
          <w:bCs/>
          <w:color w:val="907030"/>
          <w:sz w:val="52"/>
          <w:szCs w:val="58"/>
        </w:rPr>
      </w:pPr>
    </w:p>
    <w:p w14:paraId="6775CF90" w14:textId="1BC3CABE" w:rsidR="00BC7884" w:rsidRPr="006F28A1" w:rsidRDefault="00BC7884" w:rsidP="009A53C3">
      <w:pPr>
        <w:rPr>
          <w:rStyle w:val="Forte"/>
          <w:rFonts w:cs="Verdana"/>
          <w:b w:val="0"/>
          <w:bCs w:val="0"/>
          <w:color w:val="A5A5A5" w:themeColor="accent3"/>
          <w:sz w:val="22"/>
          <w:szCs w:val="22"/>
        </w:rPr>
      </w:pPr>
      <w:r w:rsidRPr="006F28A1">
        <w:rPr>
          <w:b/>
          <w:bCs/>
          <w:noProof/>
        </w:rPr>
        <mc:AlternateContent>
          <mc:Choice Requires="wps">
            <w:drawing>
              <wp:anchor distT="0" distB="0" distL="114300" distR="114300" simplePos="0" relativeHeight="251658240" behindDoc="0" locked="0" layoutInCell="1" allowOverlap="1" wp14:anchorId="755BCAEA" wp14:editId="5D846951">
                <wp:simplePos x="0" y="0"/>
                <wp:positionH relativeFrom="column">
                  <wp:posOffset>2858770</wp:posOffset>
                </wp:positionH>
                <wp:positionV relativeFrom="paragraph">
                  <wp:posOffset>199009</wp:posOffset>
                </wp:positionV>
                <wp:extent cx="3795268" cy="2206752"/>
                <wp:effectExtent l="0" t="0" r="0" b="0"/>
                <wp:wrapNone/>
                <wp:docPr id="526574720" name="Text Box 6"/>
                <wp:cNvGraphicFramePr/>
                <a:graphic xmlns:a="http://schemas.openxmlformats.org/drawingml/2006/main">
                  <a:graphicData uri="http://schemas.microsoft.com/office/word/2010/wordprocessingShape">
                    <wps:wsp>
                      <wps:cNvSpPr txBox="1"/>
                      <wps:spPr>
                        <a:xfrm>
                          <a:off x="0" y="0"/>
                          <a:ext cx="3795268" cy="2206752"/>
                        </a:xfrm>
                        <a:prstGeom prst="rect">
                          <a:avLst/>
                        </a:prstGeom>
                        <a:noFill/>
                        <a:ln w="6350">
                          <a:noFill/>
                        </a:ln>
                      </wps:spPr>
                      <wps:txbx>
                        <w:txbxContent>
                          <w:p w14:paraId="0B172144" w14:textId="74951150" w:rsidR="00BC7884" w:rsidRPr="006F28A1" w:rsidRDefault="00536E68" w:rsidP="00BC7884">
                            <w:pPr>
                              <w:rPr>
                                <w:rFonts w:ascii="ITC Avant Garde Std Md" w:hAnsi="ITC Avant Garde Std Md"/>
                                <w:b/>
                                <w:bCs/>
                                <w:color w:val="5B9BD5" w:themeColor="accent5"/>
                                <w:sz w:val="72"/>
                                <w:szCs w:val="72"/>
                              </w:rPr>
                            </w:pPr>
                            <w:r w:rsidRPr="006F28A1">
                              <w:rPr>
                                <w:rFonts w:ascii="ITC Avant Garde Std Md" w:eastAsia="Avenir Next" w:hAnsi="ITC Avant Garde Std Md"/>
                                <w:b/>
                                <w:bCs/>
                                <w:color w:val="FFFFFF" w:themeColor="background1"/>
                                <w:sz w:val="72"/>
                                <w:szCs w:val="72"/>
                              </w:rPr>
                              <w:t xml:space="preserve">Como completar o Formulário de </w:t>
                            </w:r>
                            <w:r w:rsidR="00F222FF" w:rsidRPr="006F28A1">
                              <w:rPr>
                                <w:rFonts w:ascii="ITC Avant Garde Std Md" w:eastAsia="Avenir Next" w:hAnsi="ITC Avant Garde Std Md"/>
                                <w:b/>
                                <w:bCs/>
                                <w:color w:val="FFFFFF" w:themeColor="background1"/>
                                <w:sz w:val="72"/>
                                <w:szCs w:val="72"/>
                              </w:rPr>
                              <w:t>Candidatura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BCAEA" id="Text Box 6" o:spid="_x0000_s1028" type="#_x0000_t202" style="position:absolute;margin-left:225.1pt;margin-top:15.65pt;width:298.85pt;height:17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" filled="f" stroked="f" strokeweight=".5pt">
                <v:textbox>
                  <w:txbxContent>
                    <w:p w14:paraId="0B172144" w14:textId="74951150" w:rsidR="00BC7884" w:rsidRPr="006F28A1" w:rsidRDefault="00536E68" w:rsidP="00BC7884">
                      <w:pPr>
                        <w:rPr>
                          <w:rFonts w:ascii="ITC Avant Garde Std Md" w:hAnsi="ITC Avant Garde Std Md"/>
                          <w:b/>
                          <w:bCs/>
                          <w:color w:val="5B9BD5" w:themeColor="accent5"/>
                          <w:sz w:val="72"/>
                          <w:szCs w:val="72"/>
                        </w:rPr>
                      </w:pPr>
                      <w:r w:rsidRPr="006F28A1">
                        <w:rPr>
                          <w:rFonts w:ascii="ITC Avant Garde Std Md" w:eastAsia="Avenir Next" w:hAnsi="ITC Avant Garde Std Md"/>
                          <w:b/>
                          <w:bCs/>
                          <w:color w:val="FFFFFF" w:themeColor="background1"/>
                          <w:sz w:val="72"/>
                          <w:szCs w:val="72"/>
                        </w:rPr>
                        <w:t xml:space="preserve">Como completar o Formulário de </w:t>
                      </w:r>
                      <w:r w:rsidR="00F222FF" w:rsidRPr="006F28A1">
                        <w:rPr>
                          <w:rFonts w:ascii="ITC Avant Garde Std Md" w:eastAsia="Avenir Next" w:hAnsi="ITC Avant Garde Std Md"/>
                          <w:b/>
                          <w:bCs/>
                          <w:color w:val="FFFFFF" w:themeColor="background1"/>
                          <w:sz w:val="72"/>
                          <w:szCs w:val="72"/>
                        </w:rPr>
                        <w:t>Candidatura</w:t>
                      </w:r>
                    </w:p>
                  </w:txbxContent>
                </v:textbox>
              </v:shape>
            </w:pict>
          </mc:Fallback>
        </mc:AlternateContent>
      </w:r>
    </w:p>
    <w:p w14:paraId="54276D18" w14:textId="1E9E6085" w:rsidR="005335CA" w:rsidRDefault="005335CA" w:rsidP="00EF1067">
      <w:pPr>
        <w:rPr>
          <w:rFonts w:ascii="ITC Avant Garde Std Md" w:hAnsi="ITC Avant Garde Std Md"/>
          <w:b/>
          <w:bCs/>
          <w:color w:val="907030"/>
          <w:sz w:val="52"/>
          <w:szCs w:val="58"/>
        </w:rPr>
      </w:pPr>
      <w:r w:rsidRPr="006F28A1">
        <w:rPr>
          <w:b/>
          <w:bCs/>
          <w:noProof/>
        </w:rPr>
        <w:drawing>
          <wp:anchor distT="0" distB="0" distL="114300" distR="114300" simplePos="0" relativeHeight="251670528" behindDoc="1" locked="0" layoutInCell="1" allowOverlap="1" wp14:anchorId="555E5117" wp14:editId="0CE17ECF">
            <wp:simplePos x="0" y="0"/>
            <wp:positionH relativeFrom="column">
              <wp:posOffset>-482600</wp:posOffset>
            </wp:positionH>
            <wp:positionV relativeFrom="paragraph">
              <wp:posOffset>82550</wp:posOffset>
            </wp:positionV>
            <wp:extent cx="7774940" cy="10178626"/>
            <wp:effectExtent l="0" t="0" r="4445" b="0"/>
            <wp:wrapNone/>
            <wp:docPr id="90757483" name="Picture 1"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48028"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74940" cy="10178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B5FC9" w14:textId="61CAAA4F" w:rsidR="005335CA" w:rsidRDefault="005335CA" w:rsidP="00EF1067">
      <w:pPr>
        <w:rPr>
          <w:rFonts w:ascii="ITC Avant Garde Std Md" w:hAnsi="ITC Avant Garde Std Md"/>
          <w:b/>
          <w:bCs/>
          <w:color w:val="907030"/>
          <w:sz w:val="52"/>
          <w:szCs w:val="58"/>
        </w:rPr>
      </w:pPr>
    </w:p>
    <w:p w14:paraId="6A385B91" w14:textId="3CE99786" w:rsidR="005335CA" w:rsidRDefault="001F0375" w:rsidP="00EF1067">
      <w:pPr>
        <w:rPr>
          <w:rFonts w:ascii="ITC Avant Garde Std Md" w:hAnsi="ITC Avant Garde Std Md"/>
          <w:b/>
          <w:bCs/>
          <w:color w:val="907030"/>
          <w:sz w:val="52"/>
          <w:szCs w:val="58"/>
        </w:rPr>
      </w:pPr>
      <w:r w:rsidRPr="006F28A1">
        <w:rPr>
          <w:b/>
          <w:bCs/>
          <w:noProof/>
        </w:rPr>
        <mc:AlternateContent>
          <mc:Choice Requires="wps">
            <w:drawing>
              <wp:anchor distT="0" distB="0" distL="114300" distR="114300" simplePos="0" relativeHeight="251672576" behindDoc="0" locked="0" layoutInCell="1" allowOverlap="1" wp14:anchorId="0E4701BA" wp14:editId="7B3A719D">
                <wp:simplePos x="0" y="0"/>
                <wp:positionH relativeFrom="column">
                  <wp:posOffset>3473450</wp:posOffset>
                </wp:positionH>
                <wp:positionV relativeFrom="paragraph">
                  <wp:posOffset>76200</wp:posOffset>
                </wp:positionV>
                <wp:extent cx="3319975" cy="2463800"/>
                <wp:effectExtent l="0" t="0" r="0" b="0"/>
                <wp:wrapNone/>
                <wp:docPr id="488717854" name="Text Box 2"/>
                <wp:cNvGraphicFramePr/>
                <a:graphic xmlns:a="http://schemas.openxmlformats.org/drawingml/2006/main">
                  <a:graphicData uri="http://schemas.microsoft.com/office/word/2010/wordprocessingShape">
                    <wps:wsp>
                      <wps:cNvSpPr txBox="1"/>
                      <wps:spPr>
                        <a:xfrm>
                          <a:off x="0" y="0"/>
                          <a:ext cx="3319975" cy="2463800"/>
                        </a:xfrm>
                        <a:prstGeom prst="rect">
                          <a:avLst/>
                        </a:prstGeom>
                        <a:noFill/>
                        <a:ln w="6350">
                          <a:noFill/>
                        </a:ln>
                      </wps:spPr>
                      <wps:txbx>
                        <w:txbxContent>
                          <w:p w14:paraId="72506964" w14:textId="088819F5" w:rsidR="001F0375" w:rsidRPr="006F28A1" w:rsidRDefault="001F0375" w:rsidP="001F0375">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w:t>
                            </w:r>
                            <w:r w:rsidR="000B1F2E">
                              <w:rPr>
                                <w:rFonts w:ascii="ITC Avant Garde Std Md" w:hAnsi="ITC Avant Garde Std Md"/>
                                <w:b/>
                                <w:bCs/>
                                <w:color w:val="FFFFFF" w:themeColor="background1"/>
                                <w:sz w:val="72"/>
                                <w:szCs w:val="72"/>
                              </w:rPr>
                              <w:t>om</w:t>
                            </w:r>
                            <w:r w:rsidR="00904F90">
                              <w:rPr>
                                <w:rFonts w:ascii="ITC Avant Garde Std Md" w:hAnsi="ITC Avant Garde Std Md"/>
                                <w:b/>
                                <w:bCs/>
                                <w:color w:val="FFFFFF" w:themeColor="background1"/>
                                <w:sz w:val="72"/>
                                <w:szCs w:val="72"/>
                              </w:rPr>
                              <w:t>pletar o Formulário de Candidatura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701BA" id="_x0000_s1029" type="#_x0000_t202" style="position:absolute;margin-left:273.5pt;margin-top:6pt;width:261.4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5n0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" filled="f" stroked="f" strokeweight=".5pt">
                <v:textbox>
                  <w:txbxContent>
                    <w:p w14:paraId="72506964" w14:textId="088819F5" w:rsidR="001F0375" w:rsidRPr="006F28A1" w:rsidRDefault="001F0375" w:rsidP="001F0375">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 xml:space="preserve">  Como C</w:t>
                      </w:r>
                      <w:r w:rsidR="000B1F2E">
                        <w:rPr>
                          <w:rFonts w:ascii="ITC Avant Garde Std Md" w:hAnsi="ITC Avant Garde Std Md"/>
                          <w:b/>
                          <w:bCs/>
                          <w:color w:val="FFFFFF" w:themeColor="background1"/>
                          <w:sz w:val="72"/>
                          <w:szCs w:val="72"/>
                        </w:rPr>
                        <w:t>om</w:t>
                      </w:r>
                      <w:r w:rsidR="00904F90">
                        <w:rPr>
                          <w:rFonts w:ascii="ITC Avant Garde Std Md" w:hAnsi="ITC Avant Garde Std Md"/>
                          <w:b/>
                          <w:bCs/>
                          <w:color w:val="FFFFFF" w:themeColor="background1"/>
                          <w:sz w:val="72"/>
                          <w:szCs w:val="72"/>
                        </w:rPr>
                        <w:t>pletar o Formulário de Candidatura</w:t>
                      </w:r>
                    </w:p>
                  </w:txbxContent>
                </v:textbox>
              </v:shape>
            </w:pict>
          </mc:Fallback>
        </mc:AlternateContent>
      </w:r>
    </w:p>
    <w:p w14:paraId="01BA523D" w14:textId="2914072F" w:rsidR="005335CA" w:rsidRDefault="005335CA" w:rsidP="00EF1067">
      <w:pPr>
        <w:rPr>
          <w:rFonts w:ascii="ITC Avant Garde Std Md" w:hAnsi="ITC Avant Garde Std Md"/>
          <w:b/>
          <w:bCs/>
          <w:color w:val="907030"/>
          <w:sz w:val="52"/>
          <w:szCs w:val="58"/>
        </w:rPr>
      </w:pPr>
    </w:p>
    <w:p w14:paraId="465A2CD5" w14:textId="45CFBB57" w:rsidR="005335CA" w:rsidRDefault="005335CA" w:rsidP="00EF1067">
      <w:pPr>
        <w:rPr>
          <w:rFonts w:ascii="ITC Avant Garde Std Md" w:hAnsi="ITC Avant Garde Std Md"/>
          <w:b/>
          <w:bCs/>
          <w:color w:val="907030"/>
          <w:sz w:val="52"/>
          <w:szCs w:val="58"/>
        </w:rPr>
      </w:pPr>
    </w:p>
    <w:p w14:paraId="40EB2985" w14:textId="47A8F4E6" w:rsidR="005335CA" w:rsidRDefault="005335CA" w:rsidP="00EF1067">
      <w:pPr>
        <w:rPr>
          <w:rFonts w:ascii="ITC Avant Garde Std Md" w:hAnsi="ITC Avant Garde Std Md"/>
          <w:b/>
          <w:bCs/>
          <w:color w:val="907030"/>
          <w:sz w:val="52"/>
          <w:szCs w:val="58"/>
        </w:rPr>
      </w:pPr>
    </w:p>
    <w:p w14:paraId="39DB343D" w14:textId="77777777" w:rsidR="005335CA" w:rsidRDefault="005335CA" w:rsidP="00EF1067">
      <w:pPr>
        <w:rPr>
          <w:rFonts w:ascii="ITC Avant Garde Std Md" w:hAnsi="ITC Avant Garde Std Md"/>
          <w:b/>
          <w:bCs/>
          <w:color w:val="907030"/>
          <w:sz w:val="52"/>
          <w:szCs w:val="58"/>
        </w:rPr>
      </w:pPr>
    </w:p>
    <w:p w14:paraId="40EB11F4" w14:textId="77777777" w:rsidR="005335CA" w:rsidRDefault="005335CA" w:rsidP="00EF1067">
      <w:pPr>
        <w:rPr>
          <w:rFonts w:ascii="ITC Avant Garde Std Md" w:hAnsi="ITC Avant Garde Std Md"/>
          <w:b/>
          <w:bCs/>
          <w:color w:val="907030"/>
          <w:sz w:val="52"/>
          <w:szCs w:val="58"/>
        </w:rPr>
      </w:pPr>
    </w:p>
    <w:p w14:paraId="03AFE996" w14:textId="77777777" w:rsidR="005335CA" w:rsidRDefault="005335CA" w:rsidP="00EF1067">
      <w:pPr>
        <w:rPr>
          <w:rFonts w:ascii="ITC Avant Garde Std Md" w:hAnsi="ITC Avant Garde Std Md"/>
          <w:b/>
          <w:bCs/>
          <w:color w:val="907030"/>
          <w:sz w:val="52"/>
          <w:szCs w:val="58"/>
        </w:rPr>
      </w:pPr>
    </w:p>
    <w:p w14:paraId="49AAD2B3" w14:textId="77777777" w:rsidR="005335CA" w:rsidRDefault="005335CA" w:rsidP="00EF1067">
      <w:pPr>
        <w:rPr>
          <w:rFonts w:ascii="ITC Avant Garde Std Md" w:hAnsi="ITC Avant Garde Std Md"/>
          <w:b/>
          <w:bCs/>
          <w:color w:val="907030"/>
          <w:sz w:val="52"/>
          <w:szCs w:val="58"/>
        </w:rPr>
      </w:pPr>
    </w:p>
    <w:p w14:paraId="7CBBC62A" w14:textId="77777777" w:rsidR="005335CA" w:rsidRDefault="005335CA" w:rsidP="00EF1067">
      <w:pPr>
        <w:rPr>
          <w:rFonts w:ascii="ITC Avant Garde Std Md" w:hAnsi="ITC Avant Garde Std Md"/>
          <w:b/>
          <w:bCs/>
          <w:color w:val="907030"/>
          <w:sz w:val="52"/>
          <w:szCs w:val="58"/>
        </w:rPr>
      </w:pPr>
    </w:p>
    <w:p w14:paraId="17CB4208" w14:textId="77777777" w:rsidR="005335CA" w:rsidRDefault="005335CA" w:rsidP="00EF1067">
      <w:pPr>
        <w:rPr>
          <w:rFonts w:ascii="ITC Avant Garde Std Md" w:hAnsi="ITC Avant Garde Std Md"/>
          <w:b/>
          <w:bCs/>
          <w:color w:val="907030"/>
          <w:sz w:val="52"/>
          <w:szCs w:val="58"/>
        </w:rPr>
      </w:pPr>
    </w:p>
    <w:p w14:paraId="7E62E154" w14:textId="77777777" w:rsidR="005335CA" w:rsidRDefault="005335CA" w:rsidP="00EF1067">
      <w:pPr>
        <w:rPr>
          <w:rFonts w:ascii="ITC Avant Garde Std Md" w:hAnsi="ITC Avant Garde Std Md"/>
          <w:b/>
          <w:bCs/>
          <w:color w:val="907030"/>
          <w:sz w:val="52"/>
          <w:szCs w:val="58"/>
        </w:rPr>
      </w:pPr>
    </w:p>
    <w:p w14:paraId="57586F8B" w14:textId="77777777" w:rsidR="005335CA" w:rsidRDefault="005335CA" w:rsidP="00EF1067">
      <w:pPr>
        <w:rPr>
          <w:rFonts w:ascii="ITC Avant Garde Std Md" w:hAnsi="ITC Avant Garde Std Md"/>
          <w:b/>
          <w:bCs/>
          <w:color w:val="907030"/>
          <w:sz w:val="52"/>
          <w:szCs w:val="58"/>
        </w:rPr>
      </w:pPr>
    </w:p>
    <w:p w14:paraId="25BCEFB8" w14:textId="77777777" w:rsidR="005335CA" w:rsidRDefault="005335CA" w:rsidP="00EF1067">
      <w:pPr>
        <w:rPr>
          <w:rFonts w:ascii="ITC Avant Garde Std Md" w:hAnsi="ITC Avant Garde Std Md"/>
          <w:b/>
          <w:bCs/>
          <w:color w:val="907030"/>
          <w:sz w:val="52"/>
          <w:szCs w:val="58"/>
        </w:rPr>
      </w:pPr>
    </w:p>
    <w:p w14:paraId="62DAA599" w14:textId="77777777" w:rsidR="005335CA" w:rsidRDefault="005335CA" w:rsidP="00EF1067">
      <w:pPr>
        <w:rPr>
          <w:rFonts w:ascii="ITC Avant Garde Std Md" w:hAnsi="ITC Avant Garde Std Md"/>
          <w:b/>
          <w:bCs/>
          <w:color w:val="907030"/>
          <w:sz w:val="52"/>
          <w:szCs w:val="58"/>
        </w:rPr>
      </w:pPr>
    </w:p>
    <w:p w14:paraId="6AEF1B3B" w14:textId="77777777" w:rsidR="005335CA" w:rsidRDefault="005335CA" w:rsidP="00EF1067">
      <w:pPr>
        <w:rPr>
          <w:rFonts w:ascii="ITC Avant Garde Std Md" w:hAnsi="ITC Avant Garde Std Md"/>
          <w:b/>
          <w:bCs/>
          <w:color w:val="907030"/>
          <w:sz w:val="52"/>
          <w:szCs w:val="58"/>
        </w:rPr>
      </w:pPr>
    </w:p>
    <w:p w14:paraId="51369222" w14:textId="77777777" w:rsidR="005335CA" w:rsidRDefault="005335CA" w:rsidP="00EF1067">
      <w:pPr>
        <w:rPr>
          <w:rFonts w:ascii="ITC Avant Garde Std Md" w:hAnsi="ITC Avant Garde Std Md"/>
          <w:b/>
          <w:bCs/>
          <w:color w:val="907030"/>
          <w:sz w:val="52"/>
          <w:szCs w:val="58"/>
        </w:rPr>
      </w:pPr>
    </w:p>
    <w:p w14:paraId="18D99670" w14:textId="77777777" w:rsidR="005335CA" w:rsidRDefault="005335CA" w:rsidP="00EF1067">
      <w:pPr>
        <w:rPr>
          <w:rFonts w:ascii="ITC Avant Garde Std Md" w:hAnsi="ITC Avant Garde Std Md"/>
          <w:b/>
          <w:bCs/>
          <w:color w:val="907030"/>
          <w:sz w:val="52"/>
          <w:szCs w:val="58"/>
        </w:rPr>
      </w:pPr>
    </w:p>
    <w:p w14:paraId="66F6A138" w14:textId="77777777" w:rsidR="005335CA" w:rsidRDefault="005335CA" w:rsidP="00EF1067">
      <w:pPr>
        <w:rPr>
          <w:rFonts w:ascii="ITC Avant Garde Std Md" w:hAnsi="ITC Avant Garde Std Md"/>
          <w:b/>
          <w:bCs/>
          <w:color w:val="907030"/>
          <w:sz w:val="52"/>
          <w:szCs w:val="58"/>
        </w:rPr>
      </w:pPr>
    </w:p>
    <w:p w14:paraId="27F623EA" w14:textId="77777777" w:rsidR="005335CA" w:rsidRDefault="005335CA" w:rsidP="00EF1067">
      <w:pPr>
        <w:rPr>
          <w:rFonts w:ascii="ITC Avant Garde Std Md" w:hAnsi="ITC Avant Garde Std Md"/>
          <w:b/>
          <w:bCs/>
          <w:color w:val="907030"/>
          <w:sz w:val="52"/>
          <w:szCs w:val="58"/>
        </w:rPr>
      </w:pPr>
    </w:p>
    <w:p w14:paraId="4CDA19F8" w14:textId="77777777" w:rsidR="005335CA" w:rsidRDefault="005335CA" w:rsidP="00EF1067">
      <w:pPr>
        <w:rPr>
          <w:rFonts w:ascii="ITC Avant Garde Std Md" w:hAnsi="ITC Avant Garde Std Md"/>
          <w:b/>
          <w:bCs/>
          <w:color w:val="907030"/>
          <w:sz w:val="52"/>
          <w:szCs w:val="58"/>
        </w:rPr>
      </w:pPr>
    </w:p>
    <w:p w14:paraId="6D9142B3" w14:textId="77777777" w:rsidR="005335CA" w:rsidRDefault="005335CA" w:rsidP="00EF1067">
      <w:pPr>
        <w:rPr>
          <w:rFonts w:ascii="ITC Avant Garde Std Md" w:hAnsi="ITC Avant Garde Std Md"/>
          <w:b/>
          <w:bCs/>
          <w:color w:val="907030"/>
          <w:sz w:val="52"/>
          <w:szCs w:val="58"/>
        </w:rPr>
      </w:pPr>
    </w:p>
    <w:p w14:paraId="61982958" w14:textId="78B8AF68" w:rsidR="00D34421" w:rsidRPr="006F28A1" w:rsidRDefault="000E0A76" w:rsidP="00EF1067">
      <w:pPr>
        <w:rPr>
          <w:rFonts w:cs="Segoe UI"/>
          <w:color w:val="000000" w:themeColor="text1"/>
          <w:sz w:val="22"/>
          <w:szCs w:val="22"/>
        </w:rPr>
      </w:pPr>
      <w:r w:rsidRPr="006F28A1">
        <w:rPr>
          <w:rFonts w:ascii="ITC Avant Garde Std Md" w:hAnsi="ITC Avant Garde Std Md"/>
          <w:b/>
          <w:bCs/>
          <w:color w:val="907030"/>
          <w:sz w:val="52"/>
          <w:szCs w:val="58"/>
        </w:rPr>
        <w:t xml:space="preserve">Visão geral do formulário de </w:t>
      </w:r>
      <w:r w:rsidR="004B6FCA" w:rsidRPr="006F28A1">
        <w:rPr>
          <w:rFonts w:ascii="ITC Avant Garde Std Md" w:hAnsi="ITC Avant Garde Std Md"/>
          <w:b/>
          <w:bCs/>
          <w:color w:val="907030"/>
          <w:sz w:val="52"/>
          <w:szCs w:val="58"/>
        </w:rPr>
        <w:t>candidatura</w:t>
      </w:r>
      <w:r w:rsidRPr="006F28A1" w:rsidDel="000E0A76">
        <w:rPr>
          <w:rFonts w:ascii="ITC Avant Garde Std Md" w:hAnsi="ITC Avant Garde Std Md"/>
          <w:b/>
          <w:bCs/>
          <w:color w:val="907030"/>
          <w:sz w:val="52"/>
          <w:szCs w:val="58"/>
        </w:rPr>
        <w:t xml:space="preserve"> </w:t>
      </w:r>
    </w:p>
    <w:p w14:paraId="78B47E1F" w14:textId="77777777" w:rsidR="000D775B" w:rsidRPr="006F28A1" w:rsidRDefault="000D775B" w:rsidP="00EF1067">
      <w:pPr>
        <w:rPr>
          <w:rFonts w:cs="Segoe UI"/>
          <w:color w:val="000000" w:themeColor="text1"/>
          <w:sz w:val="22"/>
          <w:szCs w:val="22"/>
        </w:rPr>
      </w:pPr>
    </w:p>
    <w:p w14:paraId="37036A7A" w14:textId="76BB9E87" w:rsidR="000D775B" w:rsidRPr="006F28A1" w:rsidRDefault="000D775B" w:rsidP="00EF1067">
      <w:pPr>
        <w:rPr>
          <w:color w:val="000000" w:themeColor="text1"/>
          <w:sz w:val="22"/>
          <w:szCs w:val="22"/>
        </w:rPr>
      </w:pPr>
      <w:r w:rsidRPr="006F28A1">
        <w:rPr>
          <w:rFonts w:eastAsia="Times New Roman" w:cs="Segoe UI"/>
          <w:color w:val="000000" w:themeColor="text1"/>
          <w:sz w:val="22"/>
          <w:szCs w:val="22"/>
          <w:lang w:eastAsia="en-GB"/>
        </w:rPr>
        <w:t>O Formulário de Candidatura escrito tem três secções:</w:t>
      </w:r>
    </w:p>
    <w:p w14:paraId="733D0DAB" w14:textId="289C5319" w:rsidR="000D775B" w:rsidRPr="006F28A1" w:rsidRDefault="000D775B" w:rsidP="003833F9">
      <w:pPr>
        <w:pStyle w:val="PargrafodaLista"/>
        <w:numPr>
          <w:ilvl w:val="0"/>
          <w:numId w:val="29"/>
        </w:numPr>
        <w:rPr>
          <w:rFonts w:ascii="Avenir Next" w:hAnsi="Avenir Next" w:cs="Segoe UI"/>
          <w:color w:val="000000" w:themeColor="text1"/>
          <w:sz w:val="22"/>
          <w:szCs w:val="22"/>
          <w:lang w:val="pt-BR"/>
        </w:rPr>
      </w:pPr>
      <w:r w:rsidRPr="006F28A1">
        <w:rPr>
          <w:rFonts w:ascii="Avenir Next" w:hAnsi="Avenir Next" w:cs="Segoe UI"/>
          <w:color w:val="000000" w:themeColor="text1"/>
          <w:sz w:val="22"/>
          <w:szCs w:val="22"/>
          <w:lang w:val="pt-BR"/>
        </w:rPr>
        <w:t xml:space="preserve">Detalhes da candidatura e Resumo Executivo para contextualizar a sua candidatura. </w:t>
      </w:r>
    </w:p>
    <w:p w14:paraId="003E6CDE" w14:textId="77777777" w:rsidR="00EF1067" w:rsidRPr="006F28A1" w:rsidRDefault="00EF1067" w:rsidP="00EF1067">
      <w:pPr>
        <w:pStyle w:val="PargrafodaLista"/>
        <w:rPr>
          <w:rStyle w:val="Refdecomentrio"/>
          <w:rFonts w:ascii="Avenir Next" w:hAnsi="Avenir Next" w:cs="Segoe UI"/>
          <w:color w:val="000000" w:themeColor="text1"/>
          <w:sz w:val="22"/>
          <w:szCs w:val="22"/>
          <w:lang w:val="pt-BR"/>
        </w:rPr>
      </w:pPr>
    </w:p>
    <w:p w14:paraId="02AD7D78" w14:textId="2CD0D17C" w:rsidR="00D94185" w:rsidRPr="006F28A1" w:rsidRDefault="000D775B" w:rsidP="006F28A1">
      <w:pPr>
        <w:pStyle w:val="PargrafodaLista"/>
        <w:numPr>
          <w:ilvl w:val="0"/>
          <w:numId w:val="29"/>
        </w:numPr>
        <w:rPr>
          <w:lang w:val="pt-BR"/>
        </w:rPr>
      </w:pPr>
      <w:r w:rsidRPr="006F28A1">
        <w:rPr>
          <w:rFonts w:ascii="Avenir Next" w:hAnsi="Avenir Next" w:cs="Segoe UI"/>
          <w:color w:val="000000" w:themeColor="text1"/>
          <w:sz w:val="22"/>
          <w:szCs w:val="22"/>
          <w:lang w:val="pt-BR"/>
        </w:rPr>
        <w:t xml:space="preserve">Caso completo por escrito. É aqui que conta a história </w:t>
      </w:r>
      <w:r w:rsidR="000107B0" w:rsidRPr="006F28A1">
        <w:rPr>
          <w:rFonts w:cs="Segoe UI"/>
          <w:color w:val="000000" w:themeColor="text1"/>
          <w:sz w:val="22"/>
          <w:szCs w:val="22"/>
          <w:lang w:val="pt-BR"/>
        </w:rPr>
        <w:t>da sua</w:t>
      </w:r>
      <w:r w:rsidR="000107B0" w:rsidRPr="006F28A1">
        <w:rPr>
          <w:rFonts w:ascii="Avenir Next" w:hAnsi="Avenir Next" w:cs="Segoe UI"/>
          <w:color w:val="000000" w:themeColor="text1"/>
          <w:sz w:val="22"/>
          <w:szCs w:val="22"/>
          <w:lang w:val="pt-BR"/>
        </w:rPr>
        <w:t xml:space="preserve"> campanha</w:t>
      </w:r>
      <w:r w:rsidRPr="006F28A1">
        <w:rPr>
          <w:rFonts w:ascii="Avenir Next" w:hAnsi="Avenir Next" w:cs="Segoe UI"/>
          <w:color w:val="000000" w:themeColor="text1"/>
          <w:sz w:val="22"/>
          <w:szCs w:val="22"/>
          <w:lang w:val="pt-BR"/>
        </w:rPr>
        <w:t xml:space="preserve"> do início ao fim, com base nos quatro</w:t>
      </w:r>
      <w:r w:rsidR="00D94185" w:rsidRPr="006F28A1">
        <w:rPr>
          <w:rFonts w:ascii="Avenir Next" w:hAnsi="Avenir Next" w:cs="Segoe UI"/>
          <w:color w:val="000000" w:themeColor="text1"/>
          <w:sz w:val="22"/>
          <w:szCs w:val="22"/>
          <w:lang w:val="pt-BR"/>
        </w:rPr>
        <w:t xml:space="preserve"> </w:t>
      </w:r>
      <w:r w:rsidRPr="006F28A1">
        <w:rPr>
          <w:rFonts w:ascii="Avenir Next" w:hAnsi="Avenir Next" w:cs="Segoe UI"/>
          <w:color w:val="000000" w:themeColor="text1"/>
          <w:sz w:val="22"/>
          <w:szCs w:val="22"/>
          <w:lang w:val="pt-BR"/>
        </w:rPr>
        <w:t>pilares do modelo Effie, listados abaixo. É importante que haja uma narrativa coerente ao longo de toda a candidatura</w:t>
      </w:r>
      <w:r w:rsidR="00D94185" w:rsidRPr="006F28A1">
        <w:rPr>
          <w:rFonts w:ascii="Avenir Next" w:hAnsi="Avenir Next" w:cs="Segoe UI"/>
          <w:color w:val="000000" w:themeColor="text1"/>
          <w:sz w:val="22"/>
          <w:szCs w:val="22"/>
          <w:lang w:val="pt-BR"/>
        </w:rPr>
        <w:t>.</w:t>
      </w:r>
      <w:r w:rsidR="00BC7884" w:rsidRPr="006F28A1">
        <w:rPr>
          <w:rFonts w:ascii="Avenir Next" w:hAnsi="Avenir Next"/>
          <w:lang w:val="pt-BR"/>
        </w:rPr>
        <w:br/>
      </w:r>
    </w:p>
    <w:p w14:paraId="28B1C3C0" w14:textId="410250B7" w:rsidR="00D94185" w:rsidRPr="006F28A1" w:rsidRDefault="00D94185" w:rsidP="006F28A1">
      <w:pPr>
        <w:ind w:left="1070" w:firstLine="370"/>
        <w:rPr>
          <w:rFonts w:cs="Segoe UI"/>
          <w:color w:val="000000" w:themeColor="text1"/>
          <w:sz w:val="22"/>
          <w:szCs w:val="22"/>
        </w:rPr>
      </w:pPr>
      <w:r w:rsidRPr="006F28A1">
        <w:rPr>
          <w:rFonts w:cs="Segoe UI"/>
          <w:color w:val="000000" w:themeColor="text1"/>
          <w:sz w:val="22"/>
          <w:szCs w:val="22"/>
        </w:rPr>
        <w:t>Secção 1: Desafio, Contexto e Objetivos (23,3% da pontuação)</w:t>
      </w:r>
    </w:p>
    <w:p w14:paraId="44B9930B" w14:textId="77777777" w:rsidR="00FA163E" w:rsidRPr="006F28A1" w:rsidRDefault="00FA163E" w:rsidP="00FA163E">
      <w:pPr>
        <w:ind w:left="1440"/>
        <w:rPr>
          <w:rFonts w:cs="Segoe UI"/>
          <w:color w:val="000000" w:themeColor="text1"/>
          <w:sz w:val="22"/>
          <w:szCs w:val="22"/>
        </w:rPr>
      </w:pPr>
    </w:p>
    <w:p w14:paraId="47C0F4F9" w14:textId="6FA80334" w:rsidR="00D94185" w:rsidRPr="006F28A1" w:rsidRDefault="00D94185" w:rsidP="00FA163E">
      <w:pPr>
        <w:ind w:left="1440"/>
        <w:rPr>
          <w:rFonts w:cs="Segoe UI"/>
          <w:color w:val="000000" w:themeColor="text1"/>
          <w:sz w:val="22"/>
          <w:szCs w:val="22"/>
        </w:rPr>
      </w:pPr>
      <w:r w:rsidRPr="006F28A1">
        <w:rPr>
          <w:rFonts w:cs="Segoe UI"/>
          <w:color w:val="000000" w:themeColor="text1"/>
          <w:sz w:val="22"/>
          <w:szCs w:val="22"/>
        </w:rPr>
        <w:t xml:space="preserve">Secção 2: </w:t>
      </w:r>
      <w:bookmarkStart w:id="1" w:name="_Hlk196827540"/>
      <w:r w:rsidRPr="006F28A1">
        <w:rPr>
          <w:rFonts w:cs="Segoe UI"/>
          <w:color w:val="000000" w:themeColor="text1"/>
          <w:sz w:val="22"/>
          <w:szCs w:val="22"/>
        </w:rPr>
        <w:t>Insights</w:t>
      </w:r>
      <w:bookmarkEnd w:id="1"/>
      <w:r w:rsidRPr="006F28A1">
        <w:rPr>
          <w:rFonts w:cs="Segoe UI"/>
          <w:color w:val="000000" w:themeColor="text1"/>
          <w:sz w:val="22"/>
          <w:szCs w:val="22"/>
        </w:rPr>
        <w:t xml:space="preserve"> e Estratégia</w:t>
      </w:r>
      <w:r w:rsidR="0078047A" w:rsidRPr="006F28A1">
        <w:rPr>
          <w:rFonts w:cs="Segoe UI"/>
          <w:color w:val="000000" w:themeColor="text1"/>
          <w:sz w:val="22"/>
          <w:szCs w:val="22"/>
        </w:rPr>
        <w:t xml:space="preserve"> </w:t>
      </w:r>
      <w:r w:rsidRPr="006F28A1">
        <w:rPr>
          <w:rFonts w:cs="Segoe UI"/>
          <w:color w:val="000000" w:themeColor="text1"/>
          <w:sz w:val="22"/>
          <w:szCs w:val="22"/>
        </w:rPr>
        <w:t>(23,3% da pontuação)</w:t>
      </w:r>
    </w:p>
    <w:p w14:paraId="3D15D3EE" w14:textId="77777777" w:rsidR="00FA163E" w:rsidRPr="006F28A1" w:rsidRDefault="00FA163E" w:rsidP="00FA163E">
      <w:pPr>
        <w:ind w:left="1440"/>
        <w:rPr>
          <w:rFonts w:cs="Segoe UI"/>
          <w:color w:val="000000" w:themeColor="text1"/>
          <w:sz w:val="22"/>
          <w:szCs w:val="22"/>
        </w:rPr>
      </w:pPr>
    </w:p>
    <w:p w14:paraId="42520F42" w14:textId="77777777" w:rsidR="00D94185" w:rsidRPr="006F28A1" w:rsidRDefault="00D94185" w:rsidP="006F28A1">
      <w:pPr>
        <w:ind w:left="720" w:firstLine="720"/>
        <w:rPr>
          <w:rFonts w:cs="Segoe UI"/>
          <w:color w:val="000000" w:themeColor="text1"/>
          <w:sz w:val="22"/>
          <w:szCs w:val="22"/>
        </w:rPr>
      </w:pPr>
      <w:r w:rsidRPr="006F28A1">
        <w:rPr>
          <w:rFonts w:cs="Segoe UI"/>
          <w:color w:val="000000" w:themeColor="text1"/>
          <w:sz w:val="22"/>
          <w:szCs w:val="22"/>
        </w:rPr>
        <w:t>Secção 3: Implementação da Estratégia e da Ideia (23,3% da pontuação)</w:t>
      </w:r>
    </w:p>
    <w:p w14:paraId="2C545C03" w14:textId="77777777" w:rsidR="00FA163E" w:rsidRPr="006F28A1" w:rsidRDefault="00FA163E" w:rsidP="00FA163E">
      <w:pPr>
        <w:ind w:left="1440"/>
        <w:rPr>
          <w:rFonts w:cs="Segoe UI"/>
          <w:color w:val="000000" w:themeColor="text1"/>
          <w:sz w:val="22"/>
          <w:szCs w:val="22"/>
        </w:rPr>
      </w:pPr>
    </w:p>
    <w:p w14:paraId="1145C8A8" w14:textId="3078AFE1" w:rsidR="0078047A" w:rsidRPr="006F28A1" w:rsidRDefault="00D94185" w:rsidP="006F28A1">
      <w:pPr>
        <w:ind w:left="720" w:firstLine="720"/>
        <w:rPr>
          <w:rFonts w:cs="Segoe UI"/>
          <w:color w:val="000000" w:themeColor="text1"/>
          <w:sz w:val="22"/>
          <w:szCs w:val="22"/>
        </w:rPr>
      </w:pPr>
      <w:r w:rsidRPr="006F28A1">
        <w:rPr>
          <w:rFonts w:cs="Segoe UI"/>
          <w:color w:val="000000" w:themeColor="text1"/>
          <w:sz w:val="22"/>
          <w:szCs w:val="22"/>
        </w:rPr>
        <w:t xml:space="preserve">Secção 4: Resultados (30% da pontuação) </w:t>
      </w:r>
    </w:p>
    <w:p w14:paraId="79478C0A" w14:textId="77777777" w:rsidR="00D34421" w:rsidRPr="006F28A1" w:rsidRDefault="00D34421" w:rsidP="006F28A1">
      <w:pPr>
        <w:ind w:left="720" w:firstLine="720"/>
        <w:rPr>
          <w:rFonts w:cs="Segoe UI"/>
          <w:color w:val="000000" w:themeColor="text1"/>
          <w:sz w:val="22"/>
          <w:szCs w:val="22"/>
        </w:rPr>
      </w:pPr>
    </w:p>
    <w:p w14:paraId="26062C50" w14:textId="08026205" w:rsidR="00BC7884" w:rsidRPr="006F28A1" w:rsidRDefault="0078047A" w:rsidP="006F28A1">
      <w:pPr>
        <w:ind w:left="1080" w:hanging="360"/>
        <w:rPr>
          <w:color w:val="auto"/>
        </w:rPr>
      </w:pPr>
      <w:r w:rsidRPr="006F28A1">
        <w:rPr>
          <w:rFonts w:cs="Segoe UI"/>
          <w:color w:val="000000" w:themeColor="text1"/>
          <w:sz w:val="22"/>
          <w:szCs w:val="22"/>
        </w:rPr>
        <w:t>3.</w:t>
      </w:r>
      <w:r w:rsidRPr="006F28A1">
        <w:rPr>
          <w:rFonts w:cs="Segoe UI"/>
          <w:color w:val="000000" w:themeColor="text1"/>
          <w:sz w:val="22"/>
          <w:szCs w:val="22"/>
        </w:rPr>
        <w:tab/>
        <w:t xml:space="preserve">Visão geral do investimento (um resumo do que foi gasto e onde, ou seja, orçamentos gerais para desenvolvimento/produção e ativação/média)  </w:t>
      </w:r>
    </w:p>
    <w:p w14:paraId="137506AB" w14:textId="77777777" w:rsidR="0058510C" w:rsidRPr="006F28A1" w:rsidRDefault="0058510C" w:rsidP="00BC7884">
      <w:pPr>
        <w:spacing w:before="240"/>
        <w:rPr>
          <w:rFonts w:ascii="Avenir Next Demi Bold" w:hAnsi="Avenir Next Demi Bold" w:cs="Segoe UI"/>
          <w:b/>
          <w:bCs/>
          <w:color w:val="000000" w:themeColor="text1"/>
          <w:sz w:val="22"/>
          <w:szCs w:val="22"/>
        </w:rPr>
      </w:pPr>
    </w:p>
    <w:p w14:paraId="282DDB4E" w14:textId="77777777" w:rsidR="0058510C" w:rsidRPr="006F28A1" w:rsidRDefault="0058510C" w:rsidP="00BC7884">
      <w:pPr>
        <w:spacing w:before="240"/>
        <w:rPr>
          <w:rFonts w:ascii="Avenir Next Demi Bold" w:hAnsi="Avenir Next Demi Bold" w:cs="Segoe UI"/>
          <w:b/>
          <w:bCs/>
          <w:color w:val="000000" w:themeColor="text1"/>
          <w:sz w:val="22"/>
          <w:szCs w:val="22"/>
        </w:rPr>
      </w:pPr>
    </w:p>
    <w:p w14:paraId="60509975" w14:textId="33F8CE35" w:rsidR="00BC7884" w:rsidRPr="006F28A1" w:rsidRDefault="00214F7F" w:rsidP="00BC7884">
      <w:pPr>
        <w:spacing w:before="240"/>
        <w:rPr>
          <w:rFonts w:cs="Arial"/>
        </w:rPr>
      </w:pPr>
      <w:r w:rsidRPr="006F28A1">
        <w:rPr>
          <w:rFonts w:ascii="Avenir Next Demi Bold" w:hAnsi="Avenir Next Demi Bold" w:cs="Segoe UI"/>
          <w:b/>
          <w:bCs/>
          <w:color w:val="000000" w:themeColor="text1"/>
          <w:sz w:val="22"/>
          <w:szCs w:val="22"/>
        </w:rPr>
        <w:t xml:space="preserve">As próximas páginas apresentam uma visão geral de cada um dos quatro pilares do modelo Effie para explicar o que é </w:t>
      </w:r>
      <w:r w:rsidR="00FB4178">
        <w:rPr>
          <w:rFonts w:ascii="Avenir Next Demi Bold" w:hAnsi="Avenir Next Demi Bold" w:cs="Segoe UI"/>
          <w:b/>
          <w:bCs/>
          <w:color w:val="000000" w:themeColor="text1"/>
          <w:sz w:val="22"/>
          <w:szCs w:val="22"/>
        </w:rPr>
        <w:t xml:space="preserve">necessário para </w:t>
      </w:r>
      <w:r w:rsidRPr="006F28A1">
        <w:rPr>
          <w:rFonts w:ascii="Avenir Next Demi Bold" w:hAnsi="Avenir Next Demi Bold" w:cs="Segoe UI"/>
          <w:b/>
          <w:bCs/>
          <w:color w:val="000000" w:themeColor="text1"/>
          <w:sz w:val="22"/>
          <w:szCs w:val="22"/>
        </w:rPr>
        <w:t xml:space="preserve">cada secção.  </w:t>
      </w:r>
    </w:p>
    <w:p w14:paraId="0F1C1924" w14:textId="77777777" w:rsidR="00BC7884" w:rsidRPr="006F28A1" w:rsidRDefault="00BC7884" w:rsidP="00BC7884">
      <w:pPr>
        <w:spacing w:before="240"/>
        <w:rPr>
          <w:rFonts w:cs="Segoe UI"/>
          <w:sz w:val="22"/>
          <w:szCs w:val="22"/>
        </w:rPr>
      </w:pPr>
    </w:p>
    <w:p w14:paraId="43FD2251" w14:textId="77777777" w:rsidR="00BC7884" w:rsidRPr="006F28A1" w:rsidRDefault="00BC7884" w:rsidP="00BC7884">
      <w:pPr>
        <w:spacing w:before="240"/>
        <w:rPr>
          <w:rFonts w:cs="Segoe UI"/>
          <w:sz w:val="22"/>
          <w:szCs w:val="22"/>
        </w:rPr>
      </w:pPr>
    </w:p>
    <w:p w14:paraId="611A45A8" w14:textId="77777777" w:rsidR="00BC7884" w:rsidRPr="006F28A1" w:rsidRDefault="00BC7884" w:rsidP="00BC7884">
      <w:pPr>
        <w:rPr>
          <w:rFonts w:cs="Segoe UI"/>
          <w:b/>
          <w:bCs/>
        </w:rPr>
      </w:pPr>
      <w:r w:rsidRPr="006F28A1">
        <w:rPr>
          <w:rFonts w:cs="Segoe UI"/>
          <w:b/>
          <w:bCs/>
        </w:rPr>
        <w:br w:type="page"/>
      </w:r>
    </w:p>
    <w:p w14:paraId="47EF1BC4" w14:textId="253501FF" w:rsidR="00BC7884" w:rsidRPr="006F28A1" w:rsidRDefault="00BC7884" w:rsidP="00BC7884">
      <w:pPr>
        <w:spacing w:before="240"/>
        <w:rPr>
          <w:rFonts w:ascii="ITC Avant Garde Std Md" w:hAnsi="ITC Avant Garde Std Md"/>
          <w:b/>
          <w:bCs/>
          <w:color w:val="907030"/>
          <w:sz w:val="52"/>
          <w:szCs w:val="58"/>
        </w:rPr>
      </w:pPr>
      <w:r w:rsidRPr="006F28A1">
        <w:rPr>
          <w:rFonts w:ascii="ITC Avant Garde Std Md" w:hAnsi="ITC Avant Garde Std Md"/>
          <w:b/>
          <w:bCs/>
          <w:color w:val="907030"/>
          <w:sz w:val="52"/>
          <w:szCs w:val="58"/>
        </w:rPr>
        <w:t xml:space="preserve">1. </w:t>
      </w:r>
      <w:r w:rsidR="00214F7F" w:rsidRPr="006F28A1">
        <w:rPr>
          <w:rFonts w:ascii="ITC Avant Garde Std Md" w:hAnsi="ITC Avant Garde Std Md"/>
          <w:b/>
          <w:bCs/>
          <w:color w:val="907030"/>
          <w:sz w:val="52"/>
          <w:szCs w:val="58"/>
        </w:rPr>
        <w:t xml:space="preserve">Desafio, Contexto e Objetivos </w:t>
      </w:r>
    </w:p>
    <w:p w14:paraId="3B0910F6" w14:textId="77777777" w:rsidR="00BC7884" w:rsidRPr="006F28A1" w:rsidRDefault="00BC7884" w:rsidP="00BC7884">
      <w:pPr>
        <w:spacing w:before="240"/>
        <w:rPr>
          <w:rFonts w:cs="Arial"/>
        </w:rPr>
      </w:pPr>
    </w:p>
    <w:p w14:paraId="259848A9" w14:textId="77777777" w:rsidR="00860836" w:rsidRDefault="00214F7F" w:rsidP="00BC7884">
      <w:pPr>
        <w:rPr>
          <w:rFonts w:ascii="Avenir Next Demi Bold" w:hAnsi="Avenir Next Demi Bold" w:cs="Segoe UI"/>
          <w:sz w:val="22"/>
          <w:szCs w:val="22"/>
        </w:rPr>
      </w:pPr>
      <w:r w:rsidRPr="006F28A1">
        <w:rPr>
          <w:rFonts w:ascii="Avenir Next Demi Bold" w:hAnsi="Avenir Next Demi Bold" w:cs="Segoe UI"/>
          <w:b/>
          <w:bCs/>
          <w:sz w:val="22"/>
          <w:szCs w:val="22"/>
        </w:rPr>
        <w:t>Esta secção estabelece a base do seu caso</w:t>
      </w:r>
      <w:r w:rsidR="006F0888" w:rsidRPr="006F28A1">
        <w:rPr>
          <w:rFonts w:ascii="Avenir Next Demi Bold" w:hAnsi="Avenir Next Demi Bold" w:cs="Segoe UI"/>
          <w:b/>
          <w:bCs/>
          <w:sz w:val="22"/>
          <w:szCs w:val="22"/>
        </w:rPr>
        <w:t>, e vale 23,3% da sua pontuação</w:t>
      </w:r>
      <w:r w:rsidRPr="006F28A1">
        <w:rPr>
          <w:rFonts w:ascii="Avenir Next Demi Bold" w:hAnsi="Avenir Next Demi Bold" w:cs="Segoe UI"/>
          <w:b/>
          <w:bCs/>
          <w:sz w:val="22"/>
          <w:szCs w:val="22"/>
        </w:rPr>
        <w:t xml:space="preserve">. Se </w:t>
      </w:r>
      <w:r w:rsidR="006F0888" w:rsidRPr="006F28A1">
        <w:rPr>
          <w:rFonts w:ascii="Avenir Next Demi Bold" w:hAnsi="Avenir Next Demi Bold" w:cs="Segoe UI"/>
          <w:b/>
          <w:bCs/>
          <w:sz w:val="22"/>
          <w:szCs w:val="22"/>
        </w:rPr>
        <w:t xml:space="preserve">esta base </w:t>
      </w:r>
      <w:r w:rsidRPr="006F28A1">
        <w:rPr>
          <w:rFonts w:ascii="Avenir Next Demi Bold" w:hAnsi="Avenir Next Demi Bold" w:cs="Segoe UI"/>
          <w:b/>
          <w:bCs/>
          <w:sz w:val="22"/>
          <w:szCs w:val="22"/>
        </w:rPr>
        <w:t xml:space="preserve">for fraca, toda a candidatura será prejudicada, pois </w:t>
      </w:r>
      <w:r w:rsidR="00F328D4" w:rsidRPr="006F28A1">
        <w:rPr>
          <w:rFonts w:ascii="Avenir Next Demi Bold" w:hAnsi="Avenir Next Demi Bold" w:cs="Segoe UI"/>
          <w:b/>
          <w:bCs/>
          <w:sz w:val="22"/>
          <w:szCs w:val="22"/>
        </w:rPr>
        <w:t xml:space="preserve">esta </w:t>
      </w:r>
      <w:r w:rsidRPr="006F28A1">
        <w:rPr>
          <w:rFonts w:ascii="Avenir Next Demi Bold" w:hAnsi="Avenir Next Demi Bold" w:cs="Segoe UI"/>
          <w:b/>
          <w:bCs/>
          <w:sz w:val="22"/>
          <w:szCs w:val="22"/>
        </w:rPr>
        <w:t xml:space="preserve">é </w:t>
      </w:r>
      <w:r w:rsidR="00D67A8F" w:rsidRPr="006F28A1">
        <w:rPr>
          <w:rFonts w:ascii="Avenir Next Demi Bold" w:hAnsi="Avenir Next Demi Bold" w:cs="Segoe UI"/>
          <w:b/>
          <w:bCs/>
          <w:sz w:val="22"/>
          <w:szCs w:val="22"/>
        </w:rPr>
        <w:t>a premissa f</w:t>
      </w:r>
      <w:r w:rsidRPr="006F28A1">
        <w:rPr>
          <w:rFonts w:ascii="Avenir Next Demi Bold" w:hAnsi="Avenir Next Demi Bold" w:cs="Segoe UI"/>
          <w:b/>
          <w:bCs/>
          <w:sz w:val="22"/>
          <w:szCs w:val="22"/>
        </w:rPr>
        <w:t xml:space="preserve">undamental para compreender a dimensão da sua ideia e a relevância dos </w:t>
      </w:r>
      <w:r w:rsidR="00D67A8F" w:rsidRPr="006F28A1">
        <w:rPr>
          <w:rFonts w:ascii="Avenir Next Demi Bold" w:hAnsi="Avenir Next Demi Bold" w:cs="Segoe UI"/>
          <w:b/>
          <w:bCs/>
          <w:sz w:val="22"/>
          <w:szCs w:val="22"/>
        </w:rPr>
        <w:t xml:space="preserve">seus </w:t>
      </w:r>
      <w:r w:rsidRPr="006F28A1">
        <w:rPr>
          <w:rFonts w:ascii="Avenir Next Demi Bold" w:hAnsi="Avenir Next Demi Bold" w:cs="Segoe UI"/>
          <w:b/>
          <w:bCs/>
          <w:sz w:val="22"/>
          <w:szCs w:val="22"/>
        </w:rPr>
        <w:t>resultados</w:t>
      </w:r>
      <w:r w:rsidRPr="006F28A1">
        <w:rPr>
          <w:rFonts w:ascii="Avenir Next Demi Bold" w:hAnsi="Avenir Next Demi Bold" w:cs="Segoe UI"/>
          <w:sz w:val="22"/>
          <w:szCs w:val="22"/>
        </w:rPr>
        <w:t xml:space="preserve">. </w:t>
      </w:r>
    </w:p>
    <w:p w14:paraId="54CC3580" w14:textId="7E29D333" w:rsidR="00BC7884" w:rsidRPr="006F28A1" w:rsidRDefault="00214F7F" w:rsidP="00BC7884">
      <w:pPr>
        <w:rPr>
          <w:rFonts w:cs="Segoe UI"/>
          <w:sz w:val="22"/>
          <w:szCs w:val="22"/>
        </w:rPr>
      </w:pPr>
      <w:r w:rsidRPr="006F28A1">
        <w:rPr>
          <w:rFonts w:ascii="Avenir Next Demi Bold" w:hAnsi="Avenir Next Demi Bold" w:cs="Segoe UI"/>
          <w:sz w:val="22"/>
          <w:szCs w:val="22"/>
        </w:rPr>
        <w:t xml:space="preserve">Os jurados avaliam </w:t>
      </w:r>
      <w:r w:rsidR="009A4E46" w:rsidRPr="006F28A1">
        <w:rPr>
          <w:rFonts w:ascii="Avenir Next Demi Bold" w:hAnsi="Avenir Next Demi Bold" w:cs="Segoe UI"/>
          <w:sz w:val="22"/>
          <w:szCs w:val="22"/>
        </w:rPr>
        <w:t xml:space="preserve">aqui </w:t>
      </w:r>
      <w:r w:rsidRPr="006F28A1">
        <w:rPr>
          <w:rFonts w:ascii="Avenir Next Demi Bold" w:hAnsi="Avenir Next Demi Bold" w:cs="Segoe UI"/>
          <w:sz w:val="22"/>
          <w:szCs w:val="22"/>
        </w:rPr>
        <w:t xml:space="preserve">se têm </w:t>
      </w:r>
      <w:r w:rsidR="009A4E46" w:rsidRPr="006F28A1">
        <w:rPr>
          <w:rFonts w:ascii="Avenir Next Demi Bold" w:hAnsi="Avenir Next Demi Bold" w:cs="Segoe UI"/>
          <w:sz w:val="22"/>
          <w:szCs w:val="22"/>
        </w:rPr>
        <w:t xml:space="preserve">informação sobre </w:t>
      </w:r>
      <w:r w:rsidRPr="006F28A1">
        <w:rPr>
          <w:rFonts w:ascii="Avenir Next Demi Bold" w:hAnsi="Avenir Next Demi Bold" w:cs="Segoe UI"/>
          <w:sz w:val="22"/>
          <w:szCs w:val="22"/>
        </w:rPr>
        <w:t>o contexto necessári</w:t>
      </w:r>
      <w:r w:rsidR="009A4E46" w:rsidRPr="006F28A1">
        <w:rPr>
          <w:rFonts w:ascii="Avenir Next Demi Bold" w:hAnsi="Avenir Next Demi Bold" w:cs="Segoe UI"/>
          <w:sz w:val="22"/>
          <w:szCs w:val="22"/>
        </w:rPr>
        <w:t>a</w:t>
      </w:r>
      <w:r w:rsidRPr="006F28A1">
        <w:rPr>
          <w:rFonts w:ascii="Avenir Next Demi Bold" w:hAnsi="Avenir Next Demi Bold" w:cs="Segoe UI"/>
          <w:sz w:val="22"/>
          <w:szCs w:val="22"/>
        </w:rPr>
        <w:t xml:space="preserve"> sobre a categoria da indústria, os concorrentes e a marca para entenderem a sua candidatura e o grau de dificuldade representado pelos objetivos. Serão avaliados tanto a adequação como o nível de ambição do caso no enquadramento do desafio apresentado. Será valorizado o grau de dificuldade e se foi fornecido o contexto necessário para avaliar a eficácia do caso nesta secção.</w:t>
      </w:r>
    </w:p>
    <w:p w14:paraId="3B15D06B" w14:textId="77777777" w:rsidR="00214F7F" w:rsidRPr="006F28A1" w:rsidRDefault="00214F7F" w:rsidP="00BC7884">
      <w:pPr>
        <w:rPr>
          <w:rFonts w:cs="Segoe UI"/>
          <w:sz w:val="22"/>
          <w:szCs w:val="22"/>
        </w:rPr>
      </w:pPr>
    </w:p>
    <w:p w14:paraId="18946997" w14:textId="1308E111" w:rsidR="00BC7884" w:rsidRPr="006F28A1" w:rsidRDefault="00214F7F" w:rsidP="00BC7884">
      <w:pPr>
        <w:rPr>
          <w:rFonts w:cs="Segoe UI"/>
          <w:b/>
          <w:bCs/>
          <w:sz w:val="22"/>
          <w:szCs w:val="22"/>
        </w:rPr>
      </w:pPr>
      <w:r w:rsidRPr="006F28A1">
        <w:rPr>
          <w:rFonts w:cs="Segoe UI"/>
          <w:b/>
          <w:bCs/>
          <w:sz w:val="22"/>
          <w:szCs w:val="22"/>
        </w:rPr>
        <w:t>Nota</w:t>
      </w:r>
      <w:r w:rsidRPr="006F28A1">
        <w:rPr>
          <w:rFonts w:cs="Segoe UI"/>
          <w:sz w:val="22"/>
          <w:szCs w:val="22"/>
        </w:rPr>
        <w:t xml:space="preserve">: Os jurados podem não estar familiarizados com a indústria da </w:t>
      </w:r>
      <w:r w:rsidR="00F328D4" w:rsidRPr="006F28A1">
        <w:rPr>
          <w:rFonts w:cs="Segoe UI"/>
          <w:sz w:val="22"/>
          <w:szCs w:val="22"/>
        </w:rPr>
        <w:t>s</w:t>
      </w:r>
      <w:r w:rsidRPr="006F28A1">
        <w:rPr>
          <w:rFonts w:cs="Segoe UI"/>
          <w:sz w:val="22"/>
          <w:szCs w:val="22"/>
        </w:rPr>
        <w:t>ua marca, por isso evit</w:t>
      </w:r>
      <w:r w:rsidR="004C2669" w:rsidRPr="006F28A1">
        <w:rPr>
          <w:rFonts w:cs="Segoe UI"/>
          <w:sz w:val="22"/>
          <w:szCs w:val="22"/>
        </w:rPr>
        <w:t>e</w:t>
      </w:r>
      <w:r w:rsidRPr="006F28A1">
        <w:rPr>
          <w:rFonts w:cs="Segoe UI"/>
          <w:sz w:val="22"/>
          <w:szCs w:val="22"/>
        </w:rPr>
        <w:t xml:space="preserve"> expressões ou siglas. </w:t>
      </w:r>
    </w:p>
    <w:p w14:paraId="4880923F" w14:textId="77777777" w:rsidR="00214F7F" w:rsidRPr="006F28A1" w:rsidRDefault="00214F7F" w:rsidP="00BC7884">
      <w:pPr>
        <w:rPr>
          <w:rFonts w:ascii="Avenir Next Demi Bold" w:hAnsi="Avenir Next Demi Bold" w:cs="Segoe UI"/>
          <w:b/>
          <w:bCs/>
          <w:sz w:val="22"/>
          <w:szCs w:val="22"/>
        </w:rPr>
      </w:pPr>
    </w:p>
    <w:p w14:paraId="7AC05D2A" w14:textId="7C30D1AD" w:rsidR="00CF5C09" w:rsidRPr="006F28A1" w:rsidRDefault="00CF5C09"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PERGUNTA 1</w:t>
      </w:r>
      <w:r w:rsidR="00E62085" w:rsidRPr="006F28A1">
        <w:rPr>
          <w:rFonts w:ascii="Avenir Next Demi Bold" w:hAnsi="Avenir Next Demi Bold" w:cs="Segoe UI"/>
          <w:b/>
          <w:bCs/>
          <w:sz w:val="22"/>
          <w:szCs w:val="22"/>
        </w:rPr>
        <w:t xml:space="preserve">A - </w:t>
      </w:r>
      <w:r w:rsidR="00E62085" w:rsidRPr="006F28A1">
        <w:rPr>
          <w:rFonts w:ascii="Avenir Next Demi Bold" w:hAnsi="Avenir Next Demi Bold" w:cs="Segoe UI"/>
          <w:b/>
          <w:bCs/>
          <w:i/>
          <w:iCs/>
          <w:sz w:val="22"/>
          <w:szCs w:val="22"/>
        </w:rPr>
        <w:t>Qual era o estado do negócio da marca e da categoria em geral em que ela competia? Qual era o seu desafio estratégico para o negócio? Forneça contexto sobre o grau de dificuldade deste desafio.</w:t>
      </w:r>
    </w:p>
    <w:p w14:paraId="27F29D29" w14:textId="3A27804D" w:rsidR="00BC7884" w:rsidRPr="006F28A1" w:rsidRDefault="00CF5C09" w:rsidP="00BC7884">
      <w:pPr>
        <w:rPr>
          <w:rFonts w:cs="Segoe UI"/>
          <w:b/>
          <w:bCs/>
        </w:rPr>
      </w:pPr>
      <w:r w:rsidRPr="006F28A1">
        <w:rPr>
          <w:rFonts w:cs="Segoe UI"/>
          <w:sz w:val="22"/>
          <w:szCs w:val="22"/>
        </w:rPr>
        <w:t>O contexto da sua marca e da situação do negócio. Pode incluir o investimento dos principais concorrentes, a posição no mercado, referências da categoria, etc. Explica as características ou tendências do mercado (por exemplo, regulamentações governamentais, tendências sociais, condições</w:t>
      </w:r>
      <w:r w:rsidR="004C2669" w:rsidRPr="006F28A1">
        <w:rPr>
          <w:rFonts w:cs="Segoe UI"/>
          <w:sz w:val="22"/>
          <w:szCs w:val="22"/>
        </w:rPr>
        <w:t xml:space="preserve"> </w:t>
      </w:r>
      <w:r w:rsidRPr="006F28A1">
        <w:rPr>
          <w:rFonts w:cs="Segoe UI"/>
          <w:sz w:val="22"/>
          <w:szCs w:val="22"/>
        </w:rPr>
        <w:t xml:space="preserve">ambientais). Define o que significa sucesso na sua categoria. </w:t>
      </w:r>
    </w:p>
    <w:p w14:paraId="3D62138B" w14:textId="77777777" w:rsidR="00CF5C09" w:rsidRPr="006F28A1" w:rsidRDefault="00CF5C09" w:rsidP="00BC7884">
      <w:pPr>
        <w:rPr>
          <w:rFonts w:ascii="Avenir Next Demi Bold" w:hAnsi="Avenir Next Demi Bold" w:cs="Segoe UI"/>
          <w:b/>
          <w:bCs/>
          <w:sz w:val="22"/>
          <w:szCs w:val="22"/>
        </w:rPr>
      </w:pPr>
    </w:p>
    <w:p w14:paraId="32D66743" w14:textId="6A0B9FEA" w:rsidR="00CF5C09" w:rsidRPr="006F28A1" w:rsidRDefault="00CF5C09" w:rsidP="00BC7884">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1B</w:t>
      </w:r>
      <w:r w:rsidRPr="006F28A1" w:rsidDel="00CF5C09">
        <w:rPr>
          <w:rFonts w:ascii="Avenir Next Demi Bold" w:hAnsi="Avenir Next Demi Bold" w:cs="Segoe UI"/>
          <w:b/>
          <w:bCs/>
          <w:sz w:val="22"/>
          <w:szCs w:val="22"/>
        </w:rPr>
        <w:t xml:space="preserve"> </w:t>
      </w:r>
      <w:r w:rsidR="00084FAA" w:rsidRPr="006F28A1">
        <w:rPr>
          <w:rFonts w:ascii="Avenir Next Demi Bold" w:hAnsi="Avenir Next Demi Bold" w:cs="Segoe UI"/>
          <w:b/>
          <w:bCs/>
          <w:sz w:val="22"/>
          <w:szCs w:val="22"/>
        </w:rPr>
        <w:t xml:space="preserve">- </w:t>
      </w:r>
      <w:r w:rsidR="00084FAA" w:rsidRPr="006F28A1">
        <w:rPr>
          <w:rFonts w:ascii="Avenir Next Demi Bold" w:hAnsi="Avenir Next Demi Bold" w:cs="Segoe UI"/>
          <w:b/>
          <w:bCs/>
          <w:i/>
          <w:iCs/>
          <w:sz w:val="22"/>
          <w:szCs w:val="22"/>
        </w:rPr>
        <w:t>Quais foram os objetivos de Negócio, Marketing e Campanha/Atividade que definiu para enfrentar o seu desafio? Quais foram os Indicadores-Chave de Desempenho (KPIs) definidos para cada objetivo? Forneça números/percentagens específicos para cada um e benchmarks sempre que possível</w:t>
      </w:r>
      <w:r w:rsidR="00084FAA" w:rsidRPr="006F28A1" w:rsidDel="00CF5C09">
        <w:rPr>
          <w:rFonts w:ascii="Avenir Next Demi Bold" w:hAnsi="Avenir Next Demi Bold" w:cs="Segoe UI"/>
          <w:b/>
          <w:bCs/>
          <w:i/>
          <w:iCs/>
          <w:sz w:val="22"/>
          <w:szCs w:val="22"/>
        </w:rPr>
        <w:t xml:space="preserve"> </w:t>
      </w:r>
    </w:p>
    <w:p w14:paraId="681C808F" w14:textId="5B9438C7" w:rsidR="00CF5C09" w:rsidRPr="006F28A1" w:rsidRDefault="00CF5C09" w:rsidP="00BC7884">
      <w:pPr>
        <w:rPr>
          <w:rFonts w:cs="Segoe UI"/>
          <w:sz w:val="22"/>
          <w:szCs w:val="22"/>
        </w:rPr>
      </w:pPr>
      <w:r w:rsidRPr="006F28A1">
        <w:rPr>
          <w:rFonts w:cs="Segoe UI"/>
          <w:sz w:val="22"/>
          <w:szCs w:val="22"/>
        </w:rPr>
        <w:t xml:space="preserve">Os jurados procuram objetivos claros que não sejam ajustados para coincidir com os resultados do caso. Pedimos-lhe que descreva os seus objetivos nas seguintes 3 </w:t>
      </w:r>
      <w:r w:rsidR="00B52466" w:rsidRPr="006F28A1">
        <w:rPr>
          <w:rFonts w:cs="Segoe UI"/>
          <w:sz w:val="22"/>
          <w:szCs w:val="22"/>
        </w:rPr>
        <w:t>categorias</w:t>
      </w:r>
      <w:r w:rsidR="00B52466" w:rsidRPr="006F28A1" w:rsidDel="00CF5C09">
        <w:rPr>
          <w:rFonts w:cs="Segoe UI"/>
          <w:sz w:val="22"/>
          <w:szCs w:val="22"/>
        </w:rPr>
        <w:t>:</w:t>
      </w:r>
    </w:p>
    <w:p w14:paraId="42763EF8" w14:textId="77777777" w:rsidR="00CF5C09" w:rsidRPr="006F28A1" w:rsidRDefault="00CF5C09" w:rsidP="006F28A1">
      <w:pPr>
        <w:snapToGrid/>
        <w:spacing w:after="0"/>
        <w:ind w:left="720"/>
        <w:contextualSpacing w:val="0"/>
        <w:rPr>
          <w:rFonts w:cs="Segoe UI"/>
          <w:sz w:val="22"/>
          <w:szCs w:val="22"/>
        </w:rPr>
      </w:pPr>
    </w:p>
    <w:p w14:paraId="70A6D1F8" w14:textId="5F641111" w:rsidR="00BC7884" w:rsidRPr="006F28A1" w:rsidRDefault="00A81526" w:rsidP="006F28A1">
      <w:pPr>
        <w:snapToGrid/>
        <w:spacing w:after="0"/>
        <w:ind w:left="720"/>
        <w:contextualSpacing w:val="0"/>
        <w:rPr>
          <w:rFonts w:cs="Segoe UI"/>
          <w:sz w:val="22"/>
          <w:szCs w:val="22"/>
        </w:rPr>
      </w:pPr>
      <w:r w:rsidRPr="006F28A1">
        <w:rPr>
          <w:rFonts w:ascii="Avenir Next Demi Bold" w:hAnsi="Avenir Next Demi Bold" w:cs="Segoe UI"/>
          <w:b/>
          <w:bCs/>
          <w:sz w:val="22"/>
          <w:szCs w:val="22"/>
        </w:rPr>
        <w:t xml:space="preserve">• Negócio: </w:t>
      </w:r>
      <w:r w:rsidRPr="006F28A1">
        <w:rPr>
          <w:rFonts w:ascii="Avenir Next Demi Bold" w:hAnsi="Avenir Next Demi Bold" w:cs="Segoe UI"/>
          <w:sz w:val="22"/>
          <w:szCs w:val="22"/>
        </w:rPr>
        <w:t>Este deve ser o principal objetivo que queria alcançar. O objetivo comercial final que estava a ser discutido na sala de reuniões. Declar</w:t>
      </w:r>
      <w:r w:rsidR="0089651B" w:rsidRPr="006F28A1">
        <w:rPr>
          <w:rFonts w:ascii="Avenir Next Demi Bold" w:hAnsi="Avenir Next Demi Bold" w:cs="Segoe UI"/>
          <w:sz w:val="22"/>
          <w:szCs w:val="22"/>
        </w:rPr>
        <w:t>e</w:t>
      </w:r>
      <w:r w:rsidRPr="006F28A1">
        <w:rPr>
          <w:rFonts w:ascii="Avenir Next Demi Bold" w:hAnsi="Avenir Next Demi Bold" w:cs="Segoe UI"/>
          <w:sz w:val="22"/>
          <w:szCs w:val="22"/>
        </w:rPr>
        <w:t xml:space="preserve">-o de forma clara e simples. </w:t>
      </w:r>
    </w:p>
    <w:p w14:paraId="0679C073" w14:textId="643516BE" w:rsidR="00A81526" w:rsidRPr="006F28A1" w:rsidRDefault="00A81526" w:rsidP="006F28A1">
      <w:pPr>
        <w:snapToGrid/>
        <w:spacing w:after="0"/>
        <w:ind w:left="720"/>
        <w:contextualSpacing w:val="0"/>
        <w:rPr>
          <w:rFonts w:cs="Segoe UI"/>
          <w:sz w:val="22"/>
          <w:szCs w:val="22"/>
        </w:rPr>
      </w:pPr>
      <w:r w:rsidRPr="006F28A1">
        <w:rPr>
          <w:rFonts w:ascii="Avenir Next Demi Bold" w:hAnsi="Avenir Next Demi Bold" w:cs="Segoe UI"/>
          <w:b/>
          <w:bCs/>
          <w:sz w:val="22"/>
          <w:szCs w:val="22"/>
        </w:rPr>
        <w:t xml:space="preserve">• Marketing: </w:t>
      </w:r>
      <w:r w:rsidRPr="006F28A1">
        <w:rPr>
          <w:rFonts w:ascii="Avenir Next Demi Bold" w:hAnsi="Avenir Next Demi Bold" w:cs="Segoe UI"/>
          <w:sz w:val="22"/>
          <w:szCs w:val="22"/>
        </w:rPr>
        <w:t>Estes devem estar diretamente ligados ao cliente ou público-alvo de alguma forma. Normalmente estão relacionados com uma mudança de comportamento: o que queria que as pessoas começassem a fazer / fizessem mais / fizessem menos / parassem de fazer, etc. Pode ter até 3 objetivos deste tipo.</w:t>
      </w:r>
    </w:p>
    <w:p w14:paraId="5D3B851A" w14:textId="642F211E" w:rsidR="00A81526" w:rsidRPr="006F28A1" w:rsidRDefault="00A81526" w:rsidP="006F28A1">
      <w:pPr>
        <w:ind w:firstLine="720"/>
        <w:rPr>
          <w:rFonts w:ascii="Avenir Next Demi Bold" w:hAnsi="Avenir Next Demi Bold" w:cs="Segoe UI"/>
          <w:sz w:val="22"/>
          <w:szCs w:val="22"/>
        </w:rPr>
      </w:pPr>
      <w:r w:rsidRPr="006F28A1">
        <w:rPr>
          <w:rFonts w:ascii="Avenir Next Demi Bold" w:hAnsi="Avenir Next Demi Bold" w:cs="Segoe UI"/>
          <w:b/>
          <w:bCs/>
          <w:sz w:val="22"/>
          <w:szCs w:val="22"/>
        </w:rPr>
        <w:t xml:space="preserve">• Campanha/Atividade: </w:t>
      </w:r>
      <w:r w:rsidRPr="006F28A1">
        <w:rPr>
          <w:rFonts w:ascii="Avenir Next Demi Bold" w:hAnsi="Avenir Next Demi Bold" w:cs="Segoe UI"/>
          <w:sz w:val="22"/>
          <w:szCs w:val="22"/>
        </w:rPr>
        <w:t xml:space="preserve">O que queria mudar ou reforçar através da </w:t>
      </w:r>
      <w:r w:rsidR="004F05F2" w:rsidRPr="006F28A1">
        <w:rPr>
          <w:rFonts w:ascii="Avenir Next Demi Bold" w:hAnsi="Avenir Next Demi Bold" w:cs="Segoe UI"/>
          <w:sz w:val="22"/>
          <w:szCs w:val="22"/>
        </w:rPr>
        <w:t>s</w:t>
      </w:r>
      <w:r w:rsidRPr="006F28A1">
        <w:rPr>
          <w:rFonts w:ascii="Avenir Next Demi Bold" w:hAnsi="Avenir Next Demi Bold" w:cs="Segoe UI"/>
          <w:sz w:val="22"/>
          <w:szCs w:val="22"/>
        </w:rPr>
        <w:t>ua atividade?</w:t>
      </w:r>
    </w:p>
    <w:p w14:paraId="5024533C" w14:textId="031FDA9B" w:rsidR="00BC7884" w:rsidRPr="006F28A1" w:rsidRDefault="00A81526" w:rsidP="006F28A1">
      <w:pPr>
        <w:ind w:firstLine="720"/>
        <w:rPr>
          <w:rFonts w:cs="Segoe UI"/>
        </w:rPr>
      </w:pPr>
      <w:r w:rsidRPr="006F28A1">
        <w:rPr>
          <w:rFonts w:ascii="Avenir Next Demi Bold" w:hAnsi="Avenir Next Demi Bold" w:cs="Segoe UI"/>
          <w:sz w:val="22"/>
          <w:szCs w:val="22"/>
        </w:rPr>
        <w:t xml:space="preserve">Por exemplo, atitudes, </w:t>
      </w:r>
      <w:proofErr w:type="spellStart"/>
      <w:r w:rsidRPr="006F28A1">
        <w:rPr>
          <w:rFonts w:ascii="Avenir Next Demi Bold" w:hAnsi="Avenir Next Demi Bold" w:cs="Segoe UI"/>
          <w:sz w:val="22"/>
          <w:szCs w:val="22"/>
        </w:rPr>
        <w:t>perceções</w:t>
      </w:r>
      <w:proofErr w:type="spellEnd"/>
      <w:r w:rsidRPr="006F28A1">
        <w:rPr>
          <w:rFonts w:ascii="Avenir Next Demi Bold" w:hAnsi="Avenir Next Demi Bold" w:cs="Segoe UI"/>
          <w:sz w:val="22"/>
          <w:szCs w:val="22"/>
        </w:rPr>
        <w:t xml:space="preserve">, discurso social, etc. Pode ter até 3 objetivos deste tipo. </w:t>
      </w:r>
    </w:p>
    <w:p w14:paraId="260C2BC6" w14:textId="77777777" w:rsidR="00A81526" w:rsidRPr="006F28A1" w:rsidRDefault="00A81526" w:rsidP="00BC7884">
      <w:pPr>
        <w:rPr>
          <w:rFonts w:ascii="Avenir Next Demi Bold" w:hAnsi="Avenir Next Demi Bold" w:cs="Segoe UI"/>
          <w:sz w:val="22"/>
          <w:szCs w:val="22"/>
        </w:rPr>
      </w:pPr>
    </w:p>
    <w:p w14:paraId="21340BFE" w14:textId="77777777" w:rsidR="00A81526" w:rsidRPr="006F28A1" w:rsidRDefault="00A81526" w:rsidP="00A81526">
      <w:pPr>
        <w:rPr>
          <w:rFonts w:ascii="Avenir Next Demi Bold" w:hAnsi="Avenir Next Demi Bold" w:cs="Segoe UI"/>
          <w:b/>
          <w:bCs/>
          <w:sz w:val="22"/>
          <w:szCs w:val="22"/>
        </w:rPr>
      </w:pPr>
    </w:p>
    <w:p w14:paraId="5D44EF24" w14:textId="69ADBB73" w:rsidR="00A81526" w:rsidRPr="006F28A1" w:rsidRDefault="00A81526" w:rsidP="00697434">
      <w:pPr>
        <w:rPr>
          <w:rFonts w:ascii="Avenir Next Demi Bold" w:hAnsi="Avenir Next Demi Bold" w:cs="Segoe UI"/>
          <w:b/>
          <w:bCs/>
          <w:sz w:val="22"/>
          <w:szCs w:val="22"/>
        </w:rPr>
      </w:pPr>
      <w:r w:rsidRPr="006F28A1">
        <w:rPr>
          <w:rFonts w:ascii="Avenir Next Demi Bold" w:hAnsi="Avenir Next Demi Bold" w:cs="Segoe UI"/>
          <w:b/>
          <w:bCs/>
          <w:sz w:val="22"/>
          <w:szCs w:val="22"/>
        </w:rPr>
        <w:t>ORIENTAÇÕES ESPECÍFICAS POR CATEGORIA</w:t>
      </w:r>
      <w:r w:rsidRPr="006F28A1" w:rsidDel="00A81526">
        <w:rPr>
          <w:rFonts w:ascii="Avenir Next Demi Bold" w:hAnsi="Avenir Next Demi Bold" w:cs="Segoe UI"/>
          <w:b/>
          <w:bCs/>
          <w:sz w:val="22"/>
          <w:szCs w:val="22"/>
        </w:rPr>
        <w:t xml:space="preserve"> </w:t>
      </w:r>
    </w:p>
    <w:p w14:paraId="5D3A48D2" w14:textId="77777777" w:rsidR="00BC7884" w:rsidRPr="006F28A1" w:rsidRDefault="00BC7884" w:rsidP="00BC7884">
      <w:pPr>
        <w:rPr>
          <w:rFonts w:cs="Segoe UI"/>
          <w:sz w:val="22"/>
          <w:szCs w:val="22"/>
        </w:rPr>
      </w:pPr>
    </w:p>
    <w:p w14:paraId="25F64689" w14:textId="78F1CE26" w:rsidR="00A81526" w:rsidRPr="006F28A1" w:rsidRDefault="00A81526" w:rsidP="006F28A1">
      <w:pPr>
        <w:snapToGrid/>
        <w:spacing w:after="0"/>
        <w:ind w:left="720"/>
        <w:contextualSpacing w:val="0"/>
        <w:rPr>
          <w:rFonts w:cs="Segoe UI"/>
          <w:sz w:val="22"/>
          <w:szCs w:val="22"/>
        </w:rPr>
      </w:pPr>
      <w:r w:rsidRPr="006F28A1">
        <w:rPr>
          <w:rFonts w:ascii="Avenir Next Demi Bold" w:hAnsi="Avenir Next Demi Bold" w:cs="Segoe UI"/>
          <w:b/>
          <w:bCs/>
          <w:sz w:val="22"/>
          <w:szCs w:val="22"/>
        </w:rPr>
        <w:t xml:space="preserve">• Casos de </w:t>
      </w:r>
      <w:proofErr w:type="spellStart"/>
      <w:r w:rsidRPr="006F28A1">
        <w:rPr>
          <w:rFonts w:ascii="Avenir Next Demi Bold" w:hAnsi="Avenir Next Demi Bold" w:cs="Segoe UI"/>
          <w:b/>
          <w:bCs/>
          <w:sz w:val="22"/>
          <w:szCs w:val="22"/>
        </w:rPr>
        <w:t>Com</w:t>
      </w:r>
      <w:r w:rsidR="004C2669" w:rsidRPr="006F28A1">
        <w:rPr>
          <w:rFonts w:ascii="Avenir Next Demi Bold" w:hAnsi="Avenir Next Demi Bold" w:cs="Segoe UI"/>
          <w:b/>
          <w:bCs/>
          <w:sz w:val="22"/>
          <w:szCs w:val="22"/>
        </w:rPr>
        <w:t>merce</w:t>
      </w:r>
      <w:proofErr w:type="spellEnd"/>
      <w:r w:rsidRPr="006F28A1">
        <w:rPr>
          <w:rFonts w:ascii="Avenir Next Demi Bold" w:hAnsi="Avenir Next Demi Bold" w:cs="Segoe UI"/>
          <w:b/>
          <w:bCs/>
          <w:sz w:val="22"/>
          <w:szCs w:val="22"/>
        </w:rPr>
        <w:t xml:space="preserve"> &amp; </w:t>
      </w:r>
      <w:proofErr w:type="spellStart"/>
      <w:r w:rsidRPr="006F28A1">
        <w:rPr>
          <w:rFonts w:ascii="Avenir Next Demi Bold" w:hAnsi="Avenir Next Demi Bold" w:cs="Segoe UI"/>
          <w:b/>
          <w:bCs/>
          <w:sz w:val="22"/>
          <w:szCs w:val="22"/>
        </w:rPr>
        <w:t>Shopper</w:t>
      </w:r>
      <w:proofErr w:type="spellEnd"/>
      <w:r w:rsidRPr="006F28A1">
        <w:rPr>
          <w:rFonts w:ascii="Avenir Next Demi Bold" w:hAnsi="Avenir Next Demi Bold" w:cs="Segoe UI"/>
          <w:b/>
          <w:bCs/>
          <w:sz w:val="22"/>
          <w:szCs w:val="22"/>
        </w:rPr>
        <w:t xml:space="preserve">: </w:t>
      </w:r>
      <w:r w:rsidRPr="006F28A1">
        <w:rPr>
          <w:rFonts w:ascii="Avenir Next Demi Bold" w:hAnsi="Avenir Next Demi Bold" w:cs="Segoe UI"/>
          <w:sz w:val="22"/>
          <w:szCs w:val="22"/>
        </w:rPr>
        <w:t>Inclui os objetivos de Crescimento de Categoria/Comerciante, se aplicável</w:t>
      </w:r>
      <w:r w:rsidRPr="006F28A1">
        <w:rPr>
          <w:rFonts w:ascii="Avenir Next Demi Bold" w:hAnsi="Avenir Next Demi Bold" w:cs="Segoe UI"/>
          <w:b/>
          <w:bCs/>
          <w:sz w:val="22"/>
          <w:szCs w:val="22"/>
        </w:rPr>
        <w:t>.</w:t>
      </w:r>
    </w:p>
    <w:p w14:paraId="00F47344" w14:textId="77777777" w:rsidR="00923495" w:rsidRPr="006F28A1" w:rsidRDefault="00923495" w:rsidP="00923495">
      <w:pPr>
        <w:snapToGrid/>
        <w:spacing w:after="0"/>
        <w:ind w:left="720"/>
        <w:contextualSpacing w:val="0"/>
        <w:rPr>
          <w:rFonts w:ascii="Avenir Next Demi Bold" w:hAnsi="Avenir Next Demi Bold" w:cs="Segoe UI"/>
          <w:b/>
          <w:bCs/>
          <w:sz w:val="22"/>
          <w:szCs w:val="22"/>
        </w:rPr>
      </w:pPr>
    </w:p>
    <w:p w14:paraId="55490CAD" w14:textId="2AABE15D" w:rsidR="00923495" w:rsidRPr="006F28A1" w:rsidRDefault="00923495" w:rsidP="006F28A1">
      <w:pPr>
        <w:snapToGrid/>
        <w:spacing w:after="0"/>
        <w:ind w:left="720"/>
        <w:contextualSpacing w:val="0"/>
        <w:rPr>
          <w:rFonts w:cs="Segoe UI"/>
          <w:b/>
          <w:bCs/>
          <w:sz w:val="22"/>
          <w:szCs w:val="22"/>
        </w:rPr>
      </w:pPr>
      <w:r w:rsidRPr="006F28A1">
        <w:rPr>
          <w:rFonts w:ascii="Avenir Next Demi Bold" w:hAnsi="Avenir Next Demi Bold" w:cs="Segoe UI"/>
          <w:b/>
          <w:bCs/>
          <w:sz w:val="22"/>
          <w:szCs w:val="22"/>
        </w:rPr>
        <w:t xml:space="preserve">• Casos de Performance Marketing: </w:t>
      </w:r>
      <w:r w:rsidRPr="006F28A1">
        <w:rPr>
          <w:rFonts w:ascii="Avenir Next Demi Bold" w:hAnsi="Avenir Next Demi Bold" w:cs="Segoe UI"/>
          <w:sz w:val="22"/>
          <w:szCs w:val="22"/>
        </w:rPr>
        <w:t xml:space="preserve">Pode fornecer tanto objetivos de </w:t>
      </w:r>
      <w:proofErr w:type="spellStart"/>
      <w:r w:rsidRPr="006F28A1">
        <w:rPr>
          <w:rFonts w:ascii="Avenir Next Demi Bold" w:hAnsi="Avenir Next Demi Bold" w:cs="Segoe UI"/>
          <w:sz w:val="22"/>
          <w:szCs w:val="22"/>
        </w:rPr>
        <w:t>Pré</w:t>
      </w:r>
      <w:proofErr w:type="spellEnd"/>
      <w:r w:rsidRPr="006F28A1">
        <w:rPr>
          <w:rFonts w:ascii="Avenir Next Demi Bold" w:hAnsi="Avenir Next Demi Bold" w:cs="Segoe UI"/>
          <w:sz w:val="22"/>
          <w:szCs w:val="22"/>
        </w:rPr>
        <w:t>-Conversão como métricas de Conversão. Deve fornecer pelo menos um objetivo de conversão. Apresente os objetivos de marketing de performance e expli</w:t>
      </w:r>
      <w:r w:rsidR="00CB4263" w:rsidRPr="006F28A1">
        <w:rPr>
          <w:rFonts w:ascii="Avenir Next Demi Bold" w:hAnsi="Avenir Next Demi Bold" w:cs="Segoe UI"/>
          <w:sz w:val="22"/>
          <w:szCs w:val="22"/>
        </w:rPr>
        <w:t>que</w:t>
      </w:r>
      <w:r w:rsidRPr="006F28A1">
        <w:rPr>
          <w:rFonts w:ascii="Avenir Next Demi Bold" w:hAnsi="Avenir Next Demi Bold" w:cs="Segoe UI"/>
          <w:sz w:val="22"/>
          <w:szCs w:val="22"/>
        </w:rPr>
        <w:t xml:space="preserve"> como esses objetivos se relacionam com a estratégia e os objetivos gerais da marca ou organização.</w:t>
      </w:r>
      <w:r w:rsidRPr="006F28A1">
        <w:rPr>
          <w:rFonts w:ascii="Avenir Next Demi Bold" w:hAnsi="Avenir Next Demi Bold" w:cs="Segoe UI"/>
          <w:b/>
          <w:bCs/>
          <w:sz w:val="22"/>
          <w:szCs w:val="22"/>
        </w:rPr>
        <w:t xml:space="preserve"> </w:t>
      </w:r>
    </w:p>
    <w:p w14:paraId="458FB3AA" w14:textId="77777777" w:rsidR="00923495" w:rsidRPr="006F28A1" w:rsidRDefault="00923495" w:rsidP="00BC7884">
      <w:pPr>
        <w:ind w:left="720"/>
        <w:rPr>
          <w:rFonts w:ascii="Avenir Next Demi Bold" w:hAnsi="Avenir Next Demi Bold" w:cs="Segoe UI"/>
          <w:b/>
          <w:bCs/>
          <w:sz w:val="22"/>
          <w:szCs w:val="22"/>
        </w:rPr>
      </w:pPr>
    </w:p>
    <w:p w14:paraId="43651C9B" w14:textId="0EAD2407" w:rsidR="00BC7884" w:rsidRPr="006F28A1" w:rsidRDefault="00923495" w:rsidP="00BC7884">
      <w:pPr>
        <w:ind w:left="720"/>
        <w:rPr>
          <w:rFonts w:cs="Segoe UI"/>
          <w:sz w:val="22"/>
          <w:szCs w:val="22"/>
        </w:rPr>
      </w:pPr>
      <w:r w:rsidRPr="006F28A1">
        <w:rPr>
          <w:rFonts w:ascii="Avenir Next Demi Bold" w:hAnsi="Avenir Next Demi Bold" w:cs="Segoe UI"/>
          <w:b/>
          <w:bCs/>
          <w:sz w:val="22"/>
          <w:szCs w:val="22"/>
        </w:rPr>
        <w:t xml:space="preserve">• Casos de Sucesso Sustentado: </w:t>
      </w:r>
      <w:r w:rsidRPr="006F28A1">
        <w:rPr>
          <w:rFonts w:ascii="Avenir Next Demi Bold" w:hAnsi="Avenir Next Demi Bold" w:cs="Segoe UI"/>
          <w:sz w:val="22"/>
          <w:szCs w:val="22"/>
        </w:rPr>
        <w:t>É importante incluir a evolução ao longo do tempo para ambas as questões.</w:t>
      </w:r>
      <w:r w:rsidRPr="006F28A1">
        <w:rPr>
          <w:rFonts w:ascii="Avenir Next Demi Bold" w:hAnsi="Avenir Next Demi Bold" w:cs="Segoe UI"/>
          <w:b/>
          <w:bCs/>
          <w:sz w:val="22"/>
          <w:szCs w:val="22"/>
        </w:rPr>
        <w:t xml:space="preserve">  </w:t>
      </w:r>
    </w:p>
    <w:p w14:paraId="67DB5C43" w14:textId="77777777" w:rsidR="003833F9" w:rsidRPr="006F28A1" w:rsidRDefault="003833F9" w:rsidP="00BC7884">
      <w:pPr>
        <w:spacing w:before="240"/>
        <w:rPr>
          <w:rFonts w:ascii="ITC Avant Garde Std Md" w:hAnsi="ITC Avant Garde Std Md"/>
          <w:b/>
          <w:bCs/>
          <w:color w:val="907030"/>
          <w:sz w:val="52"/>
          <w:szCs w:val="58"/>
        </w:rPr>
      </w:pPr>
    </w:p>
    <w:p w14:paraId="7BEAB4CB" w14:textId="77777777" w:rsidR="003833F9" w:rsidRPr="006F28A1" w:rsidRDefault="003833F9" w:rsidP="00BC7884">
      <w:pPr>
        <w:spacing w:before="240"/>
        <w:rPr>
          <w:rFonts w:ascii="ITC Avant Garde Std Md" w:hAnsi="ITC Avant Garde Std Md"/>
          <w:b/>
          <w:bCs/>
          <w:color w:val="907030"/>
          <w:sz w:val="52"/>
          <w:szCs w:val="58"/>
        </w:rPr>
      </w:pPr>
    </w:p>
    <w:p w14:paraId="41FBB108" w14:textId="77777777" w:rsidR="00E4371C" w:rsidRDefault="00E4371C" w:rsidP="00BC7884">
      <w:pPr>
        <w:spacing w:before="240"/>
        <w:rPr>
          <w:rFonts w:ascii="ITC Avant Garde Std Md" w:hAnsi="ITC Avant Garde Std Md"/>
          <w:b/>
          <w:bCs/>
          <w:color w:val="907030"/>
          <w:sz w:val="52"/>
          <w:szCs w:val="58"/>
        </w:rPr>
      </w:pPr>
    </w:p>
    <w:p w14:paraId="490B3BEE" w14:textId="7D68AC5C" w:rsidR="004604C6" w:rsidRPr="006F28A1" w:rsidRDefault="00BC7884" w:rsidP="00BC7884">
      <w:pPr>
        <w:spacing w:before="240"/>
        <w:rPr>
          <w:rFonts w:ascii="ITC Avant Garde Std Md" w:hAnsi="ITC Avant Garde Std Md"/>
          <w:b/>
          <w:bCs/>
          <w:color w:val="907030"/>
          <w:sz w:val="52"/>
          <w:szCs w:val="58"/>
        </w:rPr>
      </w:pPr>
      <w:r w:rsidRPr="006F28A1">
        <w:rPr>
          <w:rFonts w:ascii="ITC Avant Garde Std Md" w:hAnsi="ITC Avant Garde Std Md"/>
          <w:b/>
          <w:bCs/>
          <w:color w:val="907030"/>
          <w:sz w:val="52"/>
          <w:szCs w:val="58"/>
        </w:rPr>
        <w:t xml:space="preserve">2. </w:t>
      </w:r>
      <w:r w:rsidR="00860836" w:rsidRPr="00860836">
        <w:rPr>
          <w:rFonts w:ascii="ITC Avant Garde Std Md" w:hAnsi="ITC Avant Garde Std Md"/>
          <w:b/>
          <w:bCs/>
          <w:color w:val="907030"/>
          <w:sz w:val="52"/>
          <w:szCs w:val="58"/>
        </w:rPr>
        <w:t>Insights</w:t>
      </w:r>
      <w:r w:rsidR="00923495" w:rsidRPr="006F28A1">
        <w:rPr>
          <w:rFonts w:ascii="ITC Avant Garde Std Md" w:hAnsi="ITC Avant Garde Std Md"/>
          <w:b/>
          <w:bCs/>
          <w:color w:val="907030"/>
          <w:sz w:val="52"/>
          <w:szCs w:val="58"/>
        </w:rPr>
        <w:t xml:space="preserve"> e Estratégia</w:t>
      </w:r>
      <w:r w:rsidR="00923495" w:rsidRPr="006F28A1" w:rsidDel="00923495">
        <w:rPr>
          <w:rFonts w:ascii="ITC Avant Garde Std Md" w:hAnsi="ITC Avant Garde Std Md"/>
          <w:b/>
          <w:bCs/>
          <w:color w:val="907030"/>
          <w:sz w:val="52"/>
          <w:szCs w:val="58"/>
        </w:rPr>
        <w:t xml:space="preserve"> </w:t>
      </w:r>
    </w:p>
    <w:p w14:paraId="44F2D1F6" w14:textId="77777777" w:rsidR="00BC7884" w:rsidRPr="006F28A1" w:rsidRDefault="00BC7884" w:rsidP="00BC7884">
      <w:pPr>
        <w:spacing w:before="240"/>
        <w:rPr>
          <w:rFonts w:cs="Arial"/>
        </w:rPr>
      </w:pPr>
    </w:p>
    <w:p w14:paraId="335E15A2" w14:textId="6A7FE9C3" w:rsidR="00BC7884" w:rsidRPr="006F28A1" w:rsidRDefault="00923495" w:rsidP="00BC7884">
      <w:pPr>
        <w:rPr>
          <w:rFonts w:cs="Segoe UI"/>
          <w:b/>
          <w:bCs/>
          <w:sz w:val="22"/>
          <w:szCs w:val="22"/>
        </w:rPr>
      </w:pPr>
      <w:r w:rsidRPr="006F28A1">
        <w:rPr>
          <w:rFonts w:ascii="Avenir Next Demi Bold" w:hAnsi="Avenir Next Demi Bold" w:cs="Segoe UI"/>
          <w:b/>
          <w:bCs/>
          <w:sz w:val="22"/>
          <w:szCs w:val="22"/>
        </w:rPr>
        <w:t>Esta secção pede-lhe para explicar o raciocínio estratégico que lhe permitiu passar do desafio aos resultados</w:t>
      </w:r>
      <w:r w:rsidR="00A64770" w:rsidRPr="006F28A1">
        <w:rPr>
          <w:rFonts w:ascii="Avenir Next Demi Bold" w:hAnsi="Avenir Next Demi Bold" w:cs="Segoe UI"/>
          <w:b/>
          <w:bCs/>
          <w:sz w:val="22"/>
          <w:szCs w:val="22"/>
        </w:rPr>
        <w:t>, e vale 23,3% da sua pontuação</w:t>
      </w:r>
      <w:r w:rsidRPr="006F28A1">
        <w:rPr>
          <w:rFonts w:ascii="Avenir Next Demi Bold" w:hAnsi="Avenir Next Demi Bold" w:cs="Segoe UI"/>
          <w:b/>
          <w:bCs/>
          <w:sz w:val="22"/>
          <w:szCs w:val="22"/>
        </w:rPr>
        <w:t xml:space="preserve">. </w:t>
      </w:r>
    </w:p>
    <w:p w14:paraId="3B70BE65" w14:textId="77777777" w:rsidR="00BC7884" w:rsidRPr="006F28A1" w:rsidRDefault="00BC7884" w:rsidP="00BC7884">
      <w:pPr>
        <w:rPr>
          <w:rFonts w:cs="Segoe UI"/>
          <w:b/>
          <w:bCs/>
        </w:rPr>
      </w:pPr>
    </w:p>
    <w:p w14:paraId="7B869242" w14:textId="1DC4D1EB" w:rsidR="00923495" w:rsidRPr="006F28A1" w:rsidRDefault="00923495" w:rsidP="00BC7884">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2A</w:t>
      </w:r>
      <w:r w:rsidRPr="006F28A1" w:rsidDel="00923495">
        <w:rPr>
          <w:rFonts w:ascii="Avenir Next Demi Bold" w:hAnsi="Avenir Next Demi Bold" w:cs="Segoe UI"/>
          <w:b/>
          <w:bCs/>
          <w:sz w:val="22"/>
          <w:szCs w:val="22"/>
        </w:rPr>
        <w:t xml:space="preserve"> </w:t>
      </w:r>
      <w:r w:rsidR="00836269" w:rsidRPr="006F28A1">
        <w:rPr>
          <w:rFonts w:ascii="Avenir Next Demi Bold" w:hAnsi="Avenir Next Demi Bold" w:cs="Segoe UI"/>
          <w:b/>
          <w:bCs/>
          <w:sz w:val="22"/>
          <w:szCs w:val="22"/>
        </w:rPr>
        <w:t xml:space="preserve">- </w:t>
      </w:r>
      <w:r w:rsidR="00836269" w:rsidRPr="006F28A1">
        <w:rPr>
          <w:rFonts w:ascii="Avenir Next Demi Bold" w:hAnsi="Avenir Next Demi Bold" w:cs="Segoe UI"/>
          <w:b/>
          <w:bCs/>
          <w:i/>
          <w:iCs/>
          <w:sz w:val="22"/>
          <w:szCs w:val="22"/>
        </w:rPr>
        <w:t xml:space="preserve">Defina o(s) público(s)-alvo que pretendia alcançar e explique porque era(m) relevante(s) para a marca e para o desafio. </w:t>
      </w:r>
    </w:p>
    <w:p w14:paraId="44511AA8" w14:textId="6953219A" w:rsidR="00BC7884" w:rsidRPr="006F28A1" w:rsidRDefault="00923495" w:rsidP="00BC7884">
      <w:pPr>
        <w:rPr>
          <w:rFonts w:cs="Segoe UI"/>
          <w:sz w:val="22"/>
          <w:szCs w:val="22"/>
        </w:rPr>
      </w:pPr>
      <w:r w:rsidRPr="006F28A1">
        <w:rPr>
          <w:rFonts w:cs="Segoe UI"/>
          <w:sz w:val="22"/>
          <w:szCs w:val="22"/>
        </w:rPr>
        <w:t>Expli</w:t>
      </w:r>
      <w:r w:rsidR="0089651B" w:rsidRPr="006F28A1">
        <w:rPr>
          <w:rFonts w:cs="Segoe UI"/>
          <w:sz w:val="22"/>
          <w:szCs w:val="22"/>
        </w:rPr>
        <w:t xml:space="preserve">que </w:t>
      </w:r>
      <w:r w:rsidRPr="006F28A1">
        <w:rPr>
          <w:rFonts w:cs="Segoe UI"/>
          <w:sz w:val="22"/>
          <w:szCs w:val="22"/>
        </w:rPr>
        <w:t>quem é o público-alvo e por que razão eram a escolha certa para a sua marca, tendo em conta o seu contexto, desafio e objetivos. Descrev</w:t>
      </w:r>
      <w:r w:rsidR="00C84A84" w:rsidRPr="006F28A1">
        <w:rPr>
          <w:rFonts w:cs="Segoe UI"/>
          <w:sz w:val="22"/>
          <w:szCs w:val="22"/>
        </w:rPr>
        <w:t>a</w:t>
      </w:r>
      <w:r w:rsidRPr="006F28A1">
        <w:rPr>
          <w:rFonts w:cs="Segoe UI"/>
          <w:sz w:val="22"/>
          <w:szCs w:val="22"/>
        </w:rPr>
        <w:t xml:space="preserve"> se o seu público era existente, novo ou ambos. Caracterize-o usando dados demográficos, cultura</w:t>
      </w:r>
      <w:r w:rsidR="004C2669" w:rsidRPr="006F28A1">
        <w:rPr>
          <w:rFonts w:cs="Segoe UI"/>
          <w:sz w:val="22"/>
          <w:szCs w:val="22"/>
        </w:rPr>
        <w:t>is</w:t>
      </w:r>
      <w:r w:rsidRPr="006F28A1">
        <w:rPr>
          <w:rFonts w:cs="Segoe UI"/>
          <w:sz w:val="22"/>
          <w:szCs w:val="22"/>
        </w:rPr>
        <w:t>, comportamentos mediáticos, etc.</w:t>
      </w:r>
      <w:r w:rsidR="00BC7884" w:rsidRPr="006F28A1">
        <w:rPr>
          <w:rFonts w:cs="Segoe UI"/>
          <w:sz w:val="22"/>
          <w:szCs w:val="22"/>
        </w:rPr>
        <w:t>​</w:t>
      </w:r>
    </w:p>
    <w:p w14:paraId="084E82D7" w14:textId="77777777" w:rsidR="00BC7884" w:rsidRPr="006F28A1" w:rsidRDefault="00BC7884" w:rsidP="00BC7884">
      <w:pPr>
        <w:rPr>
          <w:rFonts w:cs="Segoe UI"/>
          <w:b/>
          <w:bCs/>
        </w:rPr>
      </w:pPr>
    </w:p>
    <w:p w14:paraId="1F608BDC" w14:textId="0C16A373" w:rsidR="00923495" w:rsidRPr="006F28A1" w:rsidRDefault="00923495"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PERGUNTA 2B</w:t>
      </w:r>
      <w:r w:rsidRPr="006F28A1" w:rsidDel="00923495">
        <w:rPr>
          <w:rFonts w:ascii="Avenir Next Demi Bold" w:hAnsi="Avenir Next Demi Bold" w:cs="Segoe UI"/>
          <w:b/>
          <w:bCs/>
          <w:sz w:val="22"/>
          <w:szCs w:val="22"/>
        </w:rPr>
        <w:t xml:space="preserve"> </w:t>
      </w:r>
      <w:r w:rsidR="00C84A84" w:rsidRPr="006F28A1">
        <w:rPr>
          <w:rFonts w:ascii="Avenir Next Demi Bold" w:hAnsi="Avenir Next Demi Bold" w:cs="Segoe UI"/>
          <w:b/>
          <w:bCs/>
          <w:sz w:val="22"/>
          <w:szCs w:val="22"/>
        </w:rPr>
        <w:t xml:space="preserve">- </w:t>
      </w:r>
      <w:r w:rsidR="00C84A84" w:rsidRPr="006F28A1">
        <w:rPr>
          <w:rFonts w:ascii="Avenir Next Demi Bold" w:hAnsi="Avenir Next Demi Bold" w:cs="Segoe UI"/>
          <w:b/>
          <w:bCs/>
          <w:i/>
          <w:iCs/>
          <w:sz w:val="22"/>
          <w:szCs w:val="22"/>
        </w:rPr>
        <w:t>Explique o raciocínio que o levou à(s) sua(s) conclusão(</w:t>
      </w:r>
      <w:proofErr w:type="spellStart"/>
      <w:r w:rsidR="00C84A84" w:rsidRPr="006F28A1">
        <w:rPr>
          <w:rFonts w:ascii="Avenir Next Demi Bold" w:hAnsi="Avenir Next Demi Bold" w:cs="Segoe UI"/>
          <w:b/>
          <w:bCs/>
          <w:i/>
          <w:iCs/>
          <w:sz w:val="22"/>
          <w:szCs w:val="22"/>
        </w:rPr>
        <w:t>ões</w:t>
      </w:r>
      <w:proofErr w:type="spellEnd"/>
      <w:r w:rsidR="00C84A84" w:rsidRPr="006F28A1">
        <w:rPr>
          <w:rFonts w:ascii="Avenir Next Demi Bold" w:hAnsi="Avenir Next Demi Bold" w:cs="Segoe UI"/>
          <w:b/>
          <w:bCs/>
          <w:i/>
          <w:iCs/>
          <w:sz w:val="22"/>
          <w:szCs w:val="22"/>
        </w:rPr>
        <w:t>). Apresente claramente a(s) sua(s) conclusão(</w:t>
      </w:r>
      <w:proofErr w:type="spellStart"/>
      <w:r w:rsidR="00C84A84" w:rsidRPr="006F28A1">
        <w:rPr>
          <w:rFonts w:ascii="Avenir Next Demi Bold" w:hAnsi="Avenir Next Demi Bold" w:cs="Segoe UI"/>
          <w:b/>
          <w:bCs/>
          <w:i/>
          <w:iCs/>
          <w:sz w:val="22"/>
          <w:szCs w:val="22"/>
        </w:rPr>
        <w:t>ões</w:t>
      </w:r>
      <w:proofErr w:type="spellEnd"/>
      <w:r w:rsidR="00C84A84" w:rsidRPr="006F28A1">
        <w:rPr>
          <w:rFonts w:ascii="Avenir Next Demi Bold" w:hAnsi="Avenir Next Demi Bold" w:cs="Segoe UI"/>
          <w:b/>
          <w:bCs/>
          <w:i/>
          <w:iCs/>
          <w:sz w:val="22"/>
          <w:szCs w:val="22"/>
        </w:rPr>
        <w:t>) aqui.</w:t>
      </w:r>
      <w:r w:rsidR="00C84A84" w:rsidRPr="006F28A1">
        <w:rPr>
          <w:rFonts w:ascii="Avenir Next Demi Bold" w:hAnsi="Avenir Next Demi Bold" w:cs="Segoe UI"/>
          <w:b/>
          <w:bCs/>
          <w:sz w:val="22"/>
          <w:szCs w:val="22"/>
        </w:rPr>
        <w:t xml:space="preserve"> </w:t>
      </w:r>
    </w:p>
    <w:p w14:paraId="66D18A75" w14:textId="47469414" w:rsidR="00923495" w:rsidRPr="006F28A1" w:rsidRDefault="00923495" w:rsidP="00BC7884">
      <w:pPr>
        <w:rPr>
          <w:rFonts w:cs="Segoe UI"/>
          <w:sz w:val="22"/>
          <w:szCs w:val="22"/>
        </w:rPr>
      </w:pPr>
      <w:r w:rsidRPr="006F28A1">
        <w:rPr>
          <w:rFonts w:cs="Segoe UI"/>
          <w:sz w:val="22"/>
          <w:szCs w:val="22"/>
        </w:rPr>
        <w:t>Descrev</w:t>
      </w:r>
      <w:r w:rsidR="004C2669" w:rsidRPr="006F28A1">
        <w:rPr>
          <w:rFonts w:cs="Segoe UI"/>
          <w:sz w:val="22"/>
          <w:szCs w:val="22"/>
        </w:rPr>
        <w:t>a</w:t>
      </w:r>
      <w:r w:rsidRPr="006F28A1">
        <w:rPr>
          <w:rFonts w:cs="Segoe UI"/>
          <w:sz w:val="22"/>
          <w:szCs w:val="22"/>
        </w:rPr>
        <w:t xml:space="preserve"> os seus principais insights e como os comportamentos e atitudes do seu público, a sua pesquisa e/ou a situação do negócio os </w:t>
      </w:r>
      <w:r w:rsidR="00DD364F" w:rsidRPr="006F28A1">
        <w:rPr>
          <w:rFonts w:cs="Segoe UI"/>
          <w:sz w:val="22"/>
          <w:szCs w:val="22"/>
        </w:rPr>
        <w:t>f</w:t>
      </w:r>
      <w:r w:rsidRPr="006F28A1">
        <w:rPr>
          <w:rFonts w:cs="Segoe UI"/>
          <w:sz w:val="22"/>
          <w:szCs w:val="22"/>
        </w:rPr>
        <w:t>ormaram. Os seus insights podem ser sobre o consumidor, canal ou mercado, etc. Lembre-se de que um insight não é apenas um facto ou observação, é o insight estratégico, único para a sua marca e público, que foi aproveitado para ajudar a alcançar os seus objetivos.</w:t>
      </w:r>
    </w:p>
    <w:p w14:paraId="5764CEAD" w14:textId="77777777" w:rsidR="00BC7884" w:rsidRPr="006F28A1" w:rsidRDefault="00BC7884" w:rsidP="00BC7884">
      <w:pPr>
        <w:rPr>
          <w:rFonts w:cs="Segoe UI"/>
          <w:b/>
          <w:bCs/>
          <w:sz w:val="22"/>
          <w:szCs w:val="22"/>
        </w:rPr>
      </w:pPr>
    </w:p>
    <w:p w14:paraId="10F5CA5C" w14:textId="273E4393" w:rsidR="00923495" w:rsidRPr="006F28A1" w:rsidRDefault="00923495" w:rsidP="00BC7884">
      <w:pPr>
        <w:rPr>
          <w:rFonts w:cs="Segoe UI"/>
          <w:sz w:val="22"/>
          <w:szCs w:val="22"/>
        </w:rPr>
      </w:pPr>
      <w:r w:rsidRPr="006F28A1">
        <w:rPr>
          <w:rFonts w:ascii="Avenir Next Demi Bold" w:hAnsi="Avenir Next Demi Bold" w:cs="Segoe UI"/>
          <w:b/>
          <w:bCs/>
          <w:sz w:val="22"/>
          <w:szCs w:val="22"/>
        </w:rPr>
        <w:t xml:space="preserve">Casos de Performance Marketing: </w:t>
      </w:r>
      <w:r w:rsidRPr="006F28A1">
        <w:rPr>
          <w:rFonts w:ascii="Avenir Next Demi Bold" w:hAnsi="Avenir Next Demi Bold" w:cs="Segoe UI"/>
          <w:sz w:val="22"/>
          <w:szCs w:val="22"/>
        </w:rPr>
        <w:t>A sua resposta deve incluir os dados e insights do público que levaram à sua estratégia e ideia, e pode incluir um ou mais dos seguintes pontos:</w:t>
      </w:r>
    </w:p>
    <w:p w14:paraId="3CCB656A" w14:textId="460227DA" w:rsidR="00923495" w:rsidRPr="006F28A1" w:rsidRDefault="00923495" w:rsidP="006F28A1">
      <w:pPr>
        <w:snapToGrid/>
        <w:spacing w:after="0"/>
        <w:ind w:left="720"/>
        <w:contextualSpacing w:val="0"/>
        <w:rPr>
          <w:rFonts w:cs="Segoe UI"/>
          <w:sz w:val="22"/>
          <w:szCs w:val="22"/>
        </w:rPr>
      </w:pPr>
      <w:r w:rsidRPr="006F28A1">
        <w:rPr>
          <w:rFonts w:cs="Segoe UI"/>
          <w:sz w:val="22"/>
          <w:szCs w:val="22"/>
        </w:rPr>
        <w:t>• Quaisquer insights não baseados em dados (por exemplo, observação de comportamento, pesquisa de mercado) que complementaram os seus insights baseados em dados.</w:t>
      </w:r>
    </w:p>
    <w:p w14:paraId="4C3C7AA9" w14:textId="4619C977" w:rsidR="00923495" w:rsidRPr="006F28A1" w:rsidRDefault="00923495" w:rsidP="006F28A1">
      <w:pPr>
        <w:snapToGrid/>
        <w:spacing w:after="0"/>
        <w:ind w:left="720"/>
        <w:contextualSpacing w:val="0"/>
        <w:rPr>
          <w:rFonts w:cs="Segoe UI"/>
          <w:sz w:val="22"/>
          <w:szCs w:val="22"/>
        </w:rPr>
      </w:pPr>
      <w:r w:rsidRPr="006F28A1">
        <w:rPr>
          <w:rFonts w:cs="Segoe UI"/>
          <w:sz w:val="22"/>
          <w:szCs w:val="22"/>
        </w:rPr>
        <w:t>• Qualquer análise de dados que tenha proporcionado a descoberta que moldou a sua estratégia.</w:t>
      </w:r>
    </w:p>
    <w:p w14:paraId="3C299BE9" w14:textId="67496E89" w:rsidR="00923495" w:rsidRPr="006F28A1" w:rsidRDefault="00923495" w:rsidP="006F28A1">
      <w:pPr>
        <w:snapToGrid/>
        <w:spacing w:after="0"/>
        <w:ind w:left="720"/>
        <w:contextualSpacing w:val="0"/>
        <w:rPr>
          <w:rFonts w:cs="Segoe UI"/>
          <w:sz w:val="22"/>
          <w:szCs w:val="22"/>
        </w:rPr>
      </w:pPr>
      <w:r w:rsidRPr="006F28A1">
        <w:rPr>
          <w:rFonts w:cs="Segoe UI"/>
          <w:sz w:val="22"/>
          <w:szCs w:val="22"/>
        </w:rPr>
        <w:t>• Novas formas de identificar o seu público e o seu comportamento de pesquisa e compra.</w:t>
      </w:r>
    </w:p>
    <w:p w14:paraId="1DDE8627" w14:textId="54CE38FA" w:rsidR="00BC7884" w:rsidRPr="006F28A1" w:rsidRDefault="00923495" w:rsidP="006F28A1">
      <w:pPr>
        <w:ind w:left="720"/>
        <w:rPr>
          <w:rFonts w:cs="Segoe UI"/>
          <w:b/>
          <w:bCs/>
        </w:rPr>
      </w:pPr>
      <w:r w:rsidRPr="006F28A1">
        <w:rPr>
          <w:rFonts w:cs="Segoe UI"/>
          <w:sz w:val="22"/>
          <w:szCs w:val="22"/>
        </w:rPr>
        <w:t xml:space="preserve">• Quaisquer insights sobre canais de marketing que tenham sido a base do mix de canais de marketing e investimento. </w:t>
      </w:r>
      <w:r w:rsidR="002B7649" w:rsidRPr="006F28A1">
        <w:rPr>
          <w:rFonts w:cs="Segoe UI"/>
          <w:sz w:val="22"/>
          <w:szCs w:val="22"/>
        </w:rPr>
        <w:t xml:space="preserve"> </w:t>
      </w:r>
    </w:p>
    <w:p w14:paraId="4EFB35B1" w14:textId="77777777" w:rsidR="00923495" w:rsidRPr="006F28A1" w:rsidRDefault="00923495" w:rsidP="00BC7884">
      <w:pPr>
        <w:rPr>
          <w:rFonts w:ascii="Avenir Next Demi Bold" w:hAnsi="Avenir Next Demi Bold" w:cs="Segoe UI"/>
          <w:b/>
          <w:bCs/>
          <w:sz w:val="22"/>
          <w:szCs w:val="22"/>
        </w:rPr>
      </w:pPr>
    </w:p>
    <w:p w14:paraId="5FEEE707" w14:textId="146F0BF6" w:rsidR="00923495" w:rsidRPr="006F28A1" w:rsidRDefault="00923495" w:rsidP="00BC7884">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2C</w:t>
      </w:r>
      <w:r w:rsidRPr="006F28A1" w:rsidDel="00923495">
        <w:rPr>
          <w:rFonts w:ascii="Avenir Next Demi Bold" w:hAnsi="Avenir Next Demi Bold" w:cs="Segoe UI"/>
          <w:b/>
          <w:bCs/>
          <w:sz w:val="22"/>
          <w:szCs w:val="22"/>
        </w:rPr>
        <w:t xml:space="preserve"> </w:t>
      </w:r>
      <w:r w:rsidR="00511B9B" w:rsidRPr="006F28A1">
        <w:rPr>
          <w:rFonts w:ascii="Avenir Next Demi Bold" w:hAnsi="Avenir Next Demi Bold" w:cs="Segoe UI"/>
          <w:b/>
          <w:bCs/>
          <w:sz w:val="22"/>
          <w:szCs w:val="22"/>
        </w:rPr>
        <w:t xml:space="preserve">- </w:t>
      </w:r>
      <w:r w:rsidR="00511B9B" w:rsidRPr="006F28A1">
        <w:rPr>
          <w:rFonts w:ascii="Avenir Next Demi Bold" w:hAnsi="Avenir Next Demi Bold" w:cs="Segoe UI"/>
          <w:b/>
          <w:bCs/>
          <w:i/>
          <w:iCs/>
          <w:sz w:val="22"/>
          <w:szCs w:val="22"/>
        </w:rPr>
        <w:t xml:space="preserve">Qual foi a ideia ou caminho estratégico que surgiu das suas conclusões e que permitiu à sua marca passar do desafio à solução, tanto para a marca como para o cliente? </w:t>
      </w:r>
    </w:p>
    <w:p w14:paraId="6D964099" w14:textId="4D70882D" w:rsidR="00923495" w:rsidRPr="006F28A1" w:rsidRDefault="00923495" w:rsidP="00BC7884">
      <w:pPr>
        <w:rPr>
          <w:rFonts w:cs="Segoe UI"/>
          <w:sz w:val="22"/>
          <w:szCs w:val="22"/>
        </w:rPr>
      </w:pPr>
      <w:r w:rsidRPr="006F28A1">
        <w:rPr>
          <w:rFonts w:cs="Segoe UI"/>
          <w:sz w:val="22"/>
          <w:szCs w:val="22"/>
        </w:rPr>
        <w:t>Os jurados esperam que descreva a ideia central ou a mudança que f</w:t>
      </w:r>
      <w:r w:rsidR="004C2669" w:rsidRPr="006F28A1">
        <w:rPr>
          <w:rFonts w:cs="Segoe UI"/>
          <w:sz w:val="22"/>
          <w:szCs w:val="22"/>
        </w:rPr>
        <w:t>izeram</w:t>
      </w:r>
      <w:r w:rsidRPr="006F28A1">
        <w:rPr>
          <w:rFonts w:cs="Segoe UI"/>
          <w:sz w:val="22"/>
          <w:szCs w:val="22"/>
        </w:rPr>
        <w:t xml:space="preserve"> que impulsionou o </w:t>
      </w:r>
      <w:r w:rsidR="002B7649" w:rsidRPr="006F28A1">
        <w:rPr>
          <w:rFonts w:cs="Segoe UI"/>
          <w:sz w:val="22"/>
          <w:szCs w:val="22"/>
        </w:rPr>
        <w:t>s</w:t>
      </w:r>
      <w:r w:rsidRPr="006F28A1">
        <w:rPr>
          <w:rFonts w:cs="Segoe UI"/>
          <w:sz w:val="22"/>
          <w:szCs w:val="22"/>
        </w:rPr>
        <w:t xml:space="preserve">eu esforço e levou aos resultados. O que esteve no coração do sucesso deste caso? </w:t>
      </w:r>
      <w:r w:rsidR="00FB76C4" w:rsidRPr="006F28A1">
        <w:rPr>
          <w:rFonts w:cs="Segoe UI"/>
          <w:sz w:val="22"/>
          <w:szCs w:val="22"/>
        </w:rPr>
        <w:t>Demonstre</w:t>
      </w:r>
      <w:r w:rsidRPr="006F28A1">
        <w:rPr>
          <w:rFonts w:cs="Segoe UI"/>
          <w:sz w:val="22"/>
          <w:szCs w:val="22"/>
        </w:rPr>
        <w:t xml:space="preserve"> como o </w:t>
      </w:r>
      <w:r w:rsidR="002B7649" w:rsidRPr="006F28A1">
        <w:rPr>
          <w:rFonts w:cs="Segoe UI"/>
          <w:sz w:val="22"/>
          <w:szCs w:val="22"/>
        </w:rPr>
        <w:t>s</w:t>
      </w:r>
      <w:r w:rsidRPr="006F28A1">
        <w:rPr>
          <w:rFonts w:cs="Segoe UI"/>
          <w:sz w:val="22"/>
          <w:szCs w:val="22"/>
        </w:rPr>
        <w:t xml:space="preserve">eu raciocínio se relacionou com os </w:t>
      </w:r>
      <w:r w:rsidR="004C2669" w:rsidRPr="006F28A1">
        <w:rPr>
          <w:rFonts w:cs="Segoe UI"/>
          <w:sz w:val="22"/>
          <w:szCs w:val="22"/>
        </w:rPr>
        <w:t>s</w:t>
      </w:r>
      <w:r w:rsidRPr="006F28A1">
        <w:rPr>
          <w:rFonts w:cs="Segoe UI"/>
          <w:sz w:val="22"/>
          <w:szCs w:val="22"/>
        </w:rPr>
        <w:t>eus insights e o público.</w:t>
      </w:r>
    </w:p>
    <w:p w14:paraId="6B1DE15E" w14:textId="77777777" w:rsidR="00923495" w:rsidRPr="006F28A1" w:rsidRDefault="00923495" w:rsidP="006F28A1">
      <w:pPr>
        <w:snapToGrid/>
        <w:spacing w:after="0"/>
        <w:ind w:left="720"/>
        <w:contextualSpacing w:val="0"/>
        <w:rPr>
          <w:rFonts w:cs="Segoe UI"/>
          <w:sz w:val="22"/>
          <w:szCs w:val="22"/>
        </w:rPr>
      </w:pPr>
    </w:p>
    <w:p w14:paraId="2176930D" w14:textId="3556CD5C" w:rsidR="00EE0276" w:rsidRPr="006F28A1" w:rsidRDefault="00EE0276" w:rsidP="006F28A1">
      <w:pPr>
        <w:ind w:left="720"/>
        <w:rPr>
          <w:rFonts w:ascii="Avenir Next Demi Bold" w:hAnsi="Avenir Next Demi Bold" w:cs="Segoe UI"/>
          <w:b/>
          <w:bCs/>
          <w:sz w:val="22"/>
          <w:szCs w:val="22"/>
        </w:rPr>
      </w:pPr>
      <w:r w:rsidRPr="006F28A1">
        <w:rPr>
          <w:rFonts w:ascii="Avenir Next Demi Bold" w:hAnsi="Avenir Next Demi Bold" w:cs="Segoe UI"/>
          <w:b/>
          <w:bCs/>
          <w:sz w:val="22"/>
          <w:szCs w:val="22"/>
        </w:rPr>
        <w:t xml:space="preserve">• Casos de Performance Marketing: </w:t>
      </w:r>
      <w:r w:rsidRPr="006F28A1">
        <w:rPr>
          <w:rFonts w:ascii="Avenir Next Demi Bold" w:hAnsi="Avenir Next Demi Bold" w:cs="Segoe UI"/>
          <w:sz w:val="22"/>
          <w:szCs w:val="22"/>
        </w:rPr>
        <w:t xml:space="preserve">Além do acima, a </w:t>
      </w:r>
      <w:r w:rsidR="0089651B" w:rsidRPr="006F28A1">
        <w:rPr>
          <w:rFonts w:ascii="Avenir Next Demi Bold" w:hAnsi="Avenir Next Demi Bold" w:cs="Segoe UI"/>
          <w:sz w:val="22"/>
          <w:szCs w:val="22"/>
        </w:rPr>
        <w:t>s</w:t>
      </w:r>
      <w:r w:rsidRPr="006F28A1">
        <w:rPr>
          <w:rFonts w:ascii="Avenir Next Demi Bold" w:hAnsi="Avenir Next Demi Bold" w:cs="Segoe UI"/>
          <w:sz w:val="22"/>
          <w:szCs w:val="22"/>
        </w:rPr>
        <w:t xml:space="preserve">ua resposta deve dar vida à </w:t>
      </w:r>
      <w:r w:rsidR="0089651B" w:rsidRPr="006F28A1">
        <w:rPr>
          <w:rFonts w:ascii="Avenir Next Demi Bold" w:hAnsi="Avenir Next Demi Bold" w:cs="Segoe UI"/>
          <w:sz w:val="22"/>
          <w:szCs w:val="22"/>
        </w:rPr>
        <w:t>s</w:t>
      </w:r>
      <w:r w:rsidRPr="006F28A1">
        <w:rPr>
          <w:rFonts w:ascii="Avenir Next Demi Bold" w:hAnsi="Avenir Next Demi Bold" w:cs="Segoe UI"/>
          <w:sz w:val="22"/>
          <w:szCs w:val="22"/>
        </w:rPr>
        <w:t>ua estratégia inicial e à ideia de como alcançar e converter o teu público.</w:t>
      </w:r>
    </w:p>
    <w:p w14:paraId="795D2E80" w14:textId="77777777" w:rsidR="00EE0276" w:rsidRPr="006F28A1" w:rsidRDefault="00EE0276" w:rsidP="006F28A1">
      <w:pPr>
        <w:snapToGrid/>
        <w:spacing w:after="0"/>
        <w:ind w:left="720"/>
        <w:contextualSpacing w:val="0"/>
        <w:rPr>
          <w:rFonts w:cs="Segoe UI"/>
          <w:sz w:val="22"/>
          <w:szCs w:val="22"/>
        </w:rPr>
      </w:pPr>
    </w:p>
    <w:p w14:paraId="1A609B3E" w14:textId="06E0EE7D" w:rsidR="00EE0276" w:rsidRPr="006F28A1" w:rsidRDefault="00EE0276" w:rsidP="006F28A1">
      <w:pPr>
        <w:snapToGrid/>
        <w:spacing w:after="0"/>
        <w:ind w:left="720"/>
        <w:contextualSpacing w:val="0"/>
        <w:rPr>
          <w:rFonts w:cs="Segoe UI"/>
          <w:sz w:val="22"/>
          <w:szCs w:val="22"/>
        </w:rPr>
      </w:pPr>
      <w:r w:rsidRPr="006F28A1">
        <w:rPr>
          <w:rFonts w:ascii="Avenir Next Demi Bold" w:hAnsi="Avenir Next Demi Bold" w:cs="Segoe UI"/>
          <w:b/>
          <w:bCs/>
          <w:sz w:val="22"/>
          <w:szCs w:val="22"/>
        </w:rPr>
        <w:t xml:space="preserve">Nota: </w:t>
      </w:r>
      <w:r w:rsidRPr="006F28A1">
        <w:rPr>
          <w:rFonts w:ascii="Avenir Next Demi Bold" w:hAnsi="Avenir Next Demi Bold" w:cs="Segoe UI"/>
          <w:sz w:val="22"/>
          <w:szCs w:val="22"/>
        </w:rPr>
        <w:t>Na Secção 3 (</w:t>
      </w:r>
      <w:r w:rsidR="00860836" w:rsidRPr="00860836">
        <w:rPr>
          <w:rFonts w:ascii="Avenir Next Demi Bold" w:hAnsi="Avenir Next Demi Bold" w:cs="Segoe UI"/>
          <w:sz w:val="22"/>
          <w:szCs w:val="22"/>
        </w:rPr>
        <w:t>Implementação da Estratégia e da Ideia</w:t>
      </w:r>
      <w:r w:rsidRPr="006F28A1">
        <w:rPr>
          <w:rFonts w:ascii="Avenir Next Demi Bold" w:hAnsi="Avenir Next Demi Bold" w:cs="Segoe UI"/>
          <w:sz w:val="22"/>
          <w:szCs w:val="22"/>
        </w:rPr>
        <w:t>), pode descrever como otimiz</w:t>
      </w:r>
      <w:r w:rsidR="0089651B" w:rsidRPr="006F28A1">
        <w:rPr>
          <w:rFonts w:ascii="Avenir Next Demi Bold" w:hAnsi="Avenir Next Demi Bold" w:cs="Segoe UI"/>
          <w:sz w:val="22"/>
          <w:szCs w:val="22"/>
        </w:rPr>
        <w:t>ou</w:t>
      </w:r>
      <w:r w:rsidRPr="006F28A1">
        <w:rPr>
          <w:rFonts w:ascii="Avenir Next Demi Bold" w:hAnsi="Avenir Next Demi Bold" w:cs="Segoe UI"/>
          <w:sz w:val="22"/>
          <w:szCs w:val="22"/>
        </w:rPr>
        <w:t xml:space="preserve"> ou mud</w:t>
      </w:r>
      <w:r w:rsidR="0089651B" w:rsidRPr="006F28A1">
        <w:rPr>
          <w:rFonts w:ascii="Avenir Next Demi Bold" w:hAnsi="Avenir Next Demi Bold" w:cs="Segoe UI"/>
          <w:sz w:val="22"/>
          <w:szCs w:val="22"/>
        </w:rPr>
        <w:t>ou</w:t>
      </w:r>
      <w:r w:rsidRPr="006F28A1">
        <w:rPr>
          <w:rFonts w:ascii="Avenir Next Demi Bold" w:hAnsi="Avenir Next Demi Bold" w:cs="Segoe UI"/>
          <w:sz w:val="22"/>
          <w:szCs w:val="22"/>
        </w:rPr>
        <w:t xml:space="preserve"> a </w:t>
      </w:r>
      <w:r w:rsidR="0089651B" w:rsidRPr="006F28A1">
        <w:rPr>
          <w:rFonts w:ascii="Avenir Next Demi Bold" w:hAnsi="Avenir Next Demi Bold" w:cs="Segoe UI"/>
          <w:sz w:val="22"/>
          <w:szCs w:val="22"/>
        </w:rPr>
        <w:t>s</w:t>
      </w:r>
      <w:r w:rsidRPr="006F28A1">
        <w:rPr>
          <w:rFonts w:ascii="Avenir Next Demi Bold" w:hAnsi="Avenir Next Demi Bold" w:cs="Segoe UI"/>
          <w:sz w:val="22"/>
          <w:szCs w:val="22"/>
        </w:rPr>
        <w:t>ua estratégia com base no desempenho em tempo real.</w:t>
      </w:r>
    </w:p>
    <w:p w14:paraId="58EAC37C" w14:textId="77777777" w:rsidR="00EE0276" w:rsidRPr="006F28A1" w:rsidRDefault="00EE0276" w:rsidP="006F28A1">
      <w:pPr>
        <w:snapToGrid/>
        <w:spacing w:after="0"/>
        <w:ind w:left="720"/>
        <w:contextualSpacing w:val="0"/>
        <w:rPr>
          <w:rFonts w:cs="Segoe UI"/>
          <w:sz w:val="22"/>
          <w:szCs w:val="22"/>
        </w:rPr>
      </w:pPr>
    </w:p>
    <w:p w14:paraId="250D2B8B" w14:textId="2CB52CB6" w:rsidR="00BC7884" w:rsidRPr="006F28A1" w:rsidRDefault="00EE0276" w:rsidP="006F28A1">
      <w:pPr>
        <w:ind w:firstLine="720"/>
        <w:rPr>
          <w:rFonts w:cs="Segoe UI"/>
          <w:sz w:val="22"/>
          <w:szCs w:val="22"/>
        </w:rPr>
      </w:pPr>
      <w:r w:rsidRPr="006F28A1">
        <w:rPr>
          <w:rFonts w:ascii="Avenir Next Demi Bold" w:hAnsi="Avenir Next Demi Bold" w:cs="Segoe UI"/>
          <w:b/>
          <w:bCs/>
          <w:sz w:val="22"/>
          <w:szCs w:val="22"/>
        </w:rPr>
        <w:t xml:space="preserve">• Casos de Sucesso Sustentado: </w:t>
      </w:r>
      <w:r w:rsidRPr="006F28A1">
        <w:rPr>
          <w:rFonts w:ascii="Avenir Next Demi Bold" w:hAnsi="Avenir Next Demi Bold" w:cs="Segoe UI"/>
          <w:sz w:val="22"/>
          <w:szCs w:val="22"/>
        </w:rPr>
        <w:t>É importante incluir a evolução ao longo do tempo.</w:t>
      </w:r>
      <w:r w:rsidRPr="006F28A1">
        <w:rPr>
          <w:rFonts w:ascii="Avenir Next Demi Bold" w:hAnsi="Avenir Next Demi Bold" w:cs="Segoe UI"/>
          <w:b/>
          <w:bCs/>
          <w:sz w:val="22"/>
          <w:szCs w:val="22"/>
        </w:rPr>
        <w:t xml:space="preserve"> </w:t>
      </w:r>
    </w:p>
    <w:p w14:paraId="6510F84B" w14:textId="77777777" w:rsidR="003833F9" w:rsidRPr="006F28A1" w:rsidRDefault="00BC7884" w:rsidP="00BC7884">
      <w:pPr>
        <w:spacing w:before="240"/>
        <w:rPr>
          <w:rStyle w:val="Forte"/>
          <w:rFonts w:cs="Verdana"/>
          <w:b w:val="0"/>
          <w:bCs w:val="0"/>
          <w:color w:val="A5A5A5" w:themeColor="accent3"/>
          <w:sz w:val="22"/>
          <w:szCs w:val="22"/>
        </w:rPr>
      </w:pPr>
      <w:r w:rsidRPr="006F28A1">
        <w:rPr>
          <w:rStyle w:val="Forte"/>
          <w:rFonts w:cs="Verdana"/>
          <w:b w:val="0"/>
          <w:bCs w:val="0"/>
          <w:color w:val="A5A5A5" w:themeColor="accent3"/>
          <w:sz w:val="22"/>
          <w:szCs w:val="22"/>
        </w:rPr>
        <w:br w:type="page"/>
      </w:r>
    </w:p>
    <w:p w14:paraId="054C4612" w14:textId="06E8C48D" w:rsidR="00BC7884" w:rsidRPr="006F28A1" w:rsidRDefault="00BC7884" w:rsidP="00BC7884">
      <w:pPr>
        <w:spacing w:before="240"/>
        <w:rPr>
          <w:rFonts w:ascii="ITC Avant Garde Std Md" w:hAnsi="ITC Avant Garde Std Md"/>
          <w:sz w:val="52"/>
          <w:szCs w:val="58"/>
        </w:rPr>
      </w:pPr>
      <w:r w:rsidRPr="006F28A1">
        <w:rPr>
          <w:rFonts w:ascii="ITC Avant Garde Std Md" w:hAnsi="ITC Avant Garde Std Md"/>
          <w:b/>
          <w:bCs/>
          <w:color w:val="907030"/>
          <w:sz w:val="52"/>
          <w:szCs w:val="58"/>
        </w:rPr>
        <w:t xml:space="preserve">3. </w:t>
      </w:r>
      <w:r w:rsidR="00860836" w:rsidRPr="00860836">
        <w:rPr>
          <w:rFonts w:ascii="ITC Avant Garde Std Md" w:hAnsi="ITC Avant Garde Std Md"/>
          <w:b/>
          <w:bCs/>
          <w:color w:val="907030"/>
          <w:sz w:val="52"/>
          <w:szCs w:val="58"/>
        </w:rPr>
        <w:t xml:space="preserve">Implementação da Estratégia e da Ideia </w:t>
      </w:r>
    </w:p>
    <w:p w14:paraId="5A28DA75" w14:textId="77777777" w:rsidR="00BC7884" w:rsidRPr="006F28A1" w:rsidRDefault="00BC7884" w:rsidP="00BC7884">
      <w:pPr>
        <w:spacing w:before="240"/>
        <w:rPr>
          <w:rFonts w:cs="Arial"/>
        </w:rPr>
      </w:pPr>
    </w:p>
    <w:p w14:paraId="6B44E255" w14:textId="734D3A26" w:rsidR="003324D3" w:rsidRPr="006F28A1" w:rsidRDefault="003324D3" w:rsidP="00BC7884">
      <w:pPr>
        <w:rPr>
          <w:rFonts w:ascii="Avenir Next Demi Bold" w:hAnsi="Avenir Next Demi Bold" w:cs="Segoe UI"/>
          <w:sz w:val="22"/>
          <w:szCs w:val="22"/>
        </w:rPr>
      </w:pPr>
      <w:r w:rsidRPr="006F28A1">
        <w:rPr>
          <w:rFonts w:ascii="Avenir Next Demi Bold" w:hAnsi="Avenir Next Demi Bold" w:cs="Segoe UI"/>
          <w:b/>
          <w:bCs/>
          <w:sz w:val="22"/>
          <w:szCs w:val="22"/>
        </w:rPr>
        <w:t>Aqui, o</w:t>
      </w:r>
      <w:r w:rsidR="00EE0276" w:rsidRPr="006F28A1">
        <w:rPr>
          <w:rFonts w:ascii="Avenir Next Demi Bold" w:hAnsi="Avenir Next Demi Bold" w:cs="Segoe UI"/>
          <w:b/>
          <w:bCs/>
          <w:sz w:val="22"/>
          <w:szCs w:val="22"/>
        </w:rPr>
        <w:t>s jurados procuram um resumo dos elementos-chave do seu plano, incluindo o trabalho criativo e a estratégia de canais</w:t>
      </w:r>
      <w:r w:rsidR="002D2AC3" w:rsidRPr="006F28A1">
        <w:rPr>
          <w:rFonts w:ascii="Avenir Next Demi Bold" w:hAnsi="Avenir Next Demi Bold" w:cs="Segoe UI"/>
          <w:b/>
          <w:bCs/>
          <w:sz w:val="22"/>
          <w:szCs w:val="22"/>
        </w:rPr>
        <w:t xml:space="preserve"> de comunicação</w:t>
      </w:r>
      <w:r w:rsidRPr="006F28A1">
        <w:rPr>
          <w:rFonts w:ascii="Avenir Next Demi Bold" w:hAnsi="Avenir Next Demi Bold" w:cs="Segoe UI"/>
          <w:sz w:val="22"/>
          <w:szCs w:val="22"/>
        </w:rPr>
        <w:t xml:space="preserve">, </w:t>
      </w:r>
      <w:r w:rsidRPr="006F28A1">
        <w:rPr>
          <w:rFonts w:ascii="Avenir Next Demi Bold" w:hAnsi="Avenir Next Demi Bold" w:cs="Segoe UI"/>
          <w:b/>
          <w:bCs/>
          <w:sz w:val="22"/>
          <w:szCs w:val="22"/>
        </w:rPr>
        <w:t>e vale 23,3% da sua pontuação</w:t>
      </w:r>
      <w:r w:rsidR="00EE0276" w:rsidRPr="006F28A1">
        <w:rPr>
          <w:rFonts w:ascii="Avenir Next Demi Bold" w:hAnsi="Avenir Next Demi Bold" w:cs="Segoe UI"/>
          <w:b/>
          <w:bCs/>
          <w:sz w:val="22"/>
          <w:szCs w:val="22"/>
        </w:rPr>
        <w:t>.</w:t>
      </w:r>
      <w:r w:rsidR="00EE0276" w:rsidRPr="006F28A1">
        <w:rPr>
          <w:rFonts w:ascii="Avenir Next Demi Bold" w:hAnsi="Avenir Next Demi Bold" w:cs="Segoe UI"/>
          <w:sz w:val="22"/>
          <w:szCs w:val="22"/>
        </w:rPr>
        <w:t xml:space="preserve"> </w:t>
      </w:r>
    </w:p>
    <w:p w14:paraId="130D8A9D" w14:textId="0437BD57" w:rsidR="00BC7884" w:rsidRPr="006F28A1" w:rsidRDefault="00EE0276" w:rsidP="00BC7884">
      <w:pPr>
        <w:rPr>
          <w:rFonts w:cs="Segoe UI"/>
          <w:b/>
          <w:bCs/>
          <w:sz w:val="22"/>
          <w:szCs w:val="22"/>
        </w:rPr>
      </w:pPr>
      <w:r w:rsidRPr="006F28A1">
        <w:rPr>
          <w:rFonts w:ascii="Avenir Next Demi Bold" w:hAnsi="Avenir Next Demi Bold" w:cs="Segoe UI"/>
          <w:sz w:val="22"/>
          <w:szCs w:val="22"/>
        </w:rPr>
        <w:t xml:space="preserve">É importante ajudá-los a perceber de que forma o seu plano se relaciona com a estratégia e com o público, e como os componentes centrais funcionaram em conjunto para gerar resultados. Esta secção será avaliada com base nas suas respostas, nas informações incluídas na Visão Geral do Investimento e nos materiais apresentados no vídeo criativo e nas imagens. </w:t>
      </w:r>
    </w:p>
    <w:p w14:paraId="3D7F0C01" w14:textId="77777777" w:rsidR="008506AA" w:rsidRPr="006F28A1" w:rsidRDefault="008506AA" w:rsidP="00BC7884">
      <w:pPr>
        <w:rPr>
          <w:rFonts w:ascii="Avenir Next Demi Bold" w:hAnsi="Avenir Next Demi Bold" w:cs="Segoe UI"/>
          <w:b/>
          <w:bCs/>
          <w:sz w:val="22"/>
          <w:szCs w:val="22"/>
        </w:rPr>
      </w:pPr>
    </w:p>
    <w:p w14:paraId="10750B4A" w14:textId="3ED54486" w:rsidR="00EE0276" w:rsidRPr="006F28A1" w:rsidRDefault="00EE0276"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PERGUNTA 3A</w:t>
      </w:r>
      <w:r w:rsidRPr="006F28A1" w:rsidDel="00EE0276">
        <w:rPr>
          <w:rFonts w:ascii="Avenir Next Demi Bold" w:hAnsi="Avenir Next Demi Bold" w:cs="Segoe UI"/>
          <w:b/>
          <w:bCs/>
          <w:sz w:val="22"/>
          <w:szCs w:val="22"/>
        </w:rPr>
        <w:t xml:space="preserve"> </w:t>
      </w:r>
      <w:r w:rsidR="00CA3D1A" w:rsidRPr="006F28A1">
        <w:rPr>
          <w:rFonts w:ascii="Avenir Next Demi Bold" w:hAnsi="Avenir Next Demi Bold" w:cs="Segoe UI"/>
          <w:b/>
          <w:bCs/>
          <w:sz w:val="22"/>
          <w:szCs w:val="22"/>
        </w:rPr>
        <w:t xml:space="preserve">- </w:t>
      </w:r>
      <w:r w:rsidR="00CA3D1A" w:rsidRPr="006F28A1">
        <w:rPr>
          <w:rFonts w:ascii="Avenir Next Demi Bold" w:hAnsi="Avenir Next Demi Bold" w:cs="Segoe UI"/>
          <w:b/>
          <w:bCs/>
          <w:i/>
          <w:iCs/>
          <w:sz w:val="22"/>
          <w:szCs w:val="22"/>
        </w:rPr>
        <w:t>Descreva os elementos-chave do seu plano que impulsionaram a sua estratégia</w:t>
      </w:r>
      <w:r w:rsidR="00CA3D1A" w:rsidRPr="006F28A1" w:rsidDel="00EE0276">
        <w:rPr>
          <w:rFonts w:ascii="Avenir Next Demi Bold" w:hAnsi="Avenir Next Demi Bold" w:cs="Segoe UI"/>
          <w:b/>
          <w:bCs/>
          <w:sz w:val="22"/>
          <w:szCs w:val="22"/>
        </w:rPr>
        <w:t xml:space="preserve"> </w:t>
      </w:r>
    </w:p>
    <w:p w14:paraId="586BDA1F" w14:textId="11CA15AC" w:rsidR="00BC7884" w:rsidRPr="006F28A1" w:rsidRDefault="00EE0276" w:rsidP="00BC7884">
      <w:pPr>
        <w:rPr>
          <w:rFonts w:cs="Segoe UI"/>
          <w:b/>
          <w:bCs/>
        </w:rPr>
      </w:pPr>
      <w:r w:rsidRPr="006F28A1">
        <w:rPr>
          <w:rFonts w:cs="Segoe UI"/>
          <w:sz w:val="22"/>
          <w:szCs w:val="22"/>
        </w:rPr>
        <w:t>Expli</w:t>
      </w:r>
      <w:r w:rsidR="008506AA" w:rsidRPr="006F28A1">
        <w:rPr>
          <w:rFonts w:cs="Segoe UI"/>
          <w:sz w:val="22"/>
          <w:szCs w:val="22"/>
        </w:rPr>
        <w:t>que</w:t>
      </w:r>
      <w:r w:rsidRPr="006F28A1">
        <w:rPr>
          <w:rFonts w:cs="Segoe UI"/>
          <w:sz w:val="22"/>
          <w:szCs w:val="22"/>
        </w:rPr>
        <w:t xml:space="preserve"> de que forma ati</w:t>
      </w:r>
      <w:r w:rsidR="00F21914" w:rsidRPr="006F28A1">
        <w:rPr>
          <w:rFonts w:cs="Segoe UI"/>
          <w:sz w:val="22"/>
          <w:szCs w:val="22"/>
        </w:rPr>
        <w:t>v</w:t>
      </w:r>
      <w:r w:rsidRPr="006F28A1">
        <w:rPr>
          <w:rFonts w:cs="Segoe UI"/>
          <w:sz w:val="22"/>
          <w:szCs w:val="22"/>
        </w:rPr>
        <w:t xml:space="preserve">ou a sua estratégia. Isto pode incluir um ou mais dos seguintes elementos: comunicação, experiência de marca, </w:t>
      </w:r>
      <w:r w:rsidR="003324D3" w:rsidRPr="006F28A1">
        <w:rPr>
          <w:rFonts w:cs="Segoe UI"/>
          <w:sz w:val="22"/>
          <w:szCs w:val="22"/>
        </w:rPr>
        <w:t>embalagem</w:t>
      </w:r>
      <w:r w:rsidRPr="006F28A1">
        <w:rPr>
          <w:rFonts w:cs="Segoe UI"/>
          <w:sz w:val="22"/>
          <w:szCs w:val="22"/>
        </w:rPr>
        <w:t>, extensão de produto, espaço de retalho (em loja ou independente), promoção, patrocínio ou parceria, programa de CRM, marketing em motores de pesquisa, publicidade display, entre outros.</w:t>
      </w:r>
    </w:p>
    <w:p w14:paraId="3C9BBC7E" w14:textId="77777777" w:rsidR="00BC7884" w:rsidRPr="006F28A1" w:rsidRDefault="00BC7884" w:rsidP="00BC7884">
      <w:pPr>
        <w:rPr>
          <w:rFonts w:cs="Segoe UI"/>
          <w:b/>
          <w:bCs/>
        </w:rPr>
      </w:pPr>
    </w:p>
    <w:p w14:paraId="0C32A0BA" w14:textId="01056FC9" w:rsidR="008506AA" w:rsidRPr="006F28A1" w:rsidRDefault="008506AA"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PERGUNTA 3B</w:t>
      </w:r>
      <w:r w:rsidRPr="006F28A1" w:rsidDel="008506AA">
        <w:rPr>
          <w:rFonts w:ascii="Avenir Next Demi Bold" w:hAnsi="Avenir Next Demi Bold" w:cs="Segoe UI"/>
          <w:b/>
          <w:bCs/>
          <w:sz w:val="22"/>
          <w:szCs w:val="22"/>
        </w:rPr>
        <w:t xml:space="preserve"> </w:t>
      </w:r>
      <w:r w:rsidR="00CA3D1A" w:rsidRPr="006F28A1">
        <w:rPr>
          <w:rFonts w:ascii="Avenir Next Demi Bold" w:hAnsi="Avenir Next Demi Bold" w:cs="Segoe UI"/>
          <w:b/>
          <w:bCs/>
          <w:sz w:val="22"/>
          <w:szCs w:val="22"/>
        </w:rPr>
        <w:t xml:space="preserve">- </w:t>
      </w:r>
      <w:r w:rsidR="00CA3D1A" w:rsidRPr="006F28A1">
        <w:rPr>
          <w:rFonts w:ascii="Avenir Next Demi Bold" w:hAnsi="Avenir Next Demi Bold" w:cs="Segoe UI"/>
          <w:b/>
          <w:bCs/>
          <w:i/>
          <w:iCs/>
          <w:sz w:val="22"/>
          <w:szCs w:val="22"/>
        </w:rPr>
        <w:t>Descreva os pilares de execução criativa para as</w:t>
      </w:r>
      <w:r w:rsidR="009E5A08" w:rsidRPr="006F28A1">
        <w:rPr>
          <w:rFonts w:ascii="Avenir Next Demi Bold" w:hAnsi="Avenir Next Demi Bold" w:cs="Segoe UI"/>
          <w:b/>
          <w:bCs/>
          <w:i/>
          <w:iCs/>
          <w:sz w:val="22"/>
          <w:szCs w:val="22"/>
        </w:rPr>
        <w:t xml:space="preserve"> suas</w:t>
      </w:r>
      <w:r w:rsidR="00CA3D1A" w:rsidRPr="006F28A1">
        <w:rPr>
          <w:rFonts w:ascii="Avenir Next Demi Bold" w:hAnsi="Avenir Next Demi Bold" w:cs="Segoe UI"/>
          <w:b/>
          <w:bCs/>
          <w:i/>
          <w:iCs/>
          <w:sz w:val="22"/>
          <w:szCs w:val="22"/>
        </w:rPr>
        <w:t xml:space="preserve"> principais mensagens, por exemplo, assinatura, </w:t>
      </w:r>
      <w:proofErr w:type="spellStart"/>
      <w:r w:rsidR="00CA3D1A" w:rsidRPr="006F28A1">
        <w:rPr>
          <w:rFonts w:ascii="Avenir Next Demi Bold" w:hAnsi="Avenir Next Demi Bold" w:cs="Segoe UI"/>
          <w:b/>
          <w:bCs/>
          <w:i/>
          <w:iCs/>
          <w:sz w:val="22"/>
          <w:szCs w:val="22"/>
        </w:rPr>
        <w:t>call</w:t>
      </w:r>
      <w:proofErr w:type="spellEnd"/>
      <w:r w:rsidR="00CA3D1A" w:rsidRPr="006F28A1">
        <w:rPr>
          <w:rFonts w:ascii="Avenir Next Demi Bold" w:hAnsi="Avenir Next Demi Bold" w:cs="Segoe UI"/>
          <w:b/>
          <w:bCs/>
          <w:i/>
          <w:iCs/>
          <w:sz w:val="22"/>
          <w:szCs w:val="22"/>
        </w:rPr>
        <w:t>-to-</w:t>
      </w:r>
      <w:proofErr w:type="spellStart"/>
      <w:r w:rsidR="00CA3D1A" w:rsidRPr="006F28A1">
        <w:rPr>
          <w:rFonts w:ascii="Avenir Next Demi Bold" w:hAnsi="Avenir Next Demi Bold" w:cs="Segoe UI"/>
          <w:b/>
          <w:bCs/>
          <w:i/>
          <w:iCs/>
          <w:sz w:val="22"/>
          <w:szCs w:val="22"/>
        </w:rPr>
        <w:t>action</w:t>
      </w:r>
      <w:proofErr w:type="spellEnd"/>
      <w:r w:rsidR="00CA3D1A" w:rsidRPr="006F28A1">
        <w:rPr>
          <w:rFonts w:ascii="Avenir Next Demi Bold" w:hAnsi="Avenir Next Demi Bold" w:cs="Segoe UI"/>
          <w:b/>
          <w:bCs/>
          <w:i/>
          <w:iCs/>
          <w:sz w:val="22"/>
          <w:szCs w:val="22"/>
        </w:rPr>
        <w:t xml:space="preserve"> e formatos selecionados. Se for relevante, inclua quaisquer alterações importantes que tenham otimizado a criatividade durante a execução da atividade.</w:t>
      </w:r>
      <w:r w:rsidR="00CA3D1A" w:rsidRPr="006F28A1">
        <w:rPr>
          <w:rFonts w:ascii="Avenir Next Demi Bold" w:hAnsi="Avenir Next Demi Bold" w:cs="Segoe UI"/>
          <w:b/>
          <w:bCs/>
          <w:sz w:val="22"/>
          <w:szCs w:val="22"/>
        </w:rPr>
        <w:t xml:space="preserve"> </w:t>
      </w:r>
    </w:p>
    <w:p w14:paraId="4D519FEE" w14:textId="37B993C7" w:rsidR="00BC7884" w:rsidRPr="006F28A1" w:rsidRDefault="008506AA" w:rsidP="00BC7884">
      <w:pPr>
        <w:rPr>
          <w:rFonts w:cs="Segoe UI"/>
          <w:sz w:val="22"/>
          <w:szCs w:val="22"/>
        </w:rPr>
      </w:pPr>
      <w:r w:rsidRPr="006F28A1">
        <w:rPr>
          <w:rFonts w:cs="Segoe UI"/>
          <w:sz w:val="22"/>
          <w:szCs w:val="22"/>
        </w:rPr>
        <w:t xml:space="preserve">Descreva os principais elementos criativos das execuções nos seus principais suportes de marketing, por exemplo: </w:t>
      </w:r>
      <w:r w:rsidR="003D5BB1" w:rsidRPr="006F28A1">
        <w:rPr>
          <w:rFonts w:cs="Segoe UI"/>
          <w:sz w:val="22"/>
          <w:szCs w:val="22"/>
        </w:rPr>
        <w:t>assinatura</w:t>
      </w:r>
      <w:r w:rsidRPr="006F28A1">
        <w:rPr>
          <w:rFonts w:cs="Segoe UI"/>
          <w:sz w:val="22"/>
          <w:szCs w:val="22"/>
        </w:rPr>
        <w:t xml:space="preserve">, incentivos à ação, escolhas de formato, texto para SEM, anúncios display, textos e visuais para </w:t>
      </w:r>
      <w:proofErr w:type="spellStart"/>
      <w:r w:rsidRPr="006F28A1">
        <w:rPr>
          <w:rFonts w:cs="Segoe UI"/>
          <w:sz w:val="22"/>
          <w:szCs w:val="22"/>
        </w:rPr>
        <w:t>email</w:t>
      </w:r>
      <w:proofErr w:type="spellEnd"/>
      <w:r w:rsidRPr="006F28A1">
        <w:rPr>
          <w:rFonts w:cs="Segoe UI"/>
          <w:sz w:val="22"/>
          <w:szCs w:val="22"/>
        </w:rPr>
        <w:t xml:space="preserve">, vídeos curtos ou longos, entre outros. </w:t>
      </w:r>
    </w:p>
    <w:p w14:paraId="4F713B03" w14:textId="77777777" w:rsidR="00BC7884" w:rsidRPr="006F28A1" w:rsidRDefault="00BC7884" w:rsidP="00BC7884">
      <w:pPr>
        <w:rPr>
          <w:rFonts w:cs="Segoe UI"/>
          <w:sz w:val="22"/>
          <w:szCs w:val="22"/>
        </w:rPr>
      </w:pPr>
    </w:p>
    <w:p w14:paraId="6F99701C" w14:textId="3BB80F28" w:rsidR="008506AA" w:rsidRPr="006F28A1" w:rsidRDefault="008506AA" w:rsidP="008506AA">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3C</w:t>
      </w:r>
      <w:r w:rsidRPr="006F28A1" w:rsidDel="008506AA">
        <w:rPr>
          <w:rFonts w:ascii="Avenir Next Demi Bold" w:hAnsi="Avenir Next Demi Bold" w:cs="Segoe UI"/>
          <w:b/>
          <w:bCs/>
          <w:sz w:val="22"/>
          <w:szCs w:val="22"/>
        </w:rPr>
        <w:t xml:space="preserve"> </w:t>
      </w:r>
      <w:r w:rsidR="00BC50A8" w:rsidRPr="006F28A1">
        <w:rPr>
          <w:rFonts w:ascii="Avenir Next Demi Bold" w:hAnsi="Avenir Next Demi Bold" w:cs="Segoe UI"/>
          <w:b/>
          <w:bCs/>
          <w:sz w:val="22"/>
          <w:szCs w:val="22"/>
        </w:rPr>
        <w:t xml:space="preserve">- </w:t>
      </w:r>
      <w:r w:rsidR="00BC50A8" w:rsidRPr="006F28A1">
        <w:rPr>
          <w:rFonts w:ascii="Avenir Next Demi Bold" w:hAnsi="Avenir Next Demi Bold" w:cs="Segoe UI"/>
          <w:b/>
          <w:bCs/>
          <w:i/>
          <w:iCs/>
          <w:sz w:val="22"/>
          <w:szCs w:val="22"/>
        </w:rPr>
        <w:t xml:space="preserve">Descreva a lógica por detrás da sua estratégia de comunicação, experiência e plano de meios. Explique como os diversos elementos trabalharam em conjunto para impulsionar os resultados. Se for relevante, explique como alterou a distribuição do investimento entre os diferentes canais, como parte da otimização da sua campanha. </w:t>
      </w:r>
    </w:p>
    <w:p w14:paraId="26AB66DA" w14:textId="7F09967A" w:rsidR="00BC7884" w:rsidRPr="006F28A1" w:rsidRDefault="008506AA" w:rsidP="00BC7884">
      <w:pPr>
        <w:rPr>
          <w:rFonts w:ascii="ITC Avant Garde Std Md" w:hAnsi="ITC Avant Garde Std Md"/>
          <w:sz w:val="52"/>
          <w:szCs w:val="58"/>
        </w:rPr>
      </w:pPr>
      <w:r w:rsidRPr="006F28A1">
        <w:rPr>
          <w:rFonts w:cs="Segoe UI"/>
          <w:sz w:val="22"/>
          <w:szCs w:val="22"/>
        </w:rPr>
        <w:t>O seu plano de canais, com uma justificação clara para as escolhas feitas. Os jurados querem perceber por que razão escolhe</w:t>
      </w:r>
      <w:r w:rsidR="002B7649" w:rsidRPr="006F28A1">
        <w:rPr>
          <w:rFonts w:cs="Segoe UI"/>
          <w:sz w:val="22"/>
          <w:szCs w:val="22"/>
        </w:rPr>
        <w:t>u</w:t>
      </w:r>
      <w:r w:rsidRPr="006F28A1">
        <w:rPr>
          <w:rFonts w:cs="Segoe UI"/>
          <w:sz w:val="22"/>
          <w:szCs w:val="22"/>
        </w:rPr>
        <w:t xml:space="preserve"> determinados canais e de que forma estes se relacionam com a sua estratégia e o seu público. Expli</w:t>
      </w:r>
      <w:r w:rsidR="002B7649" w:rsidRPr="006F28A1">
        <w:rPr>
          <w:rFonts w:cs="Segoe UI"/>
          <w:sz w:val="22"/>
          <w:szCs w:val="22"/>
        </w:rPr>
        <w:t>que</w:t>
      </w:r>
      <w:r w:rsidRPr="006F28A1">
        <w:rPr>
          <w:rFonts w:cs="Segoe UI"/>
          <w:sz w:val="22"/>
          <w:szCs w:val="22"/>
        </w:rPr>
        <w:t xml:space="preserve"> como os elementos centrais funcionaram em conjunto para gerar resultados. </w:t>
      </w:r>
    </w:p>
    <w:p w14:paraId="1895870C" w14:textId="77777777" w:rsidR="00BC7884" w:rsidRPr="006F28A1" w:rsidRDefault="00BC7884" w:rsidP="00BC7884">
      <w:pPr>
        <w:rPr>
          <w:rFonts w:ascii="ITC Avant Garde Std Md" w:hAnsi="ITC Avant Garde Std Md"/>
          <w:sz w:val="52"/>
          <w:szCs w:val="58"/>
        </w:rPr>
      </w:pPr>
    </w:p>
    <w:p w14:paraId="3B6AA6A2" w14:textId="77777777" w:rsidR="00BC7884" w:rsidRPr="006F28A1" w:rsidRDefault="00BC7884" w:rsidP="00BC7884">
      <w:pPr>
        <w:rPr>
          <w:rFonts w:ascii="ITC Avant Garde Std Md" w:hAnsi="ITC Avant Garde Std Md"/>
          <w:sz w:val="52"/>
          <w:szCs w:val="58"/>
        </w:rPr>
      </w:pPr>
    </w:p>
    <w:p w14:paraId="05877570" w14:textId="77777777" w:rsidR="00BC7884" w:rsidRPr="006F28A1" w:rsidRDefault="00BC7884" w:rsidP="00BC7884">
      <w:pPr>
        <w:rPr>
          <w:rFonts w:ascii="ITC Avant Garde Std Md" w:hAnsi="ITC Avant Garde Std Md"/>
          <w:sz w:val="52"/>
          <w:szCs w:val="58"/>
        </w:rPr>
      </w:pPr>
    </w:p>
    <w:p w14:paraId="38B10256" w14:textId="77777777" w:rsidR="00BC7884" w:rsidRPr="006F28A1" w:rsidRDefault="00BC7884" w:rsidP="00BC7884">
      <w:pPr>
        <w:rPr>
          <w:rFonts w:ascii="ITC Avant Garde Std Md" w:hAnsi="ITC Avant Garde Std Md"/>
          <w:sz w:val="52"/>
          <w:szCs w:val="58"/>
        </w:rPr>
      </w:pPr>
    </w:p>
    <w:p w14:paraId="79B35D01" w14:textId="77777777" w:rsidR="00BC7884" w:rsidRPr="006F28A1" w:rsidRDefault="00BC7884" w:rsidP="00BC7884">
      <w:pPr>
        <w:rPr>
          <w:rFonts w:ascii="ITC Avant Garde Std Md" w:hAnsi="ITC Avant Garde Std Md"/>
          <w:sz w:val="52"/>
          <w:szCs w:val="58"/>
        </w:rPr>
      </w:pPr>
    </w:p>
    <w:p w14:paraId="7103DF4E" w14:textId="77777777" w:rsidR="00BC7884" w:rsidRPr="006F28A1" w:rsidRDefault="00BC7884" w:rsidP="00BC7884">
      <w:pPr>
        <w:rPr>
          <w:rFonts w:ascii="ITC Avant Garde Std Md" w:hAnsi="ITC Avant Garde Std Md"/>
          <w:sz w:val="52"/>
          <w:szCs w:val="58"/>
        </w:rPr>
      </w:pPr>
    </w:p>
    <w:p w14:paraId="3C9A9B69" w14:textId="77777777" w:rsidR="00BC7884" w:rsidRPr="006F28A1" w:rsidRDefault="00BC7884" w:rsidP="00BC7884">
      <w:pPr>
        <w:rPr>
          <w:rStyle w:val="Forte"/>
          <w:rFonts w:cs="Segoe UI"/>
        </w:rPr>
      </w:pPr>
    </w:p>
    <w:p w14:paraId="4E97C6F4" w14:textId="77777777" w:rsidR="003833F9" w:rsidRPr="006F28A1" w:rsidRDefault="003833F9" w:rsidP="007F1878">
      <w:pPr>
        <w:spacing w:before="240"/>
        <w:rPr>
          <w:rFonts w:ascii="ITC Avant Garde Std Md" w:hAnsi="ITC Avant Garde Std Md"/>
          <w:b/>
          <w:bCs/>
          <w:color w:val="907030"/>
          <w:sz w:val="52"/>
          <w:szCs w:val="58"/>
        </w:rPr>
      </w:pPr>
    </w:p>
    <w:p w14:paraId="61FAB0AE" w14:textId="77777777" w:rsidR="00171AC9" w:rsidRDefault="00171AC9" w:rsidP="007F1878">
      <w:pPr>
        <w:spacing w:before="240"/>
        <w:rPr>
          <w:rFonts w:ascii="ITC Avant Garde Std Md" w:hAnsi="ITC Avant Garde Std Md"/>
          <w:b/>
          <w:bCs/>
          <w:color w:val="907030"/>
          <w:sz w:val="52"/>
          <w:szCs w:val="58"/>
        </w:rPr>
      </w:pPr>
    </w:p>
    <w:p w14:paraId="345119EE" w14:textId="77777777" w:rsidR="00FB76C4" w:rsidRDefault="00FB76C4" w:rsidP="007F1878">
      <w:pPr>
        <w:spacing w:before="240"/>
        <w:rPr>
          <w:rFonts w:ascii="ITC Avant Garde Std Md" w:hAnsi="ITC Avant Garde Std Md"/>
          <w:b/>
          <w:bCs/>
          <w:color w:val="907030"/>
          <w:sz w:val="52"/>
          <w:szCs w:val="58"/>
        </w:rPr>
      </w:pPr>
    </w:p>
    <w:p w14:paraId="45C8DACE" w14:textId="77777777" w:rsidR="00FB76C4" w:rsidRDefault="00FB76C4" w:rsidP="007F1878">
      <w:pPr>
        <w:spacing w:before="240"/>
        <w:rPr>
          <w:rFonts w:ascii="ITC Avant Garde Std Md" w:hAnsi="ITC Avant Garde Std Md"/>
          <w:b/>
          <w:bCs/>
          <w:color w:val="907030"/>
          <w:sz w:val="52"/>
          <w:szCs w:val="58"/>
        </w:rPr>
      </w:pPr>
    </w:p>
    <w:p w14:paraId="1248F087" w14:textId="265C80E0" w:rsidR="00BC7884" w:rsidRPr="006F28A1" w:rsidRDefault="00BC7884" w:rsidP="007F1878">
      <w:pPr>
        <w:spacing w:before="240"/>
        <w:rPr>
          <w:rFonts w:ascii="ITC Avant Garde Std Md" w:hAnsi="ITC Avant Garde Std Md"/>
          <w:b/>
          <w:bCs/>
          <w:color w:val="907030"/>
          <w:sz w:val="52"/>
          <w:szCs w:val="58"/>
        </w:rPr>
      </w:pPr>
      <w:r w:rsidRPr="006F28A1">
        <w:rPr>
          <w:rFonts w:ascii="ITC Avant Garde Std Md" w:hAnsi="ITC Avant Garde Std Md"/>
          <w:b/>
          <w:bCs/>
          <w:color w:val="907030"/>
          <w:sz w:val="52"/>
          <w:szCs w:val="58"/>
        </w:rPr>
        <w:t xml:space="preserve">4. </w:t>
      </w:r>
      <w:r w:rsidR="008506AA" w:rsidRPr="006F28A1">
        <w:rPr>
          <w:rFonts w:ascii="ITC Avant Garde Std Md" w:hAnsi="ITC Avant Garde Std Md"/>
          <w:b/>
          <w:bCs/>
          <w:color w:val="907030"/>
          <w:sz w:val="52"/>
          <w:szCs w:val="58"/>
        </w:rPr>
        <w:t xml:space="preserve">Resultados </w:t>
      </w:r>
    </w:p>
    <w:p w14:paraId="1340154E" w14:textId="77777777" w:rsidR="00BC7884" w:rsidRPr="006F28A1" w:rsidRDefault="00BC7884" w:rsidP="00BC7884">
      <w:pPr>
        <w:spacing w:before="240"/>
        <w:rPr>
          <w:rFonts w:cs="Arial"/>
        </w:rPr>
      </w:pPr>
    </w:p>
    <w:p w14:paraId="2C1AD3C0" w14:textId="4FD25A03" w:rsidR="00BC7884" w:rsidRPr="006F28A1" w:rsidRDefault="008506AA" w:rsidP="00BC7884">
      <w:pPr>
        <w:rPr>
          <w:rFonts w:cs="Segoe UI"/>
          <w:b/>
          <w:bCs/>
          <w:sz w:val="22"/>
          <w:szCs w:val="22"/>
        </w:rPr>
      </w:pPr>
      <w:r w:rsidRPr="006F28A1">
        <w:rPr>
          <w:rFonts w:ascii="Avenir Next Demi Bold" w:hAnsi="Avenir Next Demi Bold" w:cs="Segoe UI"/>
          <w:b/>
          <w:bCs/>
          <w:sz w:val="22"/>
          <w:szCs w:val="22"/>
        </w:rPr>
        <w:t xml:space="preserve">Conte toda a narrativa de como o seu trabalho gerou os resultados. Esta secção é fundamental para uma candidatura vencedora e representa 30% da pontuação total, refletindo a sua importância. Os jurados procuram correlações diretas entre os objetivos e os resultados do caso. </w:t>
      </w:r>
    </w:p>
    <w:p w14:paraId="1C3A3343" w14:textId="77777777" w:rsidR="00BC7884" w:rsidRPr="006F28A1" w:rsidRDefault="00BC7884" w:rsidP="00BC7884">
      <w:pPr>
        <w:rPr>
          <w:rFonts w:cs="Segoe UI"/>
          <w:b/>
          <w:bCs/>
        </w:rPr>
      </w:pPr>
    </w:p>
    <w:p w14:paraId="7FCD41E4" w14:textId="0A6899C9" w:rsidR="00BC7884" w:rsidRPr="006F28A1" w:rsidRDefault="008506AA" w:rsidP="00BC7884">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4</w:t>
      </w:r>
      <w:r w:rsidR="00596BC2" w:rsidRPr="006F28A1">
        <w:rPr>
          <w:rFonts w:ascii="Avenir Next Demi Bold" w:hAnsi="Avenir Next Demi Bold" w:cs="Segoe UI"/>
          <w:b/>
          <w:bCs/>
          <w:sz w:val="22"/>
          <w:szCs w:val="22"/>
        </w:rPr>
        <w:t xml:space="preserve">A - </w:t>
      </w:r>
      <w:r w:rsidR="00596BC2" w:rsidRPr="006F28A1">
        <w:rPr>
          <w:rFonts w:ascii="Avenir Next Demi Bold" w:hAnsi="Avenir Next Demi Bold" w:cs="Segoe UI"/>
          <w:b/>
          <w:bCs/>
          <w:i/>
          <w:iCs/>
          <w:sz w:val="22"/>
          <w:szCs w:val="22"/>
        </w:rPr>
        <w:t xml:space="preserve">Como sabe que funcionou? Explique, com o contexto da categoria, porque </w:t>
      </w:r>
      <w:r w:rsidR="002404C6" w:rsidRPr="006F28A1">
        <w:rPr>
          <w:rFonts w:ascii="Avenir Next Demi Bold" w:hAnsi="Avenir Next Demi Bold" w:cs="Segoe UI"/>
          <w:b/>
          <w:bCs/>
          <w:i/>
          <w:iCs/>
          <w:sz w:val="22"/>
          <w:szCs w:val="22"/>
        </w:rPr>
        <w:t xml:space="preserve">é </w:t>
      </w:r>
      <w:r w:rsidR="00596BC2" w:rsidRPr="006F28A1">
        <w:rPr>
          <w:rFonts w:ascii="Avenir Next Demi Bold" w:hAnsi="Avenir Next Demi Bold" w:cs="Segoe UI"/>
          <w:b/>
          <w:bCs/>
          <w:i/>
          <w:iCs/>
          <w:sz w:val="22"/>
          <w:szCs w:val="22"/>
        </w:rPr>
        <w:t xml:space="preserve">que estes resultados são significativos para o negócio da marca. </w:t>
      </w:r>
    </w:p>
    <w:p w14:paraId="247FF664" w14:textId="77777777" w:rsidR="002404C6" w:rsidRPr="006F28A1" w:rsidRDefault="002404C6" w:rsidP="00BC7884">
      <w:pPr>
        <w:rPr>
          <w:rFonts w:cs="Segoe UI"/>
          <w:sz w:val="22"/>
          <w:szCs w:val="22"/>
        </w:rPr>
      </w:pPr>
    </w:p>
    <w:p w14:paraId="23D4780E" w14:textId="14BFAC22" w:rsidR="008506AA" w:rsidRPr="006F28A1" w:rsidRDefault="008506AA" w:rsidP="00BC7884">
      <w:pPr>
        <w:rPr>
          <w:rFonts w:cs="Segoe UI"/>
          <w:sz w:val="22"/>
          <w:szCs w:val="22"/>
        </w:rPr>
      </w:pPr>
      <w:r w:rsidRPr="006F28A1">
        <w:rPr>
          <w:rFonts w:cs="Segoe UI"/>
          <w:sz w:val="22"/>
          <w:szCs w:val="22"/>
        </w:rPr>
        <w:t>Os resultados devem estar relacionados com os seus objetivos e KPIs indicados na Secção 1.</w:t>
      </w:r>
    </w:p>
    <w:p w14:paraId="4E24B411" w14:textId="77777777" w:rsidR="008506AA" w:rsidRPr="006F28A1" w:rsidRDefault="008506AA" w:rsidP="00BC7884">
      <w:pPr>
        <w:rPr>
          <w:rFonts w:cs="Segoe UI"/>
          <w:sz w:val="22"/>
          <w:szCs w:val="22"/>
        </w:rPr>
      </w:pPr>
    </w:p>
    <w:p w14:paraId="6D7B5EBE" w14:textId="549A5337" w:rsidR="008506AA" w:rsidRPr="006F28A1" w:rsidRDefault="008506AA" w:rsidP="006F28A1">
      <w:pPr>
        <w:snapToGrid/>
        <w:spacing w:after="0"/>
        <w:ind w:left="720"/>
        <w:contextualSpacing w:val="0"/>
        <w:rPr>
          <w:rFonts w:cs="Segoe UI"/>
          <w:sz w:val="22"/>
          <w:szCs w:val="22"/>
        </w:rPr>
      </w:pPr>
      <w:r w:rsidRPr="006F28A1">
        <w:rPr>
          <w:rFonts w:cs="Segoe UI"/>
          <w:sz w:val="22"/>
          <w:szCs w:val="22"/>
        </w:rPr>
        <w:t>•Expli</w:t>
      </w:r>
      <w:r w:rsidR="002404C6" w:rsidRPr="006F28A1">
        <w:rPr>
          <w:rFonts w:cs="Segoe UI"/>
          <w:sz w:val="22"/>
          <w:szCs w:val="22"/>
        </w:rPr>
        <w:t>que</w:t>
      </w:r>
      <w:r w:rsidRPr="006F28A1">
        <w:rPr>
          <w:rFonts w:cs="Segoe UI"/>
          <w:sz w:val="22"/>
          <w:szCs w:val="22"/>
        </w:rPr>
        <w:t xml:space="preserve"> de que forma os resultados impactaram a marca e o negócio da marca. Porque é que estes indicadores/resultados foram importantes para a marca?</w:t>
      </w:r>
    </w:p>
    <w:p w14:paraId="66071F76" w14:textId="77777777" w:rsidR="008506AA" w:rsidRPr="006F28A1" w:rsidRDefault="008506AA" w:rsidP="008506AA">
      <w:pPr>
        <w:snapToGrid/>
        <w:spacing w:after="0"/>
        <w:ind w:left="720"/>
        <w:contextualSpacing w:val="0"/>
        <w:rPr>
          <w:rFonts w:cs="Segoe UI"/>
          <w:sz w:val="22"/>
          <w:szCs w:val="22"/>
        </w:rPr>
      </w:pPr>
    </w:p>
    <w:p w14:paraId="2EC73768" w14:textId="5CA090BC" w:rsidR="008506AA" w:rsidRPr="006F28A1" w:rsidRDefault="008506AA" w:rsidP="006F28A1">
      <w:pPr>
        <w:snapToGrid/>
        <w:spacing w:after="0"/>
        <w:ind w:left="720"/>
        <w:contextualSpacing w:val="0"/>
        <w:rPr>
          <w:rFonts w:cs="Segoe UI"/>
          <w:sz w:val="22"/>
          <w:szCs w:val="22"/>
        </w:rPr>
      </w:pPr>
      <w:r w:rsidRPr="006F28A1">
        <w:rPr>
          <w:rFonts w:cs="Segoe UI"/>
          <w:sz w:val="22"/>
          <w:szCs w:val="22"/>
        </w:rPr>
        <w:t xml:space="preserve">•Demonstre que os resultados são significativos, usando o contexto da categoria, da concorrência e da própria marca. Deve fazê-lo através da apresentação de dados históricos, </w:t>
      </w:r>
      <w:r w:rsidRPr="006F28A1">
        <w:rPr>
          <w:rFonts w:cs="Segoe UI"/>
          <w:i/>
          <w:iCs/>
          <w:sz w:val="22"/>
          <w:szCs w:val="22"/>
        </w:rPr>
        <w:t>benchmarks</w:t>
      </w:r>
      <w:r w:rsidRPr="006F28A1">
        <w:rPr>
          <w:rFonts w:cs="Segoe UI"/>
          <w:sz w:val="22"/>
          <w:szCs w:val="22"/>
        </w:rPr>
        <w:t xml:space="preserve"> do setor, concorrentes, etc., para que os jurados possam contextualizar os resultados.</w:t>
      </w:r>
    </w:p>
    <w:p w14:paraId="2C4FBEE4" w14:textId="77777777" w:rsidR="00097C43" w:rsidRPr="006F28A1" w:rsidRDefault="00097C43" w:rsidP="00097C43">
      <w:pPr>
        <w:snapToGrid/>
        <w:spacing w:after="0"/>
        <w:ind w:left="720"/>
        <w:contextualSpacing w:val="0"/>
        <w:rPr>
          <w:rFonts w:cs="Segoe UI"/>
          <w:sz w:val="22"/>
          <w:szCs w:val="22"/>
        </w:rPr>
      </w:pPr>
    </w:p>
    <w:p w14:paraId="38290633" w14:textId="0339C3FC" w:rsidR="00097C43" w:rsidRPr="006F28A1" w:rsidRDefault="00097C43" w:rsidP="006F28A1">
      <w:pPr>
        <w:snapToGrid/>
        <w:spacing w:after="0"/>
        <w:ind w:left="720"/>
        <w:contextualSpacing w:val="0"/>
        <w:rPr>
          <w:rFonts w:cs="Segoe UI"/>
          <w:sz w:val="22"/>
          <w:szCs w:val="22"/>
        </w:rPr>
      </w:pPr>
      <w:r w:rsidRPr="006F28A1">
        <w:rPr>
          <w:rFonts w:cs="Segoe UI"/>
          <w:sz w:val="22"/>
          <w:szCs w:val="22"/>
        </w:rPr>
        <w:t>• Ao apresentar métricas de envolvimento/redes sociais, em particular, explique o que significaram para a marca e para o negócio/organização.</w:t>
      </w:r>
    </w:p>
    <w:p w14:paraId="3B823274" w14:textId="77777777" w:rsidR="00097C43" w:rsidRPr="006F28A1" w:rsidRDefault="00097C43" w:rsidP="00097C43">
      <w:pPr>
        <w:snapToGrid/>
        <w:spacing w:after="0"/>
        <w:ind w:left="720"/>
        <w:contextualSpacing w:val="0"/>
        <w:rPr>
          <w:rFonts w:cs="Segoe UI"/>
          <w:sz w:val="22"/>
          <w:szCs w:val="22"/>
        </w:rPr>
      </w:pPr>
    </w:p>
    <w:p w14:paraId="53A19672" w14:textId="23BD1519" w:rsidR="00097C43" w:rsidRPr="006F28A1" w:rsidRDefault="00097C43" w:rsidP="006F28A1">
      <w:pPr>
        <w:snapToGrid/>
        <w:spacing w:after="0"/>
        <w:ind w:left="720"/>
        <w:contextualSpacing w:val="0"/>
        <w:rPr>
          <w:rFonts w:cs="Segoe UI"/>
          <w:sz w:val="22"/>
          <w:szCs w:val="22"/>
        </w:rPr>
      </w:pPr>
      <w:r w:rsidRPr="006F28A1">
        <w:rPr>
          <w:rFonts w:cs="Segoe UI"/>
          <w:sz w:val="22"/>
          <w:szCs w:val="22"/>
        </w:rPr>
        <w:t>•Se alcanç</w:t>
      </w:r>
      <w:r w:rsidR="008865D5" w:rsidRPr="006F28A1">
        <w:rPr>
          <w:rFonts w:cs="Segoe UI"/>
          <w:sz w:val="22"/>
          <w:szCs w:val="22"/>
        </w:rPr>
        <w:t>ou</w:t>
      </w:r>
      <w:r w:rsidRPr="006F28A1">
        <w:rPr>
          <w:rFonts w:cs="Segoe UI"/>
          <w:sz w:val="22"/>
          <w:szCs w:val="22"/>
        </w:rPr>
        <w:t xml:space="preserve"> resultados adicionais, expli</w:t>
      </w:r>
      <w:r w:rsidR="008865D5" w:rsidRPr="006F28A1">
        <w:rPr>
          <w:rFonts w:cs="Segoe UI"/>
          <w:sz w:val="22"/>
          <w:szCs w:val="22"/>
        </w:rPr>
        <w:t>que</w:t>
      </w:r>
      <w:r w:rsidRPr="006F28A1">
        <w:rPr>
          <w:rFonts w:cs="Segoe UI"/>
          <w:sz w:val="22"/>
          <w:szCs w:val="22"/>
        </w:rPr>
        <w:t xml:space="preserve"> quais foram e porque são significativos.</w:t>
      </w:r>
    </w:p>
    <w:p w14:paraId="6E4A2BD1" w14:textId="77777777" w:rsidR="00097C43" w:rsidRPr="006F28A1" w:rsidRDefault="00097C43" w:rsidP="00097C43">
      <w:pPr>
        <w:snapToGrid/>
        <w:spacing w:after="0"/>
        <w:ind w:left="720"/>
        <w:contextualSpacing w:val="0"/>
        <w:rPr>
          <w:rFonts w:cs="Segoe UI"/>
          <w:sz w:val="22"/>
          <w:szCs w:val="22"/>
        </w:rPr>
      </w:pPr>
    </w:p>
    <w:p w14:paraId="61C26363" w14:textId="37765EA9" w:rsidR="00BC7884" w:rsidRPr="006F28A1" w:rsidRDefault="00097C43" w:rsidP="006F28A1">
      <w:pPr>
        <w:ind w:left="720"/>
        <w:rPr>
          <w:rFonts w:cs="Segoe UI"/>
          <w:sz w:val="22"/>
          <w:szCs w:val="22"/>
        </w:rPr>
      </w:pPr>
      <w:r w:rsidRPr="006F28A1">
        <w:rPr>
          <w:rFonts w:cs="Segoe UI"/>
          <w:sz w:val="22"/>
          <w:szCs w:val="22"/>
        </w:rPr>
        <w:t xml:space="preserve">•Quando métricas importantes são omitidas sem explicação, os jurados podem assumir que é porque os resultados foram fracos.  </w:t>
      </w:r>
    </w:p>
    <w:p w14:paraId="00C88105" w14:textId="77777777" w:rsidR="00097C43" w:rsidRPr="006F28A1" w:rsidRDefault="00097C43" w:rsidP="00BC7884">
      <w:pPr>
        <w:rPr>
          <w:rFonts w:ascii="Avenir Next Demi Bold" w:hAnsi="Avenir Next Demi Bold" w:cs="Segoe UI"/>
          <w:b/>
          <w:bCs/>
          <w:sz w:val="22"/>
          <w:szCs w:val="22"/>
        </w:rPr>
      </w:pPr>
    </w:p>
    <w:p w14:paraId="2EBE01A2" w14:textId="32CA240D" w:rsidR="008865D5" w:rsidRPr="006F28A1" w:rsidRDefault="008865D5" w:rsidP="00BC7884">
      <w:pPr>
        <w:rPr>
          <w:rFonts w:ascii="Avenir Next Demi Bold" w:hAnsi="Avenir Next Demi Bold" w:cs="Segoe UI"/>
          <w:b/>
          <w:bCs/>
          <w:i/>
          <w:iCs/>
          <w:sz w:val="22"/>
          <w:szCs w:val="22"/>
        </w:rPr>
      </w:pPr>
      <w:r w:rsidRPr="006F28A1">
        <w:rPr>
          <w:rFonts w:ascii="Avenir Next Demi Bold" w:hAnsi="Avenir Next Demi Bold" w:cs="Segoe UI"/>
          <w:b/>
          <w:bCs/>
          <w:sz w:val="22"/>
          <w:szCs w:val="22"/>
        </w:rPr>
        <w:t>PERGUNTA 4B</w:t>
      </w:r>
      <w:r w:rsidRPr="006F28A1" w:rsidDel="008865D5">
        <w:rPr>
          <w:rFonts w:ascii="Avenir Next Demi Bold" w:hAnsi="Avenir Next Demi Bold" w:cs="Segoe UI"/>
          <w:b/>
          <w:bCs/>
          <w:sz w:val="22"/>
          <w:szCs w:val="22"/>
        </w:rPr>
        <w:t xml:space="preserve"> </w:t>
      </w:r>
      <w:r w:rsidR="00775B8A" w:rsidRPr="006F28A1">
        <w:rPr>
          <w:rFonts w:ascii="Avenir Next Demi Bold" w:hAnsi="Avenir Next Demi Bold" w:cs="Segoe UI"/>
          <w:b/>
          <w:bCs/>
          <w:sz w:val="22"/>
          <w:szCs w:val="22"/>
        </w:rPr>
        <w:t xml:space="preserve">- </w:t>
      </w:r>
      <w:r w:rsidR="00775B8A" w:rsidRPr="006F28A1">
        <w:rPr>
          <w:rFonts w:ascii="Avenir Next Demi Bold" w:hAnsi="Avenir Next Demi Bold" w:cs="Segoe UI"/>
          <w:b/>
          <w:bCs/>
          <w:i/>
          <w:iCs/>
          <w:sz w:val="22"/>
          <w:szCs w:val="22"/>
        </w:rPr>
        <w:t xml:space="preserve">O marketing raramente funciona de forma isolada. Para além da sua iniciativa, o que mais no mercado poderá ter afetado os resultados deste caso - de forma positiva ou negativa? </w:t>
      </w:r>
    </w:p>
    <w:p w14:paraId="52595BC6" w14:textId="3EB1A260" w:rsidR="00BC7884" w:rsidRPr="006F28A1" w:rsidRDefault="008865D5" w:rsidP="00BC7884">
      <w:pPr>
        <w:rPr>
          <w:rFonts w:cs="Segoe UI"/>
          <w:sz w:val="22"/>
          <w:szCs w:val="22"/>
        </w:rPr>
      </w:pPr>
      <w:r w:rsidRPr="006F28A1">
        <w:rPr>
          <w:rFonts w:cs="Segoe UI"/>
          <w:sz w:val="22"/>
          <w:szCs w:val="22"/>
        </w:rPr>
        <w:t xml:space="preserve">É importante apresentar um argumento convincente sobre por que motivo </w:t>
      </w:r>
      <w:r w:rsidR="00FA387B" w:rsidRPr="006F28A1">
        <w:rPr>
          <w:rFonts w:cs="Segoe UI"/>
          <w:sz w:val="22"/>
          <w:szCs w:val="22"/>
        </w:rPr>
        <w:t>a comunicação</w:t>
      </w:r>
      <w:r w:rsidRPr="006F28A1">
        <w:rPr>
          <w:rFonts w:cs="Segoe UI"/>
          <w:sz w:val="22"/>
          <w:szCs w:val="22"/>
        </w:rPr>
        <w:t xml:space="preserve"> levou aos resultados alcançados, eliminando</w:t>
      </w:r>
      <w:r w:rsidR="00653113" w:rsidRPr="006F28A1">
        <w:rPr>
          <w:rFonts w:cs="Segoe UI"/>
          <w:sz w:val="22"/>
          <w:szCs w:val="22"/>
        </w:rPr>
        <w:t>,</w:t>
      </w:r>
      <w:r w:rsidRPr="006F28A1">
        <w:rPr>
          <w:rFonts w:cs="Segoe UI"/>
          <w:sz w:val="22"/>
          <w:szCs w:val="22"/>
        </w:rPr>
        <w:t xml:space="preserve"> ou atribuindo</w:t>
      </w:r>
      <w:r w:rsidR="00653113" w:rsidRPr="006F28A1">
        <w:rPr>
          <w:rFonts w:cs="Segoe UI"/>
          <w:sz w:val="22"/>
          <w:szCs w:val="22"/>
        </w:rPr>
        <w:t>,</w:t>
      </w:r>
      <w:r w:rsidRPr="006F28A1">
        <w:rPr>
          <w:rFonts w:cs="Segoe UI"/>
          <w:sz w:val="22"/>
          <w:szCs w:val="22"/>
        </w:rPr>
        <w:t xml:space="preserve"> outros fatores que possam ter contribuído para o sucesso.</w:t>
      </w:r>
      <w:r w:rsidR="00BC7884" w:rsidRPr="006F28A1">
        <w:rPr>
          <w:rFonts w:cs="Segoe UI"/>
          <w:sz w:val="22"/>
          <w:szCs w:val="22"/>
        </w:rPr>
        <w:t>​</w:t>
      </w:r>
    </w:p>
    <w:p w14:paraId="492292E5" w14:textId="77777777" w:rsidR="00BC7884" w:rsidRPr="006F28A1" w:rsidRDefault="00BC7884" w:rsidP="00BC7884">
      <w:pPr>
        <w:rPr>
          <w:rStyle w:val="Forte"/>
          <w:rFonts w:cs="Verdana"/>
          <w:b w:val="0"/>
          <w:bCs w:val="0"/>
          <w:color w:val="A5A5A5" w:themeColor="accent3"/>
          <w:sz w:val="22"/>
          <w:szCs w:val="22"/>
        </w:rPr>
      </w:pPr>
    </w:p>
    <w:p w14:paraId="4E6A3E79" w14:textId="77777777" w:rsidR="00BC7884" w:rsidRPr="006F28A1" w:rsidRDefault="00BC7884" w:rsidP="00BC7884">
      <w:pPr>
        <w:rPr>
          <w:rStyle w:val="Forte"/>
          <w:rFonts w:cs="Verdana"/>
          <w:b w:val="0"/>
          <w:bCs w:val="0"/>
          <w:color w:val="A5A5A5" w:themeColor="accent3"/>
          <w:sz w:val="22"/>
          <w:szCs w:val="22"/>
        </w:rPr>
      </w:pPr>
    </w:p>
    <w:p w14:paraId="4894DBEC" w14:textId="77777777" w:rsidR="00860836" w:rsidRDefault="00860836" w:rsidP="00BC7884">
      <w:pPr>
        <w:rPr>
          <w:rStyle w:val="Forte"/>
          <w:rFonts w:cs="Verdana"/>
          <w:b w:val="0"/>
          <w:bCs w:val="0"/>
          <w:color w:val="A5A5A5" w:themeColor="accent3"/>
          <w:sz w:val="22"/>
          <w:szCs w:val="22"/>
        </w:rPr>
      </w:pPr>
    </w:p>
    <w:p w14:paraId="6BD881A4" w14:textId="77777777" w:rsidR="00860836" w:rsidRDefault="00860836" w:rsidP="00BC7884">
      <w:pPr>
        <w:rPr>
          <w:rStyle w:val="Forte"/>
          <w:rFonts w:cs="Verdana"/>
          <w:b w:val="0"/>
          <w:bCs w:val="0"/>
          <w:color w:val="A5A5A5" w:themeColor="accent3"/>
          <w:sz w:val="22"/>
          <w:szCs w:val="22"/>
        </w:rPr>
      </w:pPr>
    </w:p>
    <w:p w14:paraId="5CEB7548" w14:textId="11C5C9B9" w:rsidR="00BC7884" w:rsidRPr="006F28A1" w:rsidRDefault="00BC7884" w:rsidP="00BC7884">
      <w:pPr>
        <w:rPr>
          <w:rStyle w:val="Forte"/>
          <w:rFonts w:cs="Verdana"/>
          <w:b w:val="0"/>
          <w:bCs w:val="0"/>
          <w:color w:val="A5A5A5" w:themeColor="accent3"/>
          <w:sz w:val="22"/>
          <w:szCs w:val="22"/>
        </w:rPr>
      </w:pPr>
      <w:r w:rsidRPr="006F28A1">
        <w:rPr>
          <w:rStyle w:val="Forte"/>
          <w:rFonts w:cs="Verdana"/>
          <w:b w:val="0"/>
          <w:bCs w:val="0"/>
          <w:color w:val="A5A5A5" w:themeColor="accent3"/>
          <w:sz w:val="22"/>
          <w:szCs w:val="22"/>
        </w:rPr>
        <w:br w:type="page"/>
      </w:r>
    </w:p>
    <w:p w14:paraId="4BDB1D10" w14:textId="77777777" w:rsidR="00860836" w:rsidRDefault="00860836" w:rsidP="00BC7884">
      <w:pPr>
        <w:spacing w:before="240"/>
        <w:rPr>
          <w:rStyle w:val="Forte"/>
          <w:rFonts w:cs="Verdana"/>
          <w:b w:val="0"/>
          <w:bCs w:val="0"/>
          <w:color w:val="A5A5A5" w:themeColor="accent3"/>
          <w:sz w:val="22"/>
          <w:szCs w:val="22"/>
        </w:rPr>
      </w:pPr>
    </w:p>
    <w:p w14:paraId="294302EE" w14:textId="77777777" w:rsidR="00860836" w:rsidRDefault="00860836" w:rsidP="00BC7884">
      <w:pPr>
        <w:spacing w:before="240"/>
        <w:rPr>
          <w:rStyle w:val="Forte"/>
          <w:rFonts w:cs="Verdana"/>
          <w:b w:val="0"/>
          <w:bCs w:val="0"/>
          <w:color w:val="A5A5A5" w:themeColor="accent3"/>
          <w:sz w:val="22"/>
          <w:szCs w:val="22"/>
        </w:rPr>
      </w:pPr>
    </w:p>
    <w:p w14:paraId="06705ACF" w14:textId="77777777" w:rsidR="00860836" w:rsidRDefault="00860836" w:rsidP="00BC7884">
      <w:pPr>
        <w:spacing w:before="240"/>
        <w:rPr>
          <w:rStyle w:val="Forte"/>
          <w:rFonts w:cs="Verdana"/>
          <w:b w:val="0"/>
          <w:bCs w:val="0"/>
          <w:color w:val="A5A5A5" w:themeColor="accent3"/>
          <w:sz w:val="22"/>
          <w:szCs w:val="22"/>
        </w:rPr>
      </w:pPr>
    </w:p>
    <w:p w14:paraId="20B3217C" w14:textId="77777777" w:rsidR="00860836" w:rsidRDefault="00860836" w:rsidP="00BC7884">
      <w:pPr>
        <w:spacing w:before="240"/>
        <w:rPr>
          <w:rStyle w:val="Forte"/>
          <w:rFonts w:cs="Verdana"/>
          <w:b w:val="0"/>
          <w:bCs w:val="0"/>
          <w:color w:val="A5A5A5" w:themeColor="accent3"/>
          <w:sz w:val="22"/>
          <w:szCs w:val="22"/>
        </w:rPr>
      </w:pPr>
    </w:p>
    <w:p w14:paraId="4FFF3661" w14:textId="1F587CA9" w:rsidR="00BC7884" w:rsidRPr="006F28A1" w:rsidRDefault="007A1609" w:rsidP="00BC7884">
      <w:pPr>
        <w:spacing w:before="240"/>
        <w:rPr>
          <w:rStyle w:val="Forte"/>
          <w:rFonts w:cs="Verdana"/>
          <w:b w:val="0"/>
          <w:bCs w:val="0"/>
          <w:color w:val="A5A5A5" w:themeColor="accent3"/>
          <w:sz w:val="22"/>
          <w:szCs w:val="22"/>
        </w:rPr>
      </w:pPr>
      <w:r w:rsidRPr="006F28A1">
        <w:rPr>
          <w:b/>
          <w:bCs/>
          <w:noProof/>
        </w:rPr>
        <mc:AlternateContent>
          <mc:Choice Requires="wps">
            <w:drawing>
              <wp:anchor distT="0" distB="0" distL="114300" distR="114300" simplePos="0" relativeHeight="251660288" behindDoc="0" locked="0" layoutInCell="1" allowOverlap="1" wp14:anchorId="3BC94170" wp14:editId="6F056330">
                <wp:simplePos x="0" y="0"/>
                <wp:positionH relativeFrom="column">
                  <wp:posOffset>2638867</wp:posOffset>
                </wp:positionH>
                <wp:positionV relativeFrom="paragraph">
                  <wp:posOffset>611770</wp:posOffset>
                </wp:positionV>
                <wp:extent cx="4166886" cy="2343874"/>
                <wp:effectExtent l="0" t="0" r="0" b="0"/>
                <wp:wrapNone/>
                <wp:docPr id="1294941397" name="Text Box 7"/>
                <wp:cNvGraphicFramePr/>
                <a:graphic xmlns:a="http://schemas.openxmlformats.org/drawingml/2006/main">
                  <a:graphicData uri="http://schemas.microsoft.com/office/word/2010/wordprocessingShape">
                    <wps:wsp>
                      <wps:cNvSpPr txBox="1"/>
                      <wps:spPr>
                        <a:xfrm>
                          <a:off x="0" y="0"/>
                          <a:ext cx="4166886" cy="2343874"/>
                        </a:xfrm>
                        <a:prstGeom prst="rect">
                          <a:avLst/>
                        </a:prstGeom>
                        <a:noFill/>
                        <a:ln w="6350">
                          <a:noFill/>
                        </a:ln>
                      </wps:spPr>
                      <wps:txbx>
                        <w:txbxContent>
                          <w:p w14:paraId="428E332E" w14:textId="224C72F6" w:rsidR="00BC7884" w:rsidRPr="006F28A1" w:rsidRDefault="007A1609" w:rsidP="00BC7884">
                            <w:pPr>
                              <w:rPr>
                                <w:rFonts w:ascii="ITC Avant Garde Std Md" w:eastAsia="Avenir Next" w:hAnsi="ITC Avant Garde Std Md"/>
                                <w:b/>
                                <w:bCs/>
                                <w:color w:val="FFFFFF" w:themeColor="background1"/>
                                <w:sz w:val="72"/>
                                <w:szCs w:val="72"/>
                              </w:rPr>
                            </w:pPr>
                            <w:r w:rsidRPr="006F28A1">
                              <w:rPr>
                                <w:rFonts w:ascii="ITC Avant Garde Std Md" w:eastAsia="Avenir Next" w:hAnsi="ITC Avant Garde Std Md"/>
                                <w:b/>
                                <w:bCs/>
                                <w:color w:val="FFFFFF" w:themeColor="background1"/>
                                <w:sz w:val="72"/>
                                <w:szCs w:val="72"/>
                              </w:rPr>
                              <w:t>Como preparar a sua candidatura de acordo com as diretrizes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94170" id="Text Box 7" o:spid="_x0000_s1030" type="#_x0000_t202" style="position:absolute;margin-left:207.8pt;margin-top:48.15pt;width:328.1pt;height:18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" filled="f" stroked="f" strokeweight=".5pt">
                <v:textbox>
                  <w:txbxContent>
                    <w:p w14:paraId="428E332E" w14:textId="224C72F6" w:rsidR="00BC7884" w:rsidRPr="006F28A1" w:rsidRDefault="007A1609" w:rsidP="00BC7884">
                      <w:pPr>
                        <w:rPr>
                          <w:rFonts w:ascii="ITC Avant Garde Std Md" w:eastAsia="Avenir Next" w:hAnsi="ITC Avant Garde Std Md"/>
                          <w:b/>
                          <w:bCs/>
                          <w:color w:val="FFFFFF" w:themeColor="background1"/>
                          <w:sz w:val="72"/>
                          <w:szCs w:val="72"/>
                        </w:rPr>
                      </w:pPr>
                      <w:r w:rsidRPr="006F28A1">
                        <w:rPr>
                          <w:rFonts w:ascii="ITC Avant Garde Std Md" w:eastAsia="Avenir Next" w:hAnsi="ITC Avant Garde Std Md"/>
                          <w:b/>
                          <w:bCs/>
                          <w:color w:val="FFFFFF" w:themeColor="background1"/>
                          <w:sz w:val="72"/>
                          <w:szCs w:val="72"/>
                        </w:rPr>
                        <w:t>Como preparar a sua candidatura de acordo com as diretrizes</w:t>
                      </w:r>
                    </w:p>
                  </w:txbxContent>
                </v:textbox>
              </v:shape>
            </w:pict>
          </mc:Fallback>
        </mc:AlternateContent>
      </w:r>
      <w:r w:rsidR="00DE5B51" w:rsidRPr="006F28A1">
        <w:rPr>
          <w:b/>
          <w:bCs/>
          <w:noProof/>
        </w:rPr>
        <w:drawing>
          <wp:anchor distT="0" distB="0" distL="114300" distR="114300" simplePos="0" relativeHeight="251659264" behindDoc="1" locked="0" layoutInCell="1" allowOverlap="1" wp14:anchorId="5C34BAC7" wp14:editId="2878B457">
            <wp:simplePos x="0" y="0"/>
            <wp:positionH relativeFrom="column">
              <wp:posOffset>-395182</wp:posOffset>
            </wp:positionH>
            <wp:positionV relativeFrom="paragraph">
              <wp:posOffset>-525569</wp:posOffset>
            </wp:positionV>
            <wp:extent cx="7787640" cy="10089931"/>
            <wp:effectExtent l="0" t="0" r="0" b="0"/>
            <wp:wrapNone/>
            <wp:docPr id="1197308935" name="Picture 8"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5933"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87640" cy="10089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884" w:rsidRPr="006F28A1">
        <w:rPr>
          <w:rStyle w:val="Forte"/>
          <w:rFonts w:cs="Verdana"/>
          <w:b w:val="0"/>
          <w:bCs w:val="0"/>
          <w:color w:val="A5A5A5" w:themeColor="accent3"/>
          <w:sz w:val="22"/>
          <w:szCs w:val="22"/>
        </w:rPr>
        <w:br w:type="page"/>
      </w:r>
    </w:p>
    <w:p w14:paraId="2A65DBA0" w14:textId="6E29E35E" w:rsidR="00BC7884" w:rsidRPr="006F28A1" w:rsidRDefault="00F52E77" w:rsidP="00BC7884">
      <w:pPr>
        <w:spacing w:before="240"/>
        <w:rPr>
          <w:rFonts w:cs="Arial"/>
        </w:rPr>
      </w:pPr>
      <w:r w:rsidRPr="006F28A1">
        <w:rPr>
          <w:rFonts w:ascii="ITC Avant Garde Std Md" w:hAnsi="ITC Avant Garde Std Md"/>
          <w:b/>
          <w:bCs/>
          <w:color w:val="907030"/>
          <w:sz w:val="52"/>
          <w:szCs w:val="58"/>
        </w:rPr>
        <w:t xml:space="preserve">A sua Candidatura: Requisitos </w:t>
      </w:r>
    </w:p>
    <w:p w14:paraId="1FE14826" w14:textId="77777777" w:rsidR="00F52E77" w:rsidRPr="006F28A1" w:rsidRDefault="00F52E77" w:rsidP="00BC7884">
      <w:pPr>
        <w:rPr>
          <w:rFonts w:cs="Segoe UI"/>
          <w:sz w:val="22"/>
          <w:szCs w:val="22"/>
        </w:rPr>
      </w:pPr>
    </w:p>
    <w:p w14:paraId="20A7497E" w14:textId="40061A95" w:rsidR="00BC7884" w:rsidRPr="006F28A1" w:rsidRDefault="00F52E77" w:rsidP="00BC7884">
      <w:pPr>
        <w:rPr>
          <w:rFonts w:cs="Segoe UI"/>
          <w:sz w:val="22"/>
          <w:szCs w:val="22"/>
        </w:rPr>
      </w:pPr>
      <w:r w:rsidRPr="006F28A1">
        <w:rPr>
          <w:rFonts w:cs="Segoe UI"/>
          <w:sz w:val="22"/>
          <w:szCs w:val="22"/>
        </w:rPr>
        <w:t xml:space="preserve">Os seguintes fatores podem resultar em desqualificação e perda </w:t>
      </w:r>
      <w:r w:rsidR="00653113" w:rsidRPr="006F28A1">
        <w:rPr>
          <w:rFonts w:cs="Segoe UI"/>
          <w:sz w:val="22"/>
          <w:szCs w:val="22"/>
        </w:rPr>
        <w:t>dos valores</w:t>
      </w:r>
      <w:r w:rsidRPr="006F28A1">
        <w:rPr>
          <w:rFonts w:cs="Segoe UI"/>
          <w:sz w:val="22"/>
          <w:szCs w:val="22"/>
        </w:rPr>
        <w:t xml:space="preserve"> de inscrição:</w:t>
      </w:r>
      <w:r w:rsidR="00BC7884" w:rsidRPr="006F28A1">
        <w:rPr>
          <w:rFonts w:cs="Segoe UI"/>
          <w:sz w:val="22"/>
          <w:szCs w:val="22"/>
        </w:rPr>
        <w:t>​</w:t>
      </w:r>
    </w:p>
    <w:p w14:paraId="4CBB1B5F" w14:textId="77777777" w:rsidR="00BC7884" w:rsidRPr="006F28A1" w:rsidRDefault="00BC7884" w:rsidP="00BC7884">
      <w:pPr>
        <w:rPr>
          <w:rFonts w:cs="Segoe UI"/>
          <w:sz w:val="22"/>
          <w:szCs w:val="22"/>
        </w:rPr>
      </w:pPr>
    </w:p>
    <w:p w14:paraId="4115F8FB" w14:textId="1212C776" w:rsidR="00BC7884" w:rsidRPr="006F28A1" w:rsidRDefault="00F52E77" w:rsidP="00BC7884">
      <w:pPr>
        <w:rPr>
          <w:rFonts w:cs="Segoe UI"/>
          <w:sz w:val="22"/>
          <w:szCs w:val="22"/>
        </w:rPr>
      </w:pPr>
      <w:r w:rsidRPr="006F28A1">
        <w:rPr>
          <w:rFonts w:ascii="Avenir Next Demi Bold" w:hAnsi="Avenir Next Demi Bold" w:cs="Segoe UI"/>
          <w:b/>
          <w:bCs/>
          <w:sz w:val="22"/>
          <w:szCs w:val="22"/>
        </w:rPr>
        <w:t>Não cumprir as regras de elegibilidade</w:t>
      </w:r>
      <w:r w:rsidR="00BC7884" w:rsidRPr="006F28A1">
        <w:rPr>
          <w:rFonts w:ascii="Avenir Next Demi Bold" w:hAnsi="Avenir Next Demi Bold" w:cs="Segoe UI"/>
          <w:b/>
          <w:bCs/>
          <w:sz w:val="22"/>
          <w:szCs w:val="22"/>
        </w:rPr>
        <w:t>.</w:t>
      </w:r>
      <w:r w:rsidRPr="006F28A1">
        <w:rPr>
          <w:rFonts w:ascii="Avenir Next Demi Bold" w:hAnsi="Avenir Next Demi Bold" w:cs="Segoe UI"/>
          <w:b/>
          <w:bCs/>
          <w:sz w:val="22"/>
          <w:szCs w:val="22"/>
        </w:rPr>
        <w:t xml:space="preserve"> </w:t>
      </w:r>
      <w:r w:rsidRPr="006F28A1">
        <w:rPr>
          <w:rFonts w:ascii="Avenir Next Demi Bold" w:hAnsi="Avenir Next Demi Bold" w:cs="Segoe UI"/>
          <w:sz w:val="22"/>
          <w:szCs w:val="22"/>
        </w:rPr>
        <w:t xml:space="preserve">Os dados apresentados devem ser isolados para Portugal e o trabalho deve ter sido realizado em algum momento entre </w:t>
      </w:r>
      <w:r w:rsidRPr="006F28A1">
        <w:rPr>
          <w:rFonts w:ascii="Avenir Next Demi Bold" w:hAnsi="Avenir Next Demi Bold" w:cs="Segoe UI"/>
          <w:b/>
          <w:bCs/>
          <w:sz w:val="22"/>
          <w:szCs w:val="22"/>
        </w:rPr>
        <w:t>1/7/</w:t>
      </w:r>
      <w:r w:rsidR="00CE190D" w:rsidRPr="006F28A1">
        <w:rPr>
          <w:rFonts w:ascii="Avenir Next Demi Bold" w:hAnsi="Avenir Next Demi Bold" w:cs="Segoe UI"/>
          <w:b/>
          <w:bCs/>
          <w:sz w:val="22"/>
          <w:szCs w:val="22"/>
        </w:rPr>
        <w:t>20</w:t>
      </w:r>
      <w:r w:rsidRPr="006F28A1">
        <w:rPr>
          <w:rFonts w:ascii="Avenir Next Demi Bold" w:hAnsi="Avenir Next Demi Bold" w:cs="Segoe UI"/>
          <w:b/>
          <w:bCs/>
          <w:sz w:val="22"/>
          <w:szCs w:val="22"/>
        </w:rPr>
        <w:t>2</w:t>
      </w:r>
      <w:r w:rsidR="00653113" w:rsidRPr="006F28A1">
        <w:rPr>
          <w:rFonts w:ascii="Avenir Next Demi Bold" w:hAnsi="Avenir Next Demi Bold" w:cs="Segoe UI"/>
          <w:b/>
          <w:bCs/>
          <w:sz w:val="22"/>
          <w:szCs w:val="22"/>
        </w:rPr>
        <w:t>3</w:t>
      </w:r>
      <w:r w:rsidRPr="006F28A1">
        <w:rPr>
          <w:rFonts w:ascii="Avenir Next Demi Bold" w:hAnsi="Avenir Next Demi Bold" w:cs="Segoe UI"/>
          <w:b/>
          <w:bCs/>
          <w:sz w:val="22"/>
          <w:szCs w:val="22"/>
        </w:rPr>
        <w:t xml:space="preserve"> e</w:t>
      </w:r>
      <w:r w:rsidR="00653113" w:rsidRPr="006F28A1">
        <w:rPr>
          <w:rFonts w:ascii="Avenir Next Demi Bold" w:hAnsi="Avenir Next Demi Bold" w:cs="Segoe UI"/>
          <w:b/>
          <w:bCs/>
          <w:sz w:val="22"/>
          <w:szCs w:val="22"/>
        </w:rPr>
        <w:t xml:space="preserve"> 31/12/2024</w:t>
      </w:r>
      <w:r w:rsidRPr="006F28A1">
        <w:rPr>
          <w:rFonts w:ascii="Avenir Next Demi Bold" w:hAnsi="Avenir Next Demi Bold" w:cs="Segoe UI"/>
          <w:sz w:val="22"/>
          <w:szCs w:val="22"/>
        </w:rPr>
        <w:t xml:space="preserve">. </w:t>
      </w:r>
      <w:r w:rsidRPr="006F28A1">
        <w:rPr>
          <w:rFonts w:cs="Segoe UI"/>
          <w:sz w:val="22"/>
          <w:szCs w:val="22"/>
        </w:rPr>
        <w:t>Resultados anteriores ao período de elegibilidade, que ajudem a fornecer contexto para os jurados avaliarem a importância dos resultados alcançados dentro do período de elegibilidade, podem ser apresentados</w:t>
      </w:r>
      <w:r w:rsidR="00BC7884" w:rsidRPr="006F28A1">
        <w:rPr>
          <w:rFonts w:cs="Segoe UI"/>
          <w:sz w:val="22"/>
          <w:szCs w:val="22"/>
        </w:rPr>
        <w:t xml:space="preserve">. </w:t>
      </w:r>
      <w:r w:rsidRPr="006F28A1">
        <w:rPr>
          <w:rFonts w:cs="Segoe UI"/>
          <w:sz w:val="22"/>
          <w:szCs w:val="22"/>
        </w:rPr>
        <w:t xml:space="preserve">Consulte a </w:t>
      </w:r>
      <w:r w:rsidRPr="002A37DE">
        <w:rPr>
          <w:rFonts w:cs="Segoe UI"/>
          <w:sz w:val="22"/>
          <w:szCs w:val="22"/>
          <w:u w:val="single"/>
        </w:rPr>
        <w:t>secção de Elegibilidade</w:t>
      </w:r>
      <w:r w:rsidR="002A37DE">
        <w:rPr>
          <w:rFonts w:cs="Segoe UI"/>
          <w:sz w:val="22"/>
          <w:szCs w:val="22"/>
          <w:u w:val="single"/>
        </w:rPr>
        <w:t xml:space="preserve"> (pág</w:t>
      </w:r>
      <w:r w:rsidR="005026BE">
        <w:rPr>
          <w:rFonts w:cs="Segoe UI"/>
          <w:sz w:val="22"/>
          <w:szCs w:val="22"/>
          <w:u w:val="single"/>
        </w:rPr>
        <w:t>.5)</w:t>
      </w:r>
      <w:r w:rsidRPr="006F28A1">
        <w:rPr>
          <w:rFonts w:cs="Segoe UI"/>
          <w:sz w:val="22"/>
          <w:szCs w:val="22"/>
        </w:rPr>
        <w:t xml:space="preserve"> para mais detalhes e exceções especiais</w:t>
      </w:r>
      <w:r w:rsidR="00BC7884" w:rsidRPr="006F28A1">
        <w:rPr>
          <w:rFonts w:cs="Segoe UI"/>
          <w:sz w:val="22"/>
          <w:szCs w:val="22"/>
        </w:rPr>
        <w:t>.​</w:t>
      </w:r>
    </w:p>
    <w:p w14:paraId="02FD9D7D" w14:textId="77777777" w:rsidR="00BC7884" w:rsidRPr="006F28A1" w:rsidRDefault="00BC7884" w:rsidP="00BC7884">
      <w:pPr>
        <w:rPr>
          <w:rFonts w:ascii="Avenir Next Demi Bold" w:hAnsi="Avenir Next Demi Bold" w:cs="Segoe UI"/>
          <w:b/>
          <w:bCs/>
          <w:sz w:val="22"/>
          <w:szCs w:val="22"/>
        </w:rPr>
      </w:pPr>
    </w:p>
    <w:p w14:paraId="77852A07" w14:textId="6558E97E" w:rsidR="003D30A6" w:rsidRPr="006F28A1" w:rsidRDefault="003D30A6" w:rsidP="00BC7884">
      <w:pPr>
        <w:rPr>
          <w:rFonts w:cs="Segoe UI"/>
          <w:sz w:val="22"/>
          <w:szCs w:val="22"/>
        </w:rPr>
      </w:pPr>
      <w:r w:rsidRPr="006F28A1">
        <w:rPr>
          <w:rFonts w:ascii="Avenir Next Demi Bold" w:hAnsi="Avenir Next Demi Bold" w:cs="Segoe UI"/>
          <w:b/>
          <w:bCs/>
          <w:sz w:val="22"/>
          <w:szCs w:val="22"/>
        </w:rPr>
        <w:t>A candidatura não cumpr</w:t>
      </w:r>
      <w:r w:rsidR="00860836">
        <w:rPr>
          <w:rFonts w:ascii="Avenir Next Demi Bold" w:hAnsi="Avenir Next Demi Bold" w:cs="Segoe UI"/>
          <w:b/>
          <w:bCs/>
          <w:sz w:val="22"/>
          <w:szCs w:val="22"/>
        </w:rPr>
        <w:t>ir</w:t>
      </w:r>
      <w:r w:rsidRPr="006F28A1">
        <w:rPr>
          <w:rFonts w:ascii="Avenir Next Demi Bold" w:hAnsi="Avenir Next Demi Bold" w:cs="Segoe UI"/>
          <w:b/>
          <w:bCs/>
          <w:sz w:val="22"/>
          <w:szCs w:val="22"/>
        </w:rPr>
        <w:t xml:space="preserve"> os requisitos de definição da categoria</w:t>
      </w:r>
      <w:r w:rsidR="00BC7884" w:rsidRPr="006F28A1">
        <w:rPr>
          <w:rFonts w:ascii="Avenir Next Demi Bold" w:hAnsi="Avenir Next Demi Bold" w:cs="Segoe UI"/>
          <w:b/>
          <w:bCs/>
          <w:sz w:val="22"/>
          <w:szCs w:val="22"/>
        </w:rPr>
        <w:t>.</w:t>
      </w:r>
      <w:r w:rsidR="00BC7884" w:rsidRPr="006F28A1">
        <w:rPr>
          <w:rFonts w:cs="Segoe UI"/>
          <w:sz w:val="22"/>
          <w:szCs w:val="22"/>
        </w:rPr>
        <w:t> </w:t>
      </w:r>
      <w:r w:rsidRPr="006F28A1">
        <w:rPr>
          <w:rFonts w:cs="Segoe UI"/>
          <w:sz w:val="22"/>
          <w:szCs w:val="22"/>
        </w:rPr>
        <w:t>As candidaturas são avaliadas com base na sua eficácia dentro da categoria em que foram inscritas.</w:t>
      </w:r>
    </w:p>
    <w:p w14:paraId="476FA0D1" w14:textId="77777777" w:rsidR="003D30A6" w:rsidRPr="006F28A1" w:rsidRDefault="003D30A6" w:rsidP="00BC7884">
      <w:pPr>
        <w:rPr>
          <w:rFonts w:cs="Segoe UI"/>
          <w:sz w:val="22"/>
          <w:szCs w:val="22"/>
        </w:rPr>
      </w:pPr>
    </w:p>
    <w:p w14:paraId="0EB695F4" w14:textId="07CB7D78" w:rsidR="00B56E92" w:rsidRPr="006F28A1" w:rsidRDefault="00EF69B3" w:rsidP="009E0D20">
      <w:pPr>
        <w:rPr>
          <w:rFonts w:cs="Segoe UI"/>
          <w:sz w:val="22"/>
          <w:szCs w:val="22"/>
        </w:rPr>
      </w:pPr>
      <w:r w:rsidRPr="006F28A1">
        <w:rPr>
          <w:rFonts w:ascii="Avenir Next Demi Bold" w:hAnsi="Avenir Next Demi Bold" w:cs="Segoe UI"/>
          <w:b/>
          <w:bCs/>
          <w:sz w:val="22"/>
          <w:szCs w:val="22"/>
        </w:rPr>
        <w:t xml:space="preserve">Não podem ser incluídos nomes/logos de agências no formulário de </w:t>
      </w:r>
      <w:r w:rsidR="00AF6915" w:rsidRPr="006F28A1">
        <w:rPr>
          <w:rFonts w:ascii="Avenir Next Demi Bold" w:hAnsi="Avenir Next Demi Bold" w:cs="Segoe UI"/>
          <w:b/>
          <w:bCs/>
          <w:sz w:val="22"/>
          <w:szCs w:val="22"/>
        </w:rPr>
        <w:t>candidatura</w:t>
      </w:r>
      <w:r w:rsidRPr="006F28A1">
        <w:rPr>
          <w:rFonts w:ascii="Avenir Next Demi Bold" w:hAnsi="Avenir Next Demi Bold" w:cs="Segoe UI"/>
          <w:b/>
          <w:bCs/>
          <w:sz w:val="22"/>
          <w:szCs w:val="22"/>
        </w:rPr>
        <w:t xml:space="preserve"> ou nos materiais criativos. </w:t>
      </w:r>
      <w:r w:rsidRPr="006F28A1">
        <w:rPr>
          <w:rFonts w:ascii="Avenir Next Demi Bold" w:hAnsi="Avenir Next Demi Bold" w:cs="Segoe UI"/>
          <w:sz w:val="22"/>
          <w:szCs w:val="22"/>
        </w:rPr>
        <w:t>O Effie é uma competição imparcial em relação às agências; nenhum nome de agência deve ser incluído nos materiais que os jurados irão avaliar (formulário de inscrição, visão geral do investimento, vídeo criativo, imagens criativas). Não inclua nomes de agências nas suas fontes – isto inclui nomes de agências que não sejam a sua. A fonte dos dados deve ser referenciada como "Pesquisa da Agência", "Pesquisa da Agência de PR", "Pesquisa da Agência de M</w:t>
      </w:r>
      <w:r w:rsidR="00E8603D" w:rsidRPr="006F28A1">
        <w:rPr>
          <w:rFonts w:ascii="Avenir Next Demi Bold" w:hAnsi="Avenir Next Demi Bold" w:cs="Segoe UI"/>
          <w:sz w:val="22"/>
          <w:szCs w:val="22"/>
        </w:rPr>
        <w:t>e</w:t>
      </w:r>
      <w:r w:rsidRPr="006F28A1">
        <w:rPr>
          <w:rFonts w:ascii="Avenir Next Demi Bold" w:hAnsi="Avenir Next Demi Bold" w:cs="Segoe UI"/>
          <w:sz w:val="22"/>
          <w:szCs w:val="22"/>
        </w:rPr>
        <w:t>dia", etc.</w:t>
      </w:r>
    </w:p>
    <w:p w14:paraId="7D6D03D8" w14:textId="77777777" w:rsidR="00EF69B3" w:rsidRPr="006F28A1" w:rsidRDefault="00EF69B3" w:rsidP="009E0D20">
      <w:pPr>
        <w:rPr>
          <w:rFonts w:eastAsia="Avenir Next" w:cs="Avenir Next"/>
          <w:sz w:val="22"/>
          <w:szCs w:val="22"/>
        </w:rPr>
      </w:pPr>
    </w:p>
    <w:p w14:paraId="0C56531D" w14:textId="1DADD9B3" w:rsidR="00BC7884" w:rsidRPr="006F28A1" w:rsidRDefault="00EF69B3" w:rsidP="00BC7884">
      <w:pPr>
        <w:rPr>
          <w:rFonts w:cs="Segoe UI"/>
          <w:sz w:val="22"/>
          <w:szCs w:val="22"/>
        </w:rPr>
      </w:pPr>
      <w:r w:rsidRPr="006F28A1">
        <w:rPr>
          <w:rFonts w:eastAsia="Avenir Next" w:cs="Avenir Next"/>
          <w:b/>
          <w:bCs/>
          <w:sz w:val="22"/>
          <w:szCs w:val="22"/>
        </w:rPr>
        <w:t>Nota</w:t>
      </w:r>
      <w:r w:rsidRPr="006F28A1">
        <w:rPr>
          <w:rFonts w:eastAsia="Avenir Next" w:cs="Avenir Next"/>
          <w:sz w:val="22"/>
          <w:szCs w:val="22"/>
        </w:rPr>
        <w:t xml:space="preserve">: É permitido que o nome da agência apareça </w:t>
      </w:r>
      <w:r w:rsidR="004C2669" w:rsidRPr="006F28A1">
        <w:rPr>
          <w:rFonts w:eastAsia="Avenir Next" w:cs="Avenir Next"/>
          <w:sz w:val="22"/>
          <w:szCs w:val="22"/>
        </w:rPr>
        <w:t>numa</w:t>
      </w:r>
      <w:r w:rsidRPr="006F28A1">
        <w:rPr>
          <w:rFonts w:eastAsia="Avenir Next" w:cs="Avenir Next"/>
          <w:sz w:val="22"/>
          <w:szCs w:val="22"/>
        </w:rPr>
        <w:t xml:space="preserve"> candidatura nas situações em que: a agência é a marca do caso inscrito, ou o nome da agência aparece no trabalho criativo que foi divulgado publicamente. </w:t>
      </w:r>
    </w:p>
    <w:p w14:paraId="18FC2F5D" w14:textId="77777777" w:rsidR="00EF69B3" w:rsidRPr="006F28A1" w:rsidRDefault="00EF69B3" w:rsidP="00BC7884">
      <w:pPr>
        <w:rPr>
          <w:rFonts w:ascii="Avenir Next Demi Bold" w:hAnsi="Avenir Next Demi Bold" w:cs="Segoe UI"/>
          <w:b/>
          <w:bCs/>
          <w:sz w:val="22"/>
          <w:szCs w:val="22"/>
        </w:rPr>
      </w:pPr>
    </w:p>
    <w:p w14:paraId="6F003E90" w14:textId="7D7DA98E" w:rsidR="0067477E" w:rsidRPr="006F28A1" w:rsidRDefault="0067477E" w:rsidP="00BC7884">
      <w:pPr>
        <w:rPr>
          <w:rFonts w:ascii="Avenir Next Demi Bold" w:hAnsi="Avenir Next Demi Bold" w:cs="Segoe UI"/>
          <w:sz w:val="22"/>
          <w:szCs w:val="22"/>
        </w:rPr>
      </w:pPr>
      <w:r w:rsidRPr="006F28A1">
        <w:rPr>
          <w:rFonts w:ascii="Avenir Next Demi Bold" w:hAnsi="Avenir Next Demi Bold" w:cs="Segoe UI"/>
          <w:b/>
          <w:bCs/>
          <w:sz w:val="22"/>
          <w:szCs w:val="22"/>
        </w:rPr>
        <w:t xml:space="preserve">Dados não provenientes de fontes. </w:t>
      </w:r>
      <w:r w:rsidRPr="006F28A1">
        <w:rPr>
          <w:rFonts w:ascii="Avenir Next Demi Bold" w:hAnsi="Avenir Next Demi Bold" w:cs="Segoe UI"/>
          <w:sz w:val="22"/>
          <w:szCs w:val="22"/>
        </w:rPr>
        <w:t xml:space="preserve">Todos os dados, afirmações, factos, etc., apresentados em qualquer parte do formulário de candidatura devem fazer referência a uma fonte específica e verificável. As fontes devem ser o mais </w:t>
      </w:r>
      <w:r w:rsidR="00A201A4" w:rsidRPr="006F28A1">
        <w:rPr>
          <w:rFonts w:ascii="Avenir Next Demi Bold" w:hAnsi="Avenir Next Demi Bold" w:cs="Segoe UI"/>
          <w:sz w:val="22"/>
          <w:szCs w:val="22"/>
        </w:rPr>
        <w:t>identificáveis</w:t>
      </w:r>
      <w:r w:rsidRPr="006F28A1">
        <w:rPr>
          <w:rFonts w:ascii="Avenir Next Demi Bold" w:hAnsi="Avenir Next Demi Bold" w:cs="Segoe UI"/>
          <w:sz w:val="22"/>
          <w:szCs w:val="22"/>
        </w:rPr>
        <w:t xml:space="preserve"> possível ao documentar todas as </w:t>
      </w:r>
      <w:r w:rsidR="00A201A4" w:rsidRPr="006F28A1">
        <w:rPr>
          <w:rFonts w:ascii="Avenir Next Demi Bold" w:hAnsi="Avenir Next Demi Bold" w:cs="Segoe UI"/>
          <w:sz w:val="22"/>
          <w:szCs w:val="22"/>
        </w:rPr>
        <w:t>provas</w:t>
      </w:r>
      <w:r w:rsidRPr="006F28A1">
        <w:rPr>
          <w:rFonts w:ascii="Avenir Next Demi Bold" w:hAnsi="Avenir Next Demi Bold" w:cs="Segoe UI"/>
          <w:sz w:val="22"/>
          <w:szCs w:val="22"/>
        </w:rPr>
        <w:t>, sem citar nomes específicos de agências. Forne</w:t>
      </w:r>
      <w:r w:rsidR="00A201A4" w:rsidRPr="006F28A1">
        <w:rPr>
          <w:rFonts w:ascii="Avenir Next Demi Bold" w:hAnsi="Avenir Next Demi Bold" w:cs="Segoe UI"/>
          <w:sz w:val="22"/>
          <w:szCs w:val="22"/>
        </w:rPr>
        <w:t>ça</w:t>
      </w:r>
      <w:r w:rsidRPr="006F28A1">
        <w:rPr>
          <w:rFonts w:ascii="Avenir Next Demi Bold" w:hAnsi="Avenir Next Demi Bold" w:cs="Segoe UI"/>
          <w:sz w:val="22"/>
          <w:szCs w:val="22"/>
        </w:rPr>
        <w:t xml:space="preserve"> a fonte dos dados, o tipo de pesquisa e o período coberto. </w:t>
      </w:r>
      <w:r w:rsidR="001900FF" w:rsidRPr="006F28A1">
        <w:rPr>
          <w:rFonts w:ascii="Avenir Next Demi Bold" w:hAnsi="Avenir Next Demi Bold" w:cs="Segoe UI"/>
          <w:sz w:val="22"/>
          <w:szCs w:val="22"/>
        </w:rPr>
        <w:t xml:space="preserve">O portal de inscrições está configurado para incentivar a utilização de notas de rodapé para citar fontes. </w:t>
      </w:r>
    </w:p>
    <w:p w14:paraId="541C98A9" w14:textId="77777777" w:rsidR="0067477E" w:rsidRPr="006F28A1" w:rsidRDefault="0067477E" w:rsidP="00BC7884">
      <w:pPr>
        <w:rPr>
          <w:rFonts w:cs="Segoe UI"/>
          <w:sz w:val="22"/>
          <w:szCs w:val="22"/>
        </w:rPr>
      </w:pPr>
    </w:p>
    <w:p w14:paraId="039162E5" w14:textId="247305E9" w:rsidR="001900FF" w:rsidRPr="006F28A1" w:rsidRDefault="001900FF" w:rsidP="00BC7884">
      <w:pPr>
        <w:rPr>
          <w:rFonts w:cs="Segoe UI"/>
          <w:sz w:val="22"/>
          <w:szCs w:val="22"/>
        </w:rPr>
      </w:pPr>
      <w:r w:rsidRPr="006F28A1">
        <w:rPr>
          <w:rFonts w:ascii="Avenir Next Demi Bold" w:hAnsi="Avenir Next Demi Bold" w:cs="Segoe UI"/>
          <w:b/>
          <w:bCs/>
          <w:sz w:val="22"/>
          <w:szCs w:val="22"/>
        </w:rPr>
        <w:t>Direcionar os Jurados para Sites Externos</w:t>
      </w:r>
      <w:r w:rsidR="00BC7884" w:rsidRPr="006F28A1">
        <w:rPr>
          <w:rFonts w:cs="Segoe UI"/>
          <w:sz w:val="22"/>
          <w:szCs w:val="22"/>
        </w:rPr>
        <w:t>. </w:t>
      </w:r>
      <w:r w:rsidRPr="006F28A1">
        <w:rPr>
          <w:rFonts w:cs="Segoe UI"/>
          <w:sz w:val="22"/>
          <w:szCs w:val="22"/>
        </w:rPr>
        <w:t xml:space="preserve">As candidaturas são avaliadas unicamente com base nos materiais apresentados na candidatura escrita e nos exemplos criativos fornecidos (vídeo criativo + imagens). </w:t>
      </w:r>
    </w:p>
    <w:p w14:paraId="2F5ECD2F" w14:textId="77777777" w:rsidR="001900FF" w:rsidRPr="006F28A1" w:rsidRDefault="001900FF" w:rsidP="00BC7884">
      <w:pPr>
        <w:rPr>
          <w:rFonts w:cs="Segoe UI"/>
          <w:sz w:val="22"/>
          <w:szCs w:val="22"/>
        </w:rPr>
      </w:pPr>
    </w:p>
    <w:p w14:paraId="0C781FE1" w14:textId="2C458299" w:rsidR="00BC7884" w:rsidRPr="006F28A1" w:rsidRDefault="001900FF" w:rsidP="00BC7884">
      <w:pPr>
        <w:rPr>
          <w:rFonts w:cs="Segoe UI"/>
          <w:sz w:val="22"/>
          <w:szCs w:val="22"/>
        </w:rPr>
      </w:pPr>
      <w:r w:rsidRPr="006F28A1">
        <w:rPr>
          <w:rFonts w:ascii="Avenir Next Demi Bold" w:hAnsi="Avenir Next Demi Bold" w:cs="Segoe UI"/>
          <w:b/>
          <w:bCs/>
          <w:sz w:val="22"/>
          <w:szCs w:val="22"/>
        </w:rPr>
        <w:t xml:space="preserve">Tradução em falta. </w:t>
      </w:r>
      <w:r w:rsidRPr="006F28A1">
        <w:rPr>
          <w:rFonts w:ascii="Avenir Next Demi Bold" w:hAnsi="Avenir Next Demi Bold" w:cs="Segoe UI"/>
          <w:sz w:val="22"/>
          <w:szCs w:val="22"/>
        </w:rPr>
        <w:t xml:space="preserve">Todo o trabalho criativo que esteja em </w:t>
      </w:r>
      <w:r w:rsidR="00282DB3" w:rsidRPr="006F28A1">
        <w:rPr>
          <w:rFonts w:ascii="Avenir Next Demi Bold" w:hAnsi="Avenir Next Demi Bold" w:cs="Segoe UI"/>
          <w:sz w:val="22"/>
          <w:szCs w:val="22"/>
        </w:rPr>
        <w:t>língua estrangeira</w:t>
      </w:r>
      <w:r w:rsidRPr="006F28A1">
        <w:rPr>
          <w:rFonts w:ascii="Avenir Next Demi Bold" w:hAnsi="Avenir Next Demi Bold" w:cs="Segoe UI"/>
          <w:sz w:val="22"/>
          <w:szCs w:val="22"/>
        </w:rPr>
        <w:t xml:space="preserve"> deve incluir uma tradução através de legendas ou </w:t>
      </w:r>
      <w:r w:rsidR="00CE190D" w:rsidRPr="006F28A1">
        <w:rPr>
          <w:rFonts w:ascii="Avenir Next Demi Bold" w:hAnsi="Avenir Next Demi Bold" w:cs="Segoe UI"/>
          <w:sz w:val="22"/>
          <w:szCs w:val="22"/>
        </w:rPr>
        <w:t>n</w:t>
      </w:r>
      <w:r w:rsidRPr="006F28A1">
        <w:rPr>
          <w:rFonts w:ascii="Avenir Next Demi Bold" w:hAnsi="Avenir Next Demi Bold" w:cs="Segoe UI"/>
          <w:sz w:val="22"/>
          <w:szCs w:val="22"/>
        </w:rPr>
        <w:t>o campo de Tradução de Exemplos Criativos no Portal de Inscrição.</w:t>
      </w:r>
      <w:r w:rsidRPr="006F28A1">
        <w:rPr>
          <w:rFonts w:ascii="Avenir Next Demi Bold" w:hAnsi="Avenir Next Demi Bold" w:cs="Segoe UI"/>
          <w:b/>
          <w:bCs/>
          <w:sz w:val="22"/>
          <w:szCs w:val="22"/>
        </w:rPr>
        <w:t xml:space="preserve"> </w:t>
      </w:r>
    </w:p>
    <w:p w14:paraId="11627034" w14:textId="77777777" w:rsidR="001900FF" w:rsidRPr="006F28A1" w:rsidRDefault="001900FF" w:rsidP="00BC7884">
      <w:pPr>
        <w:rPr>
          <w:rFonts w:cs="Segoe UI"/>
          <w:b/>
          <w:bCs/>
          <w:sz w:val="22"/>
          <w:szCs w:val="22"/>
        </w:rPr>
      </w:pPr>
    </w:p>
    <w:p w14:paraId="776BB362" w14:textId="28F51D6A" w:rsidR="00BC7884" w:rsidRPr="006F28A1" w:rsidRDefault="001900FF" w:rsidP="00BC7884">
      <w:pPr>
        <w:rPr>
          <w:rFonts w:cs="Segoe UI"/>
          <w:sz w:val="22"/>
          <w:szCs w:val="22"/>
        </w:rPr>
      </w:pPr>
      <w:r w:rsidRPr="006F28A1">
        <w:rPr>
          <w:rFonts w:cs="Segoe UI"/>
          <w:b/>
          <w:bCs/>
          <w:sz w:val="22"/>
          <w:szCs w:val="22"/>
        </w:rPr>
        <w:t>Violação das Regras de Exemplos Criativos (vídeo criativo + imagens</w:t>
      </w:r>
      <w:r w:rsidR="004C2669" w:rsidRPr="006F28A1">
        <w:rPr>
          <w:rFonts w:cs="Segoe UI"/>
          <w:b/>
          <w:bCs/>
          <w:sz w:val="22"/>
          <w:szCs w:val="22"/>
        </w:rPr>
        <w:t>)</w:t>
      </w:r>
      <w:r w:rsidR="00BC7884" w:rsidRPr="006F28A1">
        <w:rPr>
          <w:rFonts w:cs="Segoe UI"/>
          <w:sz w:val="22"/>
          <w:szCs w:val="22"/>
        </w:rPr>
        <w:t>. </w:t>
      </w:r>
      <w:bookmarkStart w:id="2" w:name="_Hlk195280687"/>
      <w:r w:rsidRPr="006F28A1">
        <w:rPr>
          <w:rFonts w:cs="Segoe UI"/>
          <w:sz w:val="22"/>
          <w:szCs w:val="22"/>
        </w:rPr>
        <w:t xml:space="preserve">Os candidatos devem seguir todas as regras criativas conforme descritas no kit de inscrição. Isto inclui, mas não se limita </w:t>
      </w:r>
      <w:r w:rsidR="0085104A" w:rsidRPr="006F28A1">
        <w:rPr>
          <w:rFonts w:cs="Segoe UI"/>
          <w:sz w:val="22"/>
          <w:szCs w:val="22"/>
        </w:rPr>
        <w:t>às seguintes instruções</w:t>
      </w:r>
      <w:r w:rsidRPr="006F28A1">
        <w:rPr>
          <w:rFonts w:cs="Segoe UI"/>
          <w:sz w:val="22"/>
          <w:szCs w:val="22"/>
        </w:rPr>
        <w:t xml:space="preserve">: logos/trabalhos criativos de concorrentes e resultados não podem ser incluídos nos exemplos criativos; os limites de </w:t>
      </w:r>
      <w:r w:rsidR="0085104A" w:rsidRPr="006F28A1">
        <w:rPr>
          <w:rFonts w:cs="Segoe UI"/>
          <w:sz w:val="22"/>
          <w:szCs w:val="22"/>
        </w:rPr>
        <w:t>duração</w:t>
      </w:r>
      <w:r w:rsidR="00CE190D" w:rsidRPr="006F28A1">
        <w:rPr>
          <w:rFonts w:cs="Segoe UI"/>
          <w:sz w:val="22"/>
          <w:szCs w:val="22"/>
        </w:rPr>
        <w:t xml:space="preserve"> </w:t>
      </w:r>
      <w:r w:rsidRPr="006F28A1">
        <w:rPr>
          <w:rFonts w:cs="Segoe UI"/>
          <w:sz w:val="22"/>
          <w:szCs w:val="22"/>
        </w:rPr>
        <w:t>devem ser respeitados</w:t>
      </w:r>
      <w:bookmarkEnd w:id="2"/>
      <w:r w:rsidR="00BC7884" w:rsidRPr="006F28A1">
        <w:rPr>
          <w:rFonts w:cs="Segoe UI"/>
          <w:sz w:val="22"/>
          <w:szCs w:val="22"/>
        </w:rPr>
        <w:t>.</w:t>
      </w:r>
      <w:r w:rsidR="00D24FAD">
        <w:rPr>
          <w:rFonts w:cs="Segoe UI"/>
          <w:sz w:val="22"/>
          <w:szCs w:val="22"/>
        </w:rPr>
        <w:t xml:space="preserve"> </w:t>
      </w:r>
      <w:r w:rsidR="00E412CD" w:rsidRPr="006F28A1">
        <w:rPr>
          <w:rFonts w:cs="Segoe UI"/>
          <w:sz w:val="22"/>
          <w:szCs w:val="22"/>
        </w:rPr>
        <w:t xml:space="preserve">Consulte as regras completas, incluindo as diretrizes sobre edição e conteúdos, na </w:t>
      </w:r>
      <w:r w:rsidR="0005527A">
        <w:rPr>
          <w:rFonts w:cs="Segoe UI"/>
          <w:sz w:val="22"/>
          <w:szCs w:val="22"/>
        </w:rPr>
        <w:t>á</w:t>
      </w:r>
      <w:r w:rsidR="0005527A" w:rsidRPr="006F28A1">
        <w:rPr>
          <w:rFonts w:cs="Segoe UI"/>
          <w:sz w:val="22"/>
          <w:szCs w:val="22"/>
        </w:rPr>
        <w:t>rea</w:t>
      </w:r>
      <w:r w:rsidR="00CE190D" w:rsidRPr="006F28A1">
        <w:rPr>
          <w:rFonts w:cs="Segoe UI"/>
          <w:sz w:val="22"/>
          <w:szCs w:val="22"/>
        </w:rPr>
        <w:t xml:space="preserve"> </w:t>
      </w:r>
      <w:r w:rsidR="00E412CD" w:rsidRPr="006F28A1">
        <w:rPr>
          <w:rFonts w:cs="Segoe UI"/>
          <w:sz w:val="22"/>
          <w:szCs w:val="22"/>
        </w:rPr>
        <w:t>d</w:t>
      </w:r>
      <w:r w:rsidR="00CE190D" w:rsidRPr="006F28A1">
        <w:rPr>
          <w:rFonts w:cs="Segoe UI"/>
          <w:sz w:val="22"/>
          <w:szCs w:val="22"/>
        </w:rPr>
        <w:t>os</w:t>
      </w:r>
      <w:r w:rsidR="00E412CD" w:rsidRPr="006F28A1">
        <w:rPr>
          <w:rFonts w:cs="Segoe UI"/>
          <w:sz w:val="22"/>
          <w:szCs w:val="22"/>
        </w:rPr>
        <w:t xml:space="preserve"> </w:t>
      </w:r>
      <w:r w:rsidR="00CE190D" w:rsidRPr="00AF0B95">
        <w:rPr>
          <w:rFonts w:cs="Segoe UI"/>
          <w:sz w:val="22"/>
          <w:szCs w:val="22"/>
          <w:u w:val="single"/>
        </w:rPr>
        <w:t>Trabalho</w:t>
      </w:r>
      <w:r w:rsidR="00E412CD" w:rsidRPr="00AF0B95">
        <w:rPr>
          <w:rFonts w:cs="Segoe UI"/>
          <w:sz w:val="22"/>
          <w:szCs w:val="22"/>
          <w:u w:val="single"/>
        </w:rPr>
        <w:t>s Criativos</w:t>
      </w:r>
      <w:r w:rsidR="00AF0B95">
        <w:rPr>
          <w:rFonts w:cs="Segoe UI"/>
          <w:sz w:val="22"/>
          <w:szCs w:val="22"/>
          <w:u w:val="single"/>
        </w:rPr>
        <w:t xml:space="preserve"> (pág.22 e 23)</w:t>
      </w:r>
      <w:r w:rsidR="00E412CD" w:rsidRPr="006F28A1">
        <w:rPr>
          <w:rFonts w:cs="Segoe UI"/>
          <w:sz w:val="22"/>
          <w:szCs w:val="22"/>
        </w:rPr>
        <w:t xml:space="preserve"> d</w:t>
      </w:r>
      <w:r w:rsidR="00AF0B95">
        <w:rPr>
          <w:rFonts w:cs="Segoe UI"/>
          <w:sz w:val="22"/>
          <w:szCs w:val="22"/>
        </w:rPr>
        <w:t>este</w:t>
      </w:r>
      <w:r w:rsidR="00E412CD" w:rsidRPr="006F28A1">
        <w:rPr>
          <w:rFonts w:cs="Segoe UI"/>
          <w:sz w:val="22"/>
          <w:szCs w:val="22"/>
        </w:rPr>
        <w:t xml:space="preserve"> kit.</w:t>
      </w:r>
    </w:p>
    <w:p w14:paraId="63507EAD" w14:textId="77777777" w:rsidR="00E016DC" w:rsidRPr="006F28A1" w:rsidRDefault="00E016DC" w:rsidP="00BC7884">
      <w:pPr>
        <w:rPr>
          <w:rFonts w:cs="Segoe UI"/>
          <w:sz w:val="22"/>
          <w:szCs w:val="22"/>
        </w:rPr>
      </w:pPr>
    </w:p>
    <w:p w14:paraId="662893A1" w14:textId="77777777" w:rsidR="00E016DC" w:rsidRPr="006F28A1" w:rsidRDefault="00E016DC" w:rsidP="00BC7884">
      <w:pPr>
        <w:rPr>
          <w:rFonts w:cs="Segoe UI"/>
          <w:sz w:val="22"/>
          <w:szCs w:val="22"/>
        </w:rPr>
      </w:pPr>
    </w:p>
    <w:p w14:paraId="1AAEF8E1" w14:textId="77777777" w:rsidR="003833F9" w:rsidRPr="006F28A1" w:rsidRDefault="003833F9" w:rsidP="00BC7884">
      <w:pPr>
        <w:spacing w:before="240"/>
        <w:rPr>
          <w:rFonts w:ascii="ITC Avant Garde Std Md" w:hAnsi="ITC Avant Garde Std Md"/>
          <w:b/>
          <w:bCs/>
          <w:color w:val="907030"/>
          <w:sz w:val="52"/>
          <w:szCs w:val="58"/>
        </w:rPr>
      </w:pPr>
    </w:p>
    <w:p w14:paraId="320E3FE6" w14:textId="77777777" w:rsidR="00E86D6A" w:rsidRDefault="00E86D6A" w:rsidP="00BC7884">
      <w:pPr>
        <w:spacing w:before="240"/>
        <w:rPr>
          <w:rFonts w:ascii="ITC Avant Garde Std Md" w:hAnsi="ITC Avant Garde Std Md"/>
          <w:b/>
          <w:bCs/>
          <w:color w:val="907030"/>
          <w:sz w:val="52"/>
          <w:szCs w:val="58"/>
        </w:rPr>
      </w:pPr>
    </w:p>
    <w:p w14:paraId="550A6C98" w14:textId="77777777" w:rsidR="00E86D6A" w:rsidRDefault="00E86D6A" w:rsidP="00BC7884">
      <w:pPr>
        <w:spacing w:before="240"/>
        <w:rPr>
          <w:rFonts w:ascii="ITC Avant Garde Std Md" w:hAnsi="ITC Avant Garde Std Md"/>
          <w:b/>
          <w:bCs/>
          <w:color w:val="907030"/>
          <w:sz w:val="52"/>
          <w:szCs w:val="58"/>
        </w:rPr>
      </w:pPr>
    </w:p>
    <w:p w14:paraId="47CA74BB" w14:textId="77777777" w:rsidR="00346CB6" w:rsidRDefault="00346CB6" w:rsidP="00BC7884">
      <w:pPr>
        <w:spacing w:before="240"/>
        <w:rPr>
          <w:rFonts w:ascii="ITC Avant Garde Std Md" w:hAnsi="ITC Avant Garde Std Md"/>
          <w:b/>
          <w:bCs/>
          <w:color w:val="907030"/>
          <w:sz w:val="52"/>
          <w:szCs w:val="58"/>
        </w:rPr>
      </w:pPr>
    </w:p>
    <w:p w14:paraId="7524F47E" w14:textId="77777777" w:rsidR="00D24FAD" w:rsidRDefault="00D24FAD" w:rsidP="00BC7884">
      <w:pPr>
        <w:spacing w:before="240"/>
        <w:rPr>
          <w:rFonts w:ascii="ITC Avant Garde Std Md" w:hAnsi="ITC Avant Garde Std Md"/>
          <w:b/>
          <w:bCs/>
          <w:color w:val="907030"/>
          <w:sz w:val="52"/>
          <w:szCs w:val="58"/>
        </w:rPr>
      </w:pPr>
    </w:p>
    <w:p w14:paraId="5A4C189C" w14:textId="5E7622E1" w:rsidR="00BC7884" w:rsidRPr="006F28A1" w:rsidRDefault="00F7489D" w:rsidP="00BC7884">
      <w:pPr>
        <w:spacing w:before="240"/>
        <w:rPr>
          <w:rFonts w:cs="Arial"/>
        </w:rPr>
      </w:pPr>
      <w:r w:rsidRPr="006F28A1">
        <w:rPr>
          <w:rFonts w:ascii="ITC Avant Garde Std Md" w:hAnsi="ITC Avant Garde Std Md"/>
          <w:b/>
          <w:bCs/>
          <w:color w:val="907030"/>
          <w:sz w:val="52"/>
          <w:szCs w:val="58"/>
        </w:rPr>
        <w:t>A s</w:t>
      </w:r>
      <w:r w:rsidR="00E016DC" w:rsidRPr="006F28A1">
        <w:rPr>
          <w:rFonts w:ascii="ITC Avant Garde Std Md" w:hAnsi="ITC Avant Garde Std Md"/>
          <w:b/>
          <w:bCs/>
          <w:color w:val="907030"/>
          <w:sz w:val="52"/>
          <w:szCs w:val="58"/>
        </w:rPr>
        <w:t>ua candidatura: Fo</w:t>
      </w:r>
      <w:r w:rsidR="00CE190D" w:rsidRPr="006F28A1">
        <w:rPr>
          <w:rFonts w:ascii="ITC Avant Garde Std Md" w:hAnsi="ITC Avant Garde Std Md"/>
          <w:b/>
          <w:bCs/>
          <w:color w:val="907030"/>
          <w:sz w:val="52"/>
          <w:szCs w:val="58"/>
        </w:rPr>
        <w:t>ntes</w:t>
      </w:r>
      <w:r w:rsidR="00E016DC" w:rsidRPr="006F28A1">
        <w:rPr>
          <w:rFonts w:ascii="ITC Avant Garde Std Md" w:hAnsi="ITC Avant Garde Std Md"/>
          <w:b/>
          <w:bCs/>
          <w:color w:val="907030"/>
          <w:sz w:val="52"/>
          <w:szCs w:val="58"/>
        </w:rPr>
        <w:t xml:space="preserve"> d</w:t>
      </w:r>
      <w:r w:rsidR="00CE190D" w:rsidRPr="006F28A1">
        <w:rPr>
          <w:rFonts w:ascii="ITC Avant Garde Std Md" w:hAnsi="ITC Avant Garde Std Md"/>
          <w:b/>
          <w:bCs/>
          <w:color w:val="907030"/>
          <w:sz w:val="52"/>
          <w:szCs w:val="58"/>
        </w:rPr>
        <w:t>os</w:t>
      </w:r>
      <w:r w:rsidR="00E016DC" w:rsidRPr="006F28A1">
        <w:rPr>
          <w:rFonts w:ascii="ITC Avant Garde Std Md" w:hAnsi="ITC Avant Garde Std Md"/>
          <w:b/>
          <w:bCs/>
          <w:color w:val="907030"/>
          <w:sz w:val="52"/>
          <w:szCs w:val="58"/>
        </w:rPr>
        <w:t xml:space="preserve"> Dados</w:t>
      </w:r>
    </w:p>
    <w:p w14:paraId="1048E88B" w14:textId="77777777" w:rsidR="00E016DC" w:rsidRPr="006F28A1" w:rsidRDefault="00E016DC" w:rsidP="00BC7884">
      <w:pPr>
        <w:rPr>
          <w:rFonts w:cs="Segoe UI"/>
          <w:sz w:val="22"/>
          <w:szCs w:val="22"/>
        </w:rPr>
      </w:pPr>
    </w:p>
    <w:p w14:paraId="5581648F" w14:textId="3A62DF35" w:rsidR="00BC7884" w:rsidRPr="006F28A1" w:rsidRDefault="00F7489D" w:rsidP="00BC7884">
      <w:pPr>
        <w:rPr>
          <w:rFonts w:cs="Segoe UI"/>
          <w:sz w:val="22"/>
          <w:szCs w:val="22"/>
        </w:rPr>
      </w:pPr>
      <w:r w:rsidRPr="006F28A1">
        <w:rPr>
          <w:rFonts w:cs="Segoe UI"/>
          <w:sz w:val="22"/>
          <w:szCs w:val="22"/>
        </w:rPr>
        <w:t xml:space="preserve">Todos os dados, afirmações, factos, etc., incluídos em qualquer parte do formulário de inscrição devem apresentar uma fonte específica e verificável. As candidaturas que não indicarem fontes para os dados serão desqualificadas. </w:t>
      </w:r>
    </w:p>
    <w:p w14:paraId="7D9C2555" w14:textId="77777777" w:rsidR="00F7489D" w:rsidRPr="006F28A1" w:rsidRDefault="00F7489D" w:rsidP="00BC7884">
      <w:pPr>
        <w:rPr>
          <w:rFonts w:cs="Segoe UI"/>
          <w:sz w:val="22"/>
          <w:szCs w:val="22"/>
        </w:rPr>
      </w:pPr>
    </w:p>
    <w:p w14:paraId="554926E3" w14:textId="0165232C" w:rsidR="00BC7884" w:rsidRPr="006F28A1" w:rsidRDefault="00F7489D" w:rsidP="00BC7884">
      <w:pPr>
        <w:rPr>
          <w:rFonts w:cs="Segoe UI"/>
          <w:sz w:val="22"/>
          <w:szCs w:val="22"/>
        </w:rPr>
      </w:pPr>
      <w:bookmarkStart w:id="3" w:name="_Hlk195281070"/>
      <w:r w:rsidRPr="006F28A1">
        <w:rPr>
          <w:rFonts w:cs="Segoe UI"/>
          <w:sz w:val="22"/>
          <w:szCs w:val="22"/>
        </w:rPr>
        <w:t xml:space="preserve">No portal de inscrição, o formulário de candidatura tem uma </w:t>
      </w:r>
      <w:r w:rsidR="00DE0A51" w:rsidRPr="006F28A1">
        <w:rPr>
          <w:rFonts w:cs="Segoe UI"/>
          <w:sz w:val="22"/>
          <w:szCs w:val="22"/>
        </w:rPr>
        <w:t>área para</w:t>
      </w:r>
      <w:r w:rsidRPr="006F28A1">
        <w:rPr>
          <w:rFonts w:cs="Segoe UI"/>
          <w:sz w:val="22"/>
          <w:szCs w:val="22"/>
        </w:rPr>
        <w:t xml:space="preserve"> </w:t>
      </w:r>
      <w:r w:rsidR="00CE190D" w:rsidRPr="006F28A1">
        <w:rPr>
          <w:rFonts w:cs="Segoe UI"/>
          <w:sz w:val="22"/>
          <w:szCs w:val="22"/>
        </w:rPr>
        <w:t xml:space="preserve">incluir as </w:t>
      </w:r>
      <w:r w:rsidRPr="006F28A1">
        <w:rPr>
          <w:rFonts w:cs="Segoe UI"/>
          <w:sz w:val="22"/>
          <w:szCs w:val="22"/>
        </w:rPr>
        <w:t>FONTES</w:t>
      </w:r>
      <w:r w:rsidR="00CE190D" w:rsidRPr="006F28A1">
        <w:rPr>
          <w:rFonts w:cs="Segoe UI"/>
          <w:sz w:val="22"/>
          <w:szCs w:val="22"/>
        </w:rPr>
        <w:t xml:space="preserve"> dos seus dados,</w:t>
      </w:r>
      <w:r w:rsidRPr="006F28A1">
        <w:rPr>
          <w:rFonts w:cs="Segoe UI"/>
          <w:sz w:val="22"/>
          <w:szCs w:val="22"/>
        </w:rPr>
        <w:t xml:space="preserve"> fornecida na parte inferior de cada seção de pontuação para todas as referências/notas de rodapé. Isso permite que os candidatos forneçam as fontes sem restrições de limite de palavras. Aqui está o que deve fazer:</w:t>
      </w:r>
    </w:p>
    <w:bookmarkEnd w:id="3"/>
    <w:p w14:paraId="4858B9AD" w14:textId="54171834" w:rsidR="00F7489D" w:rsidRPr="006F28A1" w:rsidRDefault="00F7489D" w:rsidP="006F28A1">
      <w:pPr>
        <w:pStyle w:val="PargrafodaLista"/>
        <w:numPr>
          <w:ilvl w:val="0"/>
          <w:numId w:val="66"/>
        </w:numPr>
        <w:rPr>
          <w:rFonts w:cs="Segoe UI"/>
          <w:sz w:val="22"/>
          <w:szCs w:val="22"/>
          <w:lang w:val="pt-BR"/>
        </w:rPr>
      </w:pPr>
      <w:r w:rsidRPr="006F28A1">
        <w:rPr>
          <w:rFonts w:ascii="Avenir Next" w:hAnsi="Avenir Next" w:cs="Segoe UI"/>
          <w:sz w:val="22"/>
          <w:szCs w:val="22"/>
          <w:lang w:val="pt-BR"/>
        </w:rPr>
        <w:t>No final de uma frase que inclua uma fonte, us</w:t>
      </w:r>
      <w:r w:rsidR="004C2669" w:rsidRPr="006F28A1">
        <w:rPr>
          <w:rFonts w:ascii="Avenir Next" w:hAnsi="Avenir Next" w:cs="Segoe UI"/>
          <w:sz w:val="22"/>
          <w:szCs w:val="22"/>
          <w:lang w:val="pt-BR"/>
        </w:rPr>
        <w:t>e</w:t>
      </w:r>
      <w:r w:rsidRPr="006F28A1">
        <w:rPr>
          <w:rFonts w:ascii="Avenir Next" w:hAnsi="Avenir Next" w:cs="Segoe UI"/>
          <w:sz w:val="22"/>
          <w:szCs w:val="22"/>
          <w:lang w:val="pt-BR"/>
        </w:rPr>
        <w:t xml:space="preserve"> a funcionalidade de </w:t>
      </w:r>
      <w:r w:rsidR="00CE190D" w:rsidRPr="006F28A1">
        <w:rPr>
          <w:rFonts w:ascii="Avenir Next" w:hAnsi="Avenir Next" w:cs="Segoe UI"/>
          <w:sz w:val="22"/>
          <w:szCs w:val="22"/>
          <w:lang w:val="pt-BR"/>
        </w:rPr>
        <w:t>SUPERSCRIPT</w:t>
      </w:r>
      <w:r w:rsidRPr="006F28A1">
        <w:rPr>
          <w:rFonts w:ascii="Avenir Next" w:hAnsi="Avenir Next" w:cs="Segoe UI"/>
          <w:sz w:val="22"/>
          <w:szCs w:val="22"/>
          <w:lang w:val="pt-BR"/>
        </w:rPr>
        <w:t xml:space="preserve"> para numerar as </w:t>
      </w:r>
      <w:r w:rsidR="00AC50D4" w:rsidRPr="006F28A1">
        <w:rPr>
          <w:rFonts w:ascii="Avenir Next" w:hAnsi="Avenir Next" w:cs="Segoe UI"/>
          <w:sz w:val="22"/>
          <w:szCs w:val="22"/>
          <w:lang w:val="pt-BR"/>
        </w:rPr>
        <w:t>s</w:t>
      </w:r>
      <w:r w:rsidRPr="006F28A1">
        <w:rPr>
          <w:rFonts w:ascii="Avenir Next" w:hAnsi="Avenir Next" w:cs="Segoe UI"/>
          <w:sz w:val="22"/>
          <w:szCs w:val="22"/>
          <w:lang w:val="pt-BR"/>
        </w:rPr>
        <w:t>uas fontes.</w:t>
      </w:r>
    </w:p>
    <w:p w14:paraId="67308ADC" w14:textId="534A4B94" w:rsidR="00F42706" w:rsidRPr="006F28A1" w:rsidRDefault="00F7489D" w:rsidP="006F28A1">
      <w:pPr>
        <w:pStyle w:val="PargrafodaLista"/>
        <w:numPr>
          <w:ilvl w:val="0"/>
          <w:numId w:val="66"/>
        </w:numPr>
        <w:rPr>
          <w:sz w:val="22"/>
          <w:szCs w:val="22"/>
          <w:lang w:val="pt-BR"/>
        </w:rPr>
      </w:pPr>
      <w:r w:rsidRPr="006F28A1">
        <w:rPr>
          <w:rFonts w:ascii="Avenir Next" w:hAnsi="Avenir Next" w:cs="Segoe UI"/>
          <w:sz w:val="22"/>
          <w:szCs w:val="22"/>
          <w:lang w:val="pt-BR"/>
        </w:rPr>
        <w:t>Na caixa de Fontes, list</w:t>
      </w:r>
      <w:r w:rsidR="00AC50D4" w:rsidRPr="006F28A1">
        <w:rPr>
          <w:rFonts w:ascii="Avenir Next" w:hAnsi="Avenir Next" w:cs="Segoe UI"/>
          <w:sz w:val="22"/>
          <w:szCs w:val="22"/>
          <w:lang w:val="pt-BR"/>
        </w:rPr>
        <w:t>e</w:t>
      </w:r>
      <w:r w:rsidRPr="006F28A1">
        <w:rPr>
          <w:rFonts w:ascii="Avenir Next" w:hAnsi="Avenir Next" w:cs="Segoe UI"/>
          <w:sz w:val="22"/>
          <w:szCs w:val="22"/>
          <w:lang w:val="pt-BR"/>
        </w:rPr>
        <w:t xml:space="preserve"> numericamente as </w:t>
      </w:r>
      <w:r w:rsidR="00AC50D4" w:rsidRPr="006F28A1">
        <w:rPr>
          <w:rFonts w:ascii="Avenir Next" w:hAnsi="Avenir Next" w:cs="Segoe UI"/>
          <w:sz w:val="22"/>
          <w:szCs w:val="22"/>
          <w:lang w:val="pt-BR"/>
        </w:rPr>
        <w:t>s</w:t>
      </w:r>
      <w:r w:rsidRPr="006F28A1">
        <w:rPr>
          <w:rFonts w:ascii="Avenir Next" w:hAnsi="Avenir Next" w:cs="Segoe UI"/>
          <w:sz w:val="22"/>
          <w:szCs w:val="22"/>
          <w:lang w:val="pt-BR"/>
        </w:rPr>
        <w:t>uas citações</w:t>
      </w:r>
      <w:r w:rsidRPr="006F28A1">
        <w:rPr>
          <w:rFonts w:cs="Segoe UI"/>
          <w:b/>
          <w:bCs/>
          <w:sz w:val="22"/>
          <w:szCs w:val="22"/>
          <w:lang w:val="pt-BR"/>
        </w:rPr>
        <w:t xml:space="preserve">. </w:t>
      </w:r>
      <w:r w:rsidR="00F42706" w:rsidRPr="006F28A1">
        <w:rPr>
          <w:rFonts w:ascii="Avenir Next" w:hAnsi="Avenir Next"/>
          <w:b/>
          <w:bCs/>
          <w:sz w:val="22"/>
          <w:szCs w:val="22"/>
          <w:lang w:val="pt-BR"/>
        </w:rPr>
        <w:t>Layout sugerido para as fontes</w:t>
      </w:r>
      <w:r w:rsidR="00F42706" w:rsidRPr="006F28A1">
        <w:rPr>
          <w:rFonts w:ascii="Avenir Next" w:hAnsi="Avenir Next"/>
          <w:sz w:val="22"/>
          <w:szCs w:val="22"/>
          <w:lang w:val="pt-BR"/>
        </w:rPr>
        <w:t xml:space="preserve">: Fonte dos Dados/Pesquisa, Tipo de Pesquisa/Dados, Períodos Abrangidos. </w:t>
      </w:r>
    </w:p>
    <w:p w14:paraId="4417849D" w14:textId="77777777" w:rsidR="00BC7884" w:rsidRPr="006F28A1" w:rsidRDefault="00BC7884" w:rsidP="00BC7884">
      <w:pPr>
        <w:rPr>
          <w:rFonts w:cs="Segoe UI"/>
          <w:sz w:val="22"/>
          <w:szCs w:val="22"/>
        </w:rPr>
      </w:pPr>
    </w:p>
    <w:p w14:paraId="2EBAAE17" w14:textId="79C15974" w:rsidR="00BC7884" w:rsidRPr="006F28A1" w:rsidRDefault="00F42706" w:rsidP="00BC7884">
      <w:pPr>
        <w:rPr>
          <w:rFonts w:cs="Segoe UI"/>
          <w:b/>
          <w:bCs/>
          <w:sz w:val="22"/>
          <w:szCs w:val="22"/>
        </w:rPr>
      </w:pPr>
      <w:r w:rsidRPr="006F28A1">
        <w:rPr>
          <w:rFonts w:ascii="Avenir Next Demi Bold" w:hAnsi="Avenir Next Demi Bold" w:cs="Segoe UI"/>
          <w:b/>
          <w:bCs/>
          <w:color w:val="000000" w:themeColor="text1"/>
          <w:sz w:val="22"/>
          <w:szCs w:val="22"/>
        </w:rPr>
        <w:t xml:space="preserve">Os jurados não podem clicar em websites externos ao analisar a </w:t>
      </w:r>
      <w:r w:rsidR="002E2532" w:rsidRPr="006F28A1">
        <w:rPr>
          <w:rFonts w:ascii="Avenir Next Demi Bold" w:hAnsi="Avenir Next Demi Bold" w:cs="Segoe UI"/>
          <w:b/>
          <w:bCs/>
          <w:color w:val="000000" w:themeColor="text1"/>
          <w:sz w:val="22"/>
          <w:szCs w:val="22"/>
        </w:rPr>
        <w:t>s</w:t>
      </w:r>
      <w:r w:rsidRPr="006F28A1">
        <w:rPr>
          <w:rFonts w:ascii="Avenir Next Demi Bold" w:hAnsi="Avenir Next Demi Bold" w:cs="Segoe UI"/>
          <w:b/>
          <w:bCs/>
          <w:color w:val="000000" w:themeColor="text1"/>
          <w:sz w:val="22"/>
          <w:szCs w:val="22"/>
        </w:rPr>
        <w:t>ua candidatura, por isso, se estiver a citar um website, inclu</w:t>
      </w:r>
      <w:r w:rsidR="002E2532" w:rsidRPr="006F28A1">
        <w:rPr>
          <w:rFonts w:ascii="Avenir Next Demi Bold" w:hAnsi="Avenir Next Demi Bold" w:cs="Segoe UI"/>
          <w:b/>
          <w:bCs/>
          <w:color w:val="000000" w:themeColor="text1"/>
          <w:sz w:val="22"/>
          <w:szCs w:val="22"/>
        </w:rPr>
        <w:t>a</w:t>
      </w:r>
      <w:r w:rsidRPr="006F28A1">
        <w:rPr>
          <w:rFonts w:ascii="Avenir Next Demi Bold" w:hAnsi="Avenir Next Demi Bold" w:cs="Segoe UI"/>
          <w:b/>
          <w:bCs/>
          <w:color w:val="000000" w:themeColor="text1"/>
          <w:sz w:val="22"/>
          <w:szCs w:val="22"/>
        </w:rPr>
        <w:t xml:space="preserve"> também os detalhes principais da fonte (por exemplo, publicação, nome do artigo, data).</w:t>
      </w:r>
      <w:r w:rsidR="002E2532" w:rsidRPr="006F28A1">
        <w:rPr>
          <w:rFonts w:ascii="Avenir Next Demi Bold" w:hAnsi="Avenir Next Demi Bold" w:cs="Segoe UI"/>
          <w:b/>
          <w:bCs/>
          <w:color w:val="000000" w:themeColor="text1"/>
          <w:sz w:val="22"/>
          <w:szCs w:val="22"/>
        </w:rPr>
        <w:t xml:space="preserve"> </w:t>
      </w:r>
      <w:r w:rsidRPr="006F28A1">
        <w:rPr>
          <w:rFonts w:ascii="Avenir Next Demi Bold" w:hAnsi="Avenir Next Demi Bold" w:cs="Segoe UI"/>
          <w:b/>
          <w:bCs/>
          <w:color w:val="000000" w:themeColor="text1"/>
          <w:sz w:val="22"/>
          <w:szCs w:val="22"/>
        </w:rPr>
        <w:t xml:space="preserve"> </w:t>
      </w:r>
    </w:p>
    <w:p w14:paraId="4AB565A6" w14:textId="77777777" w:rsidR="00BC7884" w:rsidRPr="006F28A1" w:rsidRDefault="00BC7884" w:rsidP="00BC7884">
      <w:pPr>
        <w:rPr>
          <w:rFonts w:cs="Segoe UI"/>
          <w:b/>
          <w:bCs/>
          <w:sz w:val="22"/>
          <w:szCs w:val="22"/>
        </w:rPr>
      </w:pPr>
    </w:p>
    <w:p w14:paraId="5104D5AC" w14:textId="3317409D" w:rsidR="00F42706" w:rsidRPr="006F28A1" w:rsidRDefault="00F42706" w:rsidP="00BC7884">
      <w:pPr>
        <w:rPr>
          <w:rFonts w:ascii="Avenir Next Demi Bold" w:hAnsi="Avenir Next Demi Bold" w:cs="Segoe UI"/>
          <w:b/>
          <w:bCs/>
          <w:sz w:val="22"/>
          <w:szCs w:val="22"/>
        </w:rPr>
      </w:pPr>
      <w:r w:rsidRPr="006F28A1">
        <w:rPr>
          <w:rFonts w:ascii="Avenir Next Demi Bold" w:eastAsia="Times New Roman" w:hAnsi="Avenir Next Demi Bold" w:cs="Segoe UI"/>
          <w:b/>
          <w:bCs/>
          <w:color w:val="auto"/>
          <w:lang w:eastAsia="en-GB"/>
        </w:rPr>
        <w:t xml:space="preserve">Orientação Adicional </w:t>
      </w:r>
    </w:p>
    <w:p w14:paraId="5B6A2F33" w14:textId="429EFCBC" w:rsidR="00F42706" w:rsidRPr="006F28A1" w:rsidRDefault="00F42706" w:rsidP="00F42706">
      <w:pPr>
        <w:pStyle w:val="PargrafodaLista"/>
        <w:rPr>
          <w:rFonts w:ascii="Avenir Next" w:hAnsi="Avenir Next" w:cs="Segoe UI"/>
          <w:sz w:val="22"/>
          <w:szCs w:val="22"/>
          <w:lang w:val="pt-BR"/>
        </w:rPr>
      </w:pPr>
      <w:r w:rsidRPr="006F28A1">
        <w:rPr>
          <w:rFonts w:cs="Segoe UI"/>
          <w:sz w:val="22"/>
          <w:szCs w:val="22"/>
          <w:lang w:val="pt-BR"/>
        </w:rPr>
        <w:t>•</w:t>
      </w:r>
      <w:r w:rsidRPr="006F28A1">
        <w:rPr>
          <w:rFonts w:ascii="Avenir Next" w:hAnsi="Avenir Next" w:cs="Segoe UI"/>
          <w:sz w:val="22"/>
          <w:szCs w:val="22"/>
          <w:lang w:val="pt-BR"/>
        </w:rPr>
        <w:t>Devido ao período específico de elegibilidade do Effie, os candidatos são obrigados a incluir as datas cobertas por todos os dados de resultados apresentados.</w:t>
      </w:r>
    </w:p>
    <w:p w14:paraId="41B39BCB" w14:textId="77777777" w:rsidR="00F42706" w:rsidRPr="006F28A1" w:rsidRDefault="00F42706" w:rsidP="00F42706">
      <w:pPr>
        <w:pStyle w:val="PargrafodaLista"/>
        <w:rPr>
          <w:lang w:val="pt-BR"/>
        </w:rPr>
      </w:pPr>
    </w:p>
    <w:p w14:paraId="52130777" w14:textId="44160ADE" w:rsidR="004E4872" w:rsidRPr="006F28A1" w:rsidRDefault="00F42706" w:rsidP="006F28A1">
      <w:pPr>
        <w:ind w:left="720"/>
        <w:rPr>
          <w:sz w:val="22"/>
          <w:szCs w:val="22"/>
        </w:rPr>
      </w:pPr>
      <w:r w:rsidRPr="006F28A1">
        <w:t>•</w:t>
      </w:r>
      <w:r w:rsidRPr="006F28A1">
        <w:rPr>
          <w:sz w:val="22"/>
          <w:szCs w:val="22"/>
        </w:rPr>
        <w:t xml:space="preserve">Todos os dados devem ser incluídos na </w:t>
      </w:r>
      <w:r w:rsidR="00AC50D4" w:rsidRPr="006F28A1">
        <w:rPr>
          <w:sz w:val="22"/>
          <w:szCs w:val="22"/>
        </w:rPr>
        <w:t>s</w:t>
      </w:r>
      <w:r w:rsidRPr="006F28A1">
        <w:rPr>
          <w:sz w:val="22"/>
          <w:szCs w:val="22"/>
        </w:rPr>
        <w:t>ua resposta às Secções 1-4 e na Visão Geral do Investimento. Os candidatos não podem adicionar informações ou explicações adicionais na seção de fontes. As seções de fontes devem ser usadas apenas para fornecer citações.</w:t>
      </w:r>
    </w:p>
    <w:p w14:paraId="05D58A6C" w14:textId="77777777" w:rsidR="00F42706" w:rsidRPr="006F28A1" w:rsidRDefault="00F42706" w:rsidP="00F42706">
      <w:pPr>
        <w:ind w:left="720"/>
        <w:rPr>
          <w:rFonts w:ascii="Times New Roman" w:eastAsia="Times New Roman" w:hAnsi="Times New Roman" w:cs="Segoe UI"/>
          <w:color w:val="auto"/>
          <w:sz w:val="22"/>
          <w:szCs w:val="22"/>
          <w:lang w:eastAsia="en-GB"/>
        </w:rPr>
      </w:pPr>
    </w:p>
    <w:p w14:paraId="5271EF61" w14:textId="62EB6352" w:rsidR="00F42706" w:rsidRDefault="00F42706" w:rsidP="00F42706">
      <w:pPr>
        <w:ind w:left="720"/>
        <w:rPr>
          <w:rFonts w:eastAsia="Times New Roman" w:cs="Segoe UI"/>
          <w:color w:val="auto"/>
          <w:sz w:val="22"/>
          <w:szCs w:val="22"/>
          <w:lang w:eastAsia="en-GB"/>
        </w:rPr>
      </w:pPr>
      <w:r w:rsidRPr="006F28A1">
        <w:rPr>
          <w:rFonts w:eastAsia="Times New Roman" w:cs="Segoe UI"/>
          <w:color w:val="auto"/>
          <w:sz w:val="22"/>
          <w:szCs w:val="22"/>
          <w:lang w:eastAsia="en-GB"/>
        </w:rPr>
        <w:t xml:space="preserve">•Use o nome específico da empresa para referenciar uma fonte, exceto quando a fonte for uma agência (publicidade, </w:t>
      </w:r>
      <w:r w:rsidR="00AC50D4" w:rsidRPr="006F28A1">
        <w:rPr>
          <w:rFonts w:eastAsia="Times New Roman" w:cs="Segoe UI"/>
          <w:color w:val="auto"/>
          <w:sz w:val="22"/>
          <w:szCs w:val="22"/>
          <w:lang w:eastAsia="en-GB"/>
        </w:rPr>
        <w:t>media</w:t>
      </w:r>
      <w:r w:rsidRPr="006F28A1">
        <w:rPr>
          <w:rFonts w:eastAsia="Times New Roman" w:cs="Segoe UI"/>
          <w:color w:val="auto"/>
          <w:sz w:val="22"/>
          <w:szCs w:val="22"/>
          <w:lang w:eastAsia="en-GB"/>
        </w:rPr>
        <w:t xml:space="preserve"> ou outras). Como o</w:t>
      </w:r>
      <w:r w:rsidR="005D1683" w:rsidRPr="006F28A1">
        <w:rPr>
          <w:rFonts w:eastAsia="Times New Roman" w:cs="Segoe UI"/>
          <w:color w:val="auto"/>
          <w:sz w:val="22"/>
          <w:szCs w:val="22"/>
          <w:lang w:eastAsia="en-GB"/>
        </w:rPr>
        <w:t>s</w:t>
      </w:r>
      <w:r w:rsidRPr="006F28A1">
        <w:rPr>
          <w:rFonts w:eastAsia="Times New Roman" w:cs="Segoe UI"/>
          <w:color w:val="auto"/>
          <w:sz w:val="22"/>
          <w:szCs w:val="22"/>
          <w:lang w:eastAsia="en-GB"/>
        </w:rPr>
        <w:t xml:space="preserve"> </w:t>
      </w:r>
      <w:r w:rsidR="00C14A31">
        <w:rPr>
          <w:rFonts w:eastAsia="Times New Roman" w:cs="Segoe UI"/>
          <w:color w:val="auto"/>
          <w:sz w:val="22"/>
          <w:szCs w:val="22"/>
          <w:lang w:eastAsia="en-GB"/>
        </w:rPr>
        <w:t>Effie</w:t>
      </w:r>
      <w:r w:rsidRPr="006F28A1">
        <w:rPr>
          <w:rFonts w:eastAsia="Times New Roman" w:cs="Segoe UI"/>
          <w:color w:val="auto"/>
          <w:sz w:val="22"/>
          <w:szCs w:val="22"/>
          <w:lang w:eastAsia="en-GB"/>
        </w:rPr>
        <w:t xml:space="preserve"> </w:t>
      </w:r>
      <w:r w:rsidR="005D1683" w:rsidRPr="006F28A1">
        <w:rPr>
          <w:rFonts w:eastAsia="Times New Roman" w:cs="Segoe UI"/>
          <w:color w:val="auto"/>
          <w:sz w:val="22"/>
          <w:szCs w:val="22"/>
          <w:lang w:eastAsia="en-GB"/>
        </w:rPr>
        <w:t>são</w:t>
      </w:r>
      <w:r w:rsidRPr="006F28A1">
        <w:rPr>
          <w:rFonts w:eastAsia="Times New Roman" w:cs="Segoe UI"/>
          <w:color w:val="auto"/>
          <w:sz w:val="22"/>
          <w:szCs w:val="22"/>
          <w:lang w:eastAsia="en-GB"/>
        </w:rPr>
        <w:t xml:space="preserve"> uma competição imparcial em relação às agências, exigimos que a pesquisa da agência seja referenciada através do termo "Pesquisa da Agência". Isso aplica-se a todas as agências e não se limita à agência que inscreveu o caso. Para maior especificidade, os candidatos são incentivados a listar o tipo de agência quando aplicável, por exemplo, "Pesquisa da Agência de PR", "Dados da Agência de </w:t>
      </w:r>
      <w:r w:rsidR="00AC50D4" w:rsidRPr="006F28A1">
        <w:rPr>
          <w:rFonts w:eastAsia="Times New Roman" w:cs="Segoe UI"/>
          <w:color w:val="auto"/>
          <w:sz w:val="22"/>
          <w:szCs w:val="22"/>
          <w:lang w:eastAsia="en-GB"/>
        </w:rPr>
        <w:t>Media</w:t>
      </w:r>
      <w:r w:rsidRPr="006F28A1">
        <w:rPr>
          <w:rFonts w:eastAsia="Times New Roman" w:cs="Segoe UI"/>
          <w:color w:val="auto"/>
          <w:sz w:val="22"/>
          <w:szCs w:val="22"/>
          <w:lang w:eastAsia="en-GB"/>
        </w:rPr>
        <w:t>", etc. Como em todas as outras fontes, inclui qualquer informação relevante de citação (tipo de pesquisa/dados, datas cobertas, etc.).</w:t>
      </w:r>
      <w:r w:rsidRPr="006F28A1">
        <w:t xml:space="preserve"> </w:t>
      </w:r>
      <w:r w:rsidRPr="006F28A1">
        <w:rPr>
          <w:rFonts w:eastAsia="Times New Roman" w:cs="Segoe UI"/>
          <w:color w:val="auto"/>
          <w:sz w:val="22"/>
          <w:szCs w:val="22"/>
          <w:lang w:eastAsia="en-GB"/>
        </w:rPr>
        <w:t>As empresas de pesquisa devem ser citadas pelo nome, e os jurados incentivam o uso de dados de terceiros quando disponíveis.</w:t>
      </w:r>
    </w:p>
    <w:p w14:paraId="1EE442B5" w14:textId="77777777" w:rsidR="00860836" w:rsidRPr="006F28A1" w:rsidRDefault="00860836" w:rsidP="00F42706">
      <w:pPr>
        <w:ind w:left="720"/>
        <w:rPr>
          <w:rFonts w:eastAsia="Times New Roman" w:cs="Segoe UI"/>
          <w:color w:val="auto"/>
          <w:sz w:val="22"/>
          <w:szCs w:val="22"/>
          <w:lang w:eastAsia="en-GB"/>
        </w:rPr>
      </w:pPr>
    </w:p>
    <w:p w14:paraId="3FB2FDE1" w14:textId="7488D032" w:rsidR="003833F9" w:rsidRPr="006F28A1" w:rsidRDefault="00F42706" w:rsidP="006F28A1">
      <w:pPr>
        <w:spacing w:before="240"/>
        <w:ind w:firstLine="720"/>
        <w:rPr>
          <w:rFonts w:cs="Segoe UI"/>
          <w:sz w:val="22"/>
          <w:szCs w:val="22"/>
        </w:rPr>
      </w:pPr>
      <w:r w:rsidRPr="006F28A1">
        <w:rPr>
          <w:rFonts w:cs="Segoe UI"/>
          <w:sz w:val="22"/>
          <w:szCs w:val="22"/>
        </w:rPr>
        <w:t xml:space="preserve">•A Effie Worldwide reserva-se o direito de verificar todas as fontes fornecidas quanto à </w:t>
      </w:r>
      <w:r w:rsidR="005D1683" w:rsidRPr="006F28A1">
        <w:rPr>
          <w:rFonts w:cs="Segoe UI"/>
          <w:sz w:val="22"/>
          <w:szCs w:val="22"/>
        </w:rPr>
        <w:t xml:space="preserve">sua </w:t>
      </w:r>
      <w:r w:rsidRPr="006F28A1">
        <w:rPr>
          <w:rFonts w:cs="Segoe UI"/>
          <w:sz w:val="22"/>
          <w:szCs w:val="22"/>
        </w:rPr>
        <w:t xml:space="preserve">precisão. </w:t>
      </w:r>
      <w:r w:rsidR="00BC7884" w:rsidRPr="006F28A1">
        <w:rPr>
          <w:rFonts w:cs="Segoe UI"/>
          <w:sz w:val="22"/>
          <w:szCs w:val="22"/>
        </w:rPr>
        <w:br w:type="page"/>
      </w:r>
    </w:p>
    <w:p w14:paraId="65F93E01" w14:textId="68C7FDA9" w:rsidR="00BC7884" w:rsidRPr="006F28A1" w:rsidRDefault="003901C4" w:rsidP="00BC7884">
      <w:pPr>
        <w:spacing w:before="240"/>
        <w:rPr>
          <w:rFonts w:cs="Arial"/>
        </w:rPr>
      </w:pPr>
      <w:r w:rsidRPr="006F28A1">
        <w:rPr>
          <w:rFonts w:ascii="ITC Avant Garde Std Md" w:hAnsi="ITC Avant Garde Std Md"/>
          <w:b/>
          <w:bCs/>
          <w:color w:val="907030"/>
          <w:sz w:val="52"/>
          <w:szCs w:val="58"/>
        </w:rPr>
        <w:t>A sua candidatura: Vídeo Criativo</w:t>
      </w:r>
    </w:p>
    <w:p w14:paraId="756CCA5A" w14:textId="77777777" w:rsidR="003901C4" w:rsidRPr="006F28A1" w:rsidRDefault="003901C4" w:rsidP="00566B1E">
      <w:pPr>
        <w:rPr>
          <w:rFonts w:cs="Segoe UI"/>
          <w:sz w:val="22"/>
          <w:szCs w:val="22"/>
        </w:rPr>
      </w:pPr>
    </w:p>
    <w:p w14:paraId="2DF82A9A" w14:textId="152D249A" w:rsidR="00BC7884" w:rsidRPr="006F28A1" w:rsidRDefault="000C1E95" w:rsidP="0039728B">
      <w:pPr>
        <w:rPr>
          <w:rFonts w:cs="Segoe UI"/>
          <w:sz w:val="22"/>
          <w:szCs w:val="22"/>
        </w:rPr>
      </w:pPr>
      <w:r w:rsidRPr="006F28A1">
        <w:rPr>
          <w:rFonts w:cs="Segoe UI"/>
          <w:sz w:val="22"/>
          <w:szCs w:val="22"/>
        </w:rPr>
        <w:t xml:space="preserve">O </w:t>
      </w:r>
      <w:r w:rsidR="00D06C66" w:rsidRPr="006F28A1">
        <w:rPr>
          <w:rFonts w:cs="Segoe UI"/>
          <w:sz w:val="22"/>
          <w:szCs w:val="22"/>
        </w:rPr>
        <w:t>s</w:t>
      </w:r>
      <w:r w:rsidRPr="006F28A1">
        <w:rPr>
          <w:rFonts w:cs="Segoe UI"/>
          <w:sz w:val="22"/>
          <w:szCs w:val="22"/>
        </w:rPr>
        <w:t xml:space="preserve">eu trabalho criativo é avaliado como parte da Seção de Pontuação 3: </w:t>
      </w:r>
      <w:r w:rsidR="00C9617F" w:rsidRPr="00C9617F">
        <w:rPr>
          <w:rFonts w:cs="Segoe UI"/>
          <w:sz w:val="22"/>
          <w:szCs w:val="22"/>
        </w:rPr>
        <w:t>Implementação da Estratégia e da Id</w:t>
      </w:r>
      <w:r w:rsidR="00D17BC5">
        <w:rPr>
          <w:rFonts w:cs="Segoe UI"/>
          <w:sz w:val="22"/>
          <w:szCs w:val="22"/>
        </w:rPr>
        <w:t>eia</w:t>
      </w:r>
      <w:r w:rsidRPr="006F28A1">
        <w:rPr>
          <w:rFonts w:cs="Segoe UI"/>
          <w:sz w:val="22"/>
          <w:szCs w:val="22"/>
        </w:rPr>
        <w:t xml:space="preserve">. É obrigatório como parte da </w:t>
      </w:r>
      <w:r w:rsidR="00D06C66" w:rsidRPr="006F28A1">
        <w:rPr>
          <w:rFonts w:cs="Segoe UI"/>
          <w:sz w:val="22"/>
          <w:szCs w:val="22"/>
        </w:rPr>
        <w:t>s</w:t>
      </w:r>
      <w:r w:rsidRPr="006F28A1">
        <w:rPr>
          <w:rFonts w:cs="Segoe UI"/>
          <w:sz w:val="22"/>
          <w:szCs w:val="22"/>
        </w:rPr>
        <w:t xml:space="preserve">ua inscrição, juntamente com as imagens criativas.  </w:t>
      </w:r>
      <w:r w:rsidR="00566B1E" w:rsidRPr="006F28A1">
        <w:rPr>
          <w:rFonts w:cs="Segoe UI"/>
          <w:sz w:val="22"/>
          <w:szCs w:val="22"/>
        </w:rPr>
        <w:br/>
      </w:r>
      <w:r w:rsidR="00566B1E" w:rsidRPr="006F28A1">
        <w:rPr>
          <w:rFonts w:cs="Segoe UI"/>
          <w:sz w:val="22"/>
          <w:szCs w:val="22"/>
        </w:rPr>
        <w:br/>
      </w:r>
      <w:r w:rsidR="0039728B" w:rsidRPr="006F28A1">
        <w:rPr>
          <w:rFonts w:cs="Segoe UI"/>
          <w:b/>
          <w:bCs/>
          <w:sz w:val="22"/>
          <w:szCs w:val="22"/>
        </w:rPr>
        <w:t xml:space="preserve">O vídeo criativo deve focar-se no trabalho criativo, não sendo um filme de </w:t>
      </w:r>
      <w:r w:rsidR="00867168" w:rsidRPr="006F28A1">
        <w:rPr>
          <w:rFonts w:cs="Segoe UI"/>
          <w:b/>
          <w:bCs/>
          <w:sz w:val="22"/>
          <w:szCs w:val="22"/>
        </w:rPr>
        <w:t>apresentação</w:t>
      </w:r>
      <w:r w:rsidR="0039728B" w:rsidRPr="006F28A1">
        <w:rPr>
          <w:rFonts w:cs="Segoe UI"/>
          <w:b/>
          <w:bCs/>
          <w:sz w:val="22"/>
          <w:szCs w:val="22"/>
        </w:rPr>
        <w:t xml:space="preserve"> d</w:t>
      </w:r>
      <w:r w:rsidR="00CE190D" w:rsidRPr="006F28A1">
        <w:rPr>
          <w:rFonts w:cs="Segoe UI"/>
          <w:b/>
          <w:bCs/>
          <w:sz w:val="22"/>
          <w:szCs w:val="22"/>
        </w:rPr>
        <w:t>o</w:t>
      </w:r>
      <w:r w:rsidR="0039728B" w:rsidRPr="006F28A1">
        <w:rPr>
          <w:rFonts w:cs="Segoe UI"/>
          <w:b/>
          <w:bCs/>
          <w:sz w:val="22"/>
          <w:szCs w:val="22"/>
        </w:rPr>
        <w:t xml:space="preserve"> caso</w:t>
      </w:r>
      <w:r w:rsidR="0039728B" w:rsidRPr="006F28A1">
        <w:rPr>
          <w:rFonts w:cs="Segoe UI"/>
          <w:sz w:val="22"/>
          <w:szCs w:val="22"/>
        </w:rPr>
        <w:t xml:space="preserve">. Não é necessário incluir todos os itens selecionados na lista de pontos de contacto (da Visão Geral do Investimento), apenas aqueles que </w:t>
      </w:r>
      <w:r w:rsidR="00867168" w:rsidRPr="006F28A1">
        <w:rPr>
          <w:rFonts w:cs="Segoe UI"/>
          <w:sz w:val="22"/>
          <w:szCs w:val="22"/>
        </w:rPr>
        <w:t>foram</w:t>
      </w:r>
      <w:r w:rsidR="0039728B" w:rsidRPr="006F28A1">
        <w:rPr>
          <w:rFonts w:cs="Segoe UI"/>
          <w:sz w:val="22"/>
          <w:szCs w:val="22"/>
        </w:rPr>
        <w:t xml:space="preserve"> essenciais para o sucesso do caso, e que são explicados na sua candidatura escrita. Se a sua campanha não incluiu elementos audiovisuais, basta incluir o que foi realizado como uma série de imagens estáticas e/ou áudio, conforme apropriado. </w:t>
      </w:r>
    </w:p>
    <w:p w14:paraId="2EA452AB" w14:textId="77777777" w:rsidR="0039728B" w:rsidRPr="006F28A1" w:rsidRDefault="0039728B" w:rsidP="00BC7884">
      <w:pPr>
        <w:rPr>
          <w:rFonts w:cs="Segoe UI"/>
          <w:sz w:val="22"/>
          <w:szCs w:val="22"/>
        </w:rPr>
      </w:pPr>
    </w:p>
    <w:p w14:paraId="700A91A8" w14:textId="77777777" w:rsidR="00BC7884" w:rsidRPr="006F28A1" w:rsidRDefault="00BC7884" w:rsidP="00BC7884">
      <w:pPr>
        <w:rPr>
          <w:rFonts w:cs="Segoe UI"/>
          <w:sz w:val="22"/>
          <w:szCs w:val="22"/>
        </w:rPr>
      </w:pPr>
    </w:p>
    <w:tbl>
      <w:tblPr>
        <w:tblW w:w="10934" w:type="dxa"/>
        <w:tblInd w:w="-154" w:type="dxa"/>
        <w:tblCellMar>
          <w:left w:w="0" w:type="dxa"/>
          <w:right w:w="0" w:type="dxa"/>
        </w:tblCellMar>
        <w:tblLook w:val="0600" w:firstRow="0" w:lastRow="0" w:firstColumn="0" w:lastColumn="0" w:noHBand="1" w:noVBand="1"/>
      </w:tblPr>
      <w:tblGrid>
        <w:gridCol w:w="154"/>
        <w:gridCol w:w="5403"/>
        <w:gridCol w:w="154"/>
        <w:gridCol w:w="5069"/>
        <w:gridCol w:w="154"/>
      </w:tblGrid>
      <w:tr w:rsidR="00BC7884" w:rsidRPr="006F28A1" w14:paraId="40B434D1" w14:textId="77777777" w:rsidTr="002236D1">
        <w:trPr>
          <w:gridBefore w:val="1"/>
          <w:wBefore w:w="154" w:type="dxa"/>
          <w:trHeight w:val="272"/>
        </w:trPr>
        <w:tc>
          <w:tcPr>
            <w:tcW w:w="5557" w:type="dxa"/>
            <w:gridSpan w:val="2"/>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6082CA7F" w14:textId="5F2C60DF" w:rsidR="00BC7884" w:rsidRPr="006F28A1" w:rsidRDefault="0039728B" w:rsidP="002236D1">
            <w:pPr>
              <w:rPr>
                <w:rFonts w:cs="Segoe UI"/>
                <w:color w:val="FFFFFF" w:themeColor="background1"/>
                <w:sz w:val="22"/>
                <w:szCs w:val="22"/>
              </w:rPr>
            </w:pPr>
            <w:r w:rsidRPr="006F28A1">
              <w:rPr>
                <w:rFonts w:cs="Segoe UI"/>
                <w:b/>
                <w:bCs/>
                <w:color w:val="FFFFFF" w:themeColor="background1"/>
                <w:sz w:val="22"/>
                <w:szCs w:val="22"/>
              </w:rPr>
              <w:t>DEVE INCLUIR</w:t>
            </w:r>
          </w:p>
        </w:tc>
        <w:tc>
          <w:tcPr>
            <w:tcW w:w="5223" w:type="dxa"/>
            <w:gridSpan w:val="2"/>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149F5CB4" w14:textId="448D22C1" w:rsidR="00BC7884" w:rsidRPr="006F28A1" w:rsidRDefault="0039728B" w:rsidP="002236D1">
            <w:pPr>
              <w:rPr>
                <w:rFonts w:cs="Segoe UI"/>
                <w:color w:val="FFFFFF" w:themeColor="background1"/>
                <w:sz w:val="22"/>
                <w:szCs w:val="22"/>
              </w:rPr>
            </w:pPr>
            <w:r w:rsidRPr="006F28A1">
              <w:rPr>
                <w:rFonts w:cs="Segoe UI"/>
                <w:b/>
                <w:bCs/>
                <w:color w:val="FFFFFF" w:themeColor="background1"/>
                <w:sz w:val="22"/>
                <w:szCs w:val="22"/>
              </w:rPr>
              <w:t>NÃO INCLUIR</w:t>
            </w:r>
          </w:p>
        </w:tc>
      </w:tr>
      <w:tr w:rsidR="00BC7884" w:rsidRPr="006F28A1" w14:paraId="609F2D76" w14:textId="77777777" w:rsidTr="002236D1">
        <w:trPr>
          <w:gridAfter w:val="1"/>
          <w:wAfter w:w="154" w:type="dxa"/>
          <w:trHeight w:val="3631"/>
        </w:trPr>
        <w:tc>
          <w:tcPr>
            <w:tcW w:w="5557"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730CD0F" w14:textId="5E8EB348" w:rsidR="0039728B" w:rsidRPr="006F28A1" w:rsidRDefault="0039728B" w:rsidP="0039728B">
            <w:pPr>
              <w:pStyle w:val="PargrafodaLista"/>
              <w:numPr>
                <w:ilvl w:val="0"/>
                <w:numId w:val="15"/>
              </w:numPr>
              <w:rPr>
                <w:rFonts w:ascii="Avenir Next" w:hAnsi="Avenir Next" w:cs="Segoe UI"/>
                <w:sz w:val="20"/>
                <w:szCs w:val="20"/>
                <w:lang w:val="pt-BR"/>
              </w:rPr>
            </w:pPr>
            <w:r w:rsidRPr="006F28A1">
              <w:rPr>
                <w:rFonts w:ascii="Avenir Next" w:hAnsi="Avenir Next" w:cs="Segoe UI"/>
                <w:sz w:val="20"/>
                <w:szCs w:val="20"/>
                <w:lang w:val="pt-BR"/>
              </w:rPr>
              <w:t>Pelo menos um exemplo completo de cada ponto de contacto integral, para garantir que os jurados possam ver a amplitude do trabalho que descreve</w:t>
            </w:r>
            <w:r w:rsidR="004C2669" w:rsidRPr="006F28A1">
              <w:rPr>
                <w:rFonts w:ascii="Avenir Next" w:hAnsi="Avenir Next" w:cs="Segoe UI"/>
                <w:sz w:val="20"/>
                <w:szCs w:val="20"/>
                <w:lang w:val="pt-BR"/>
              </w:rPr>
              <w:t>u</w:t>
            </w:r>
            <w:r w:rsidRPr="006F28A1">
              <w:rPr>
                <w:rFonts w:ascii="Avenir Next" w:hAnsi="Avenir Next" w:cs="Segoe UI"/>
                <w:sz w:val="20"/>
                <w:szCs w:val="20"/>
                <w:lang w:val="pt-BR"/>
              </w:rPr>
              <w:t xml:space="preserve">. Pode ser útil rotular cada exemplo criativo pelo tipo de </w:t>
            </w:r>
            <w:r w:rsidR="004C2669" w:rsidRPr="006F28A1">
              <w:rPr>
                <w:rFonts w:ascii="Avenir Next" w:hAnsi="Avenir Next" w:cs="Segoe UI"/>
                <w:sz w:val="20"/>
                <w:szCs w:val="20"/>
                <w:lang w:val="pt-BR"/>
              </w:rPr>
              <w:t>media</w:t>
            </w:r>
            <w:r w:rsidRPr="006F28A1">
              <w:rPr>
                <w:rFonts w:ascii="Avenir Next" w:hAnsi="Avenir Next" w:cs="Segoe UI"/>
                <w:sz w:val="20"/>
                <w:szCs w:val="20"/>
                <w:lang w:val="pt-BR"/>
              </w:rPr>
              <w:t xml:space="preserve"> ("Outdoor", "Social", etc.).</w:t>
            </w:r>
          </w:p>
          <w:p w14:paraId="533A04CB" w14:textId="52BA4588" w:rsidR="0039728B" w:rsidRPr="006F28A1" w:rsidRDefault="0039728B" w:rsidP="0039728B">
            <w:pPr>
              <w:pStyle w:val="PargrafodaLista"/>
              <w:numPr>
                <w:ilvl w:val="0"/>
                <w:numId w:val="15"/>
              </w:numPr>
              <w:rPr>
                <w:rFonts w:ascii="Avenir Next" w:hAnsi="Avenir Next" w:cs="Segoe UI"/>
                <w:sz w:val="20"/>
                <w:szCs w:val="20"/>
                <w:lang w:val="pt-BR"/>
              </w:rPr>
            </w:pPr>
            <w:r w:rsidRPr="006F28A1">
              <w:rPr>
                <w:rFonts w:ascii="Avenir Next" w:hAnsi="Avenir Next" w:cs="Segoe UI"/>
                <w:sz w:val="20"/>
                <w:szCs w:val="20"/>
                <w:lang w:val="pt-BR"/>
              </w:rPr>
              <w:t>Clips de vídeo com mais de 60 segundos podem ser editados para reduzir o tempo, mas os candidatos são incentivados a manter o mais próximo possível da versão original.</w:t>
            </w:r>
          </w:p>
          <w:p w14:paraId="024A0392" w14:textId="0382E6D3" w:rsidR="00BC7884" w:rsidRPr="00C47C88" w:rsidRDefault="00C47C88" w:rsidP="003833F9">
            <w:pPr>
              <w:pStyle w:val="PargrafodaLista"/>
              <w:numPr>
                <w:ilvl w:val="0"/>
                <w:numId w:val="15"/>
              </w:numPr>
              <w:rPr>
                <w:rFonts w:ascii="Avenir Next LT Pro" w:hAnsi="Avenir Next LT Pro" w:cs="Segoe UI"/>
                <w:sz w:val="20"/>
                <w:szCs w:val="20"/>
                <w:lang w:val="pt-BR"/>
              </w:rPr>
            </w:pPr>
            <w:r w:rsidRPr="00C47C88">
              <w:rPr>
                <w:rFonts w:ascii="Avenir Next" w:hAnsi="Avenir Next" w:cs="Segoe UI"/>
                <w:sz w:val="20"/>
                <w:szCs w:val="20"/>
                <w:lang w:val="pt-BR"/>
              </w:rPr>
              <w:t>Se mostrar múltiplos exemplos de um ponto de contacto (por exemplo, 3 spots de TV), depois de mostrares um exemplo completo, é aceitável editar os exemplos adicionais para reduzir o tempo</w:t>
            </w:r>
          </w:p>
        </w:tc>
        <w:tc>
          <w:tcPr>
            <w:tcW w:w="5223"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3B32B4D" w14:textId="77777777" w:rsidR="0039728B" w:rsidRPr="006F28A1" w:rsidRDefault="0039728B" w:rsidP="003833F9">
            <w:pPr>
              <w:pStyle w:val="PargrafodaLista"/>
              <w:numPr>
                <w:ilvl w:val="0"/>
                <w:numId w:val="15"/>
              </w:numPr>
              <w:rPr>
                <w:rFonts w:ascii="Avenir Next" w:hAnsi="Avenir Next" w:cs="Segoe UI"/>
                <w:sz w:val="20"/>
                <w:szCs w:val="20"/>
                <w:lang w:val="pt-BR"/>
              </w:rPr>
            </w:pPr>
            <w:r w:rsidRPr="006F28A1">
              <w:rPr>
                <w:rFonts w:ascii="Avenir Next" w:hAnsi="Avenir Next" w:cs="Segoe UI"/>
                <w:sz w:val="20"/>
                <w:szCs w:val="20"/>
                <w:lang w:val="pt-BR"/>
              </w:rPr>
              <w:t>Resultados de qualquer tipo levarão à desqualificação</w:t>
            </w:r>
          </w:p>
          <w:p w14:paraId="27941EE9" w14:textId="77777777" w:rsidR="0039728B" w:rsidRPr="006F28A1" w:rsidRDefault="0039728B" w:rsidP="0039728B">
            <w:pPr>
              <w:pStyle w:val="PargrafodaLista"/>
              <w:numPr>
                <w:ilvl w:val="0"/>
                <w:numId w:val="15"/>
              </w:numPr>
              <w:rPr>
                <w:rFonts w:ascii="Avenir Next" w:hAnsi="Avenir Next" w:cs="Segoe UI"/>
                <w:sz w:val="20"/>
                <w:szCs w:val="20"/>
                <w:lang w:val="pt-BR"/>
              </w:rPr>
            </w:pPr>
            <w:r w:rsidRPr="006F28A1" w:rsidDel="0039728B">
              <w:rPr>
                <w:rFonts w:ascii="Avenir Next" w:hAnsi="Avenir Next" w:cs="Segoe UI"/>
                <w:sz w:val="20"/>
                <w:szCs w:val="20"/>
                <w:lang w:val="pt-BR"/>
              </w:rPr>
              <w:t xml:space="preserve"> </w:t>
            </w:r>
            <w:r w:rsidRPr="006F28A1">
              <w:rPr>
                <w:rFonts w:ascii="Avenir Next" w:hAnsi="Avenir Next" w:cs="Segoe UI"/>
                <w:sz w:val="20"/>
                <w:szCs w:val="20"/>
                <w:lang w:val="pt-BR"/>
              </w:rPr>
              <w:t>Nomes de agências, logos, imagens</w:t>
            </w:r>
          </w:p>
          <w:p w14:paraId="5E611532" w14:textId="067AA4B9" w:rsidR="0039728B" w:rsidRPr="006F28A1" w:rsidRDefault="0039728B" w:rsidP="00250A27">
            <w:pPr>
              <w:pStyle w:val="PargrafodaLista"/>
              <w:numPr>
                <w:ilvl w:val="0"/>
                <w:numId w:val="15"/>
              </w:numPr>
              <w:rPr>
                <w:rFonts w:ascii="Avenir Next" w:hAnsi="Avenir Next" w:cs="Segoe UI"/>
                <w:sz w:val="20"/>
                <w:szCs w:val="20"/>
                <w:lang w:val="pt-BR"/>
              </w:rPr>
            </w:pPr>
            <w:r w:rsidRPr="006F28A1">
              <w:rPr>
                <w:rFonts w:cs="Segoe UI"/>
                <w:sz w:val="20"/>
                <w:szCs w:val="20"/>
                <w:lang w:val="pt-BR"/>
              </w:rPr>
              <w:t>Trabalhos criativos ou logos de concorrentes. (Exceção: permitido se os logos/trabalhos dos concorrentes foram incluídos nos materiais da tua campanha</w:t>
            </w:r>
            <w:r w:rsidRPr="006F28A1">
              <w:rPr>
                <w:rFonts w:ascii="Avenir Next" w:hAnsi="Avenir Next" w:cs="Segoe UI"/>
                <w:sz w:val="20"/>
                <w:szCs w:val="20"/>
                <w:lang w:val="pt-BR"/>
              </w:rPr>
              <w:t xml:space="preserve">). </w:t>
            </w:r>
          </w:p>
          <w:p w14:paraId="29416F81" w14:textId="0BA2266D" w:rsidR="0039728B" w:rsidRPr="006F28A1" w:rsidRDefault="0039728B" w:rsidP="00C47C88">
            <w:pPr>
              <w:pStyle w:val="PargrafodaLista"/>
              <w:numPr>
                <w:ilvl w:val="0"/>
                <w:numId w:val="15"/>
              </w:numPr>
              <w:rPr>
                <w:rFonts w:ascii="Avenir Next" w:hAnsi="Avenir Next" w:cs="Segoe UI"/>
                <w:sz w:val="20"/>
                <w:szCs w:val="20"/>
                <w:lang w:val="pt-BR"/>
              </w:rPr>
            </w:pPr>
            <w:r w:rsidRPr="006F28A1">
              <w:rPr>
                <w:rFonts w:cs="Segoe UI"/>
                <w:sz w:val="20"/>
                <w:szCs w:val="20"/>
                <w:lang w:val="pt-BR"/>
              </w:rPr>
              <w:t>Edição que distorça o que o teu público viu (por exemplo, alterar o áudio durante um spot de TV)</w:t>
            </w:r>
          </w:p>
          <w:p w14:paraId="78032290" w14:textId="77777777" w:rsidR="0039728B" w:rsidRPr="006F28A1" w:rsidRDefault="0039728B" w:rsidP="0039728B">
            <w:pPr>
              <w:pStyle w:val="PargrafodaLista"/>
              <w:numPr>
                <w:ilvl w:val="0"/>
                <w:numId w:val="15"/>
              </w:numPr>
              <w:rPr>
                <w:rFonts w:ascii="Avenir Next" w:hAnsi="Avenir Next" w:cs="Segoe UI"/>
                <w:b/>
                <w:sz w:val="20"/>
                <w:szCs w:val="20"/>
                <w:lang w:val="pt-BR"/>
              </w:rPr>
            </w:pPr>
            <w:r w:rsidRPr="006F28A1">
              <w:rPr>
                <w:rFonts w:ascii="Avenir Next" w:hAnsi="Avenir Next" w:cs="Segoe UI"/>
                <w:b/>
                <w:sz w:val="20"/>
                <w:szCs w:val="20"/>
                <w:lang w:val="pt-BR"/>
              </w:rPr>
              <w:t>Qualquer informação confidencial, pois os vídeos criativos serão tornados públicos para os finalistas e vencedores.</w:t>
            </w:r>
          </w:p>
          <w:p w14:paraId="0EA164A8" w14:textId="77777777" w:rsidR="00BC7884" w:rsidRPr="006F28A1" w:rsidRDefault="00BC7884" w:rsidP="002236D1">
            <w:pPr>
              <w:rPr>
                <w:rFonts w:cs="Segoe UI"/>
                <w:sz w:val="20"/>
                <w:szCs w:val="20"/>
              </w:rPr>
            </w:pPr>
          </w:p>
        </w:tc>
      </w:tr>
      <w:tr w:rsidR="00BC7884" w:rsidRPr="006F28A1" w14:paraId="436F5F14" w14:textId="77777777" w:rsidTr="002236D1">
        <w:trPr>
          <w:gridBefore w:val="1"/>
          <w:wBefore w:w="154" w:type="dxa"/>
          <w:trHeight w:val="121"/>
        </w:trPr>
        <w:tc>
          <w:tcPr>
            <w:tcW w:w="5557" w:type="dxa"/>
            <w:gridSpan w:val="2"/>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559FFD0E" w14:textId="145A97B1" w:rsidR="00BC7884" w:rsidRPr="006F28A1" w:rsidRDefault="00731ACA" w:rsidP="002236D1">
            <w:pPr>
              <w:rPr>
                <w:rFonts w:cs="Segoe UI"/>
                <w:color w:val="FFFFFF" w:themeColor="background1"/>
                <w:sz w:val="22"/>
                <w:szCs w:val="22"/>
              </w:rPr>
            </w:pPr>
            <w:r w:rsidRPr="006F28A1">
              <w:rPr>
                <w:rFonts w:cs="Segoe UI"/>
                <w:b/>
                <w:bCs/>
                <w:color w:val="FFFFFF" w:themeColor="background1"/>
                <w:sz w:val="22"/>
                <w:szCs w:val="22"/>
              </w:rPr>
              <w:t>ESPECIFICAÇÕES</w:t>
            </w:r>
          </w:p>
        </w:tc>
        <w:tc>
          <w:tcPr>
            <w:tcW w:w="5223" w:type="dxa"/>
            <w:gridSpan w:val="2"/>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75BBDF38" w14:textId="5008ED23" w:rsidR="00BC7884" w:rsidRPr="006F28A1" w:rsidRDefault="00731ACA" w:rsidP="002236D1">
            <w:pPr>
              <w:rPr>
                <w:rFonts w:cs="Segoe UI"/>
                <w:color w:val="FFFFFF" w:themeColor="background1"/>
                <w:sz w:val="22"/>
                <w:szCs w:val="22"/>
              </w:rPr>
            </w:pPr>
            <w:r w:rsidRPr="006F28A1">
              <w:rPr>
                <w:rFonts w:cs="Segoe UI"/>
                <w:b/>
                <w:bCs/>
                <w:color w:val="FFFFFF" w:themeColor="background1"/>
                <w:sz w:val="22"/>
                <w:szCs w:val="22"/>
              </w:rPr>
              <w:t>TALENTO / LICENCIAMENTO</w:t>
            </w:r>
          </w:p>
        </w:tc>
      </w:tr>
      <w:tr w:rsidR="00BC7884" w:rsidRPr="006F28A1" w14:paraId="384A1284" w14:textId="77777777" w:rsidTr="002236D1">
        <w:trPr>
          <w:gridBefore w:val="1"/>
          <w:wBefore w:w="154" w:type="dxa"/>
          <w:trHeight w:val="3728"/>
        </w:trPr>
        <w:tc>
          <w:tcPr>
            <w:tcW w:w="5557"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29F6626" w14:textId="017E3CA6" w:rsidR="00BC7884" w:rsidRPr="006F28A1" w:rsidRDefault="00BC7884" w:rsidP="006C0B85">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 xml:space="preserve">1 </w:t>
            </w:r>
            <w:r w:rsidR="006C0B85" w:rsidRPr="006F28A1">
              <w:rPr>
                <w:rFonts w:ascii="Avenir Next" w:hAnsi="Avenir Next" w:cs="Segoe UI"/>
                <w:sz w:val="20"/>
                <w:szCs w:val="20"/>
                <w:lang w:val="pt-BR"/>
              </w:rPr>
              <w:t>Vídeo criativo por participação.</w:t>
            </w:r>
          </w:p>
          <w:p w14:paraId="274C0E25" w14:textId="77777777" w:rsidR="00D307F9" w:rsidRPr="006F28A1" w:rsidRDefault="00D307F9" w:rsidP="00D307F9">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Máximo de 4 minutos (as candidaturas de Sucesso Sustentado podem ter até 5 minutos)</w:t>
            </w:r>
          </w:p>
          <w:p w14:paraId="23F43A6D" w14:textId="60CA44FE" w:rsidR="00BC7884" w:rsidRPr="006F28A1" w:rsidRDefault="00BC7884" w:rsidP="003833F9">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 xml:space="preserve">250 MB </w:t>
            </w:r>
            <w:r w:rsidR="006C0B85" w:rsidRPr="006F28A1">
              <w:rPr>
                <w:rFonts w:ascii="Avenir Next" w:hAnsi="Avenir Next" w:cs="Segoe UI"/>
                <w:sz w:val="20"/>
                <w:szCs w:val="20"/>
                <w:lang w:val="pt-BR"/>
              </w:rPr>
              <w:t>tamanho máximo de ficheiro</w:t>
            </w:r>
          </w:p>
          <w:p w14:paraId="6B721B4C" w14:textId="4AC5C048" w:rsidR="00BC7884" w:rsidRPr="006F28A1" w:rsidRDefault="006C0B85" w:rsidP="003833F9">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Formato mp4</w:t>
            </w:r>
          </w:p>
          <w:p w14:paraId="138E1930" w14:textId="66C8B8C9" w:rsidR="00BC7884" w:rsidRPr="006F28A1" w:rsidRDefault="006C0B85" w:rsidP="003833F9">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Alta Resolução</w:t>
            </w:r>
            <w:r w:rsidR="00BC7884" w:rsidRPr="006F28A1">
              <w:rPr>
                <w:rFonts w:ascii="Avenir Next" w:hAnsi="Avenir Next" w:cs="Segoe UI"/>
                <w:sz w:val="20"/>
                <w:szCs w:val="20"/>
                <w:lang w:val="pt-BR"/>
              </w:rPr>
              <w:t>: 16:9</w:t>
            </w:r>
            <w:r w:rsidR="0042016D" w:rsidRPr="006F28A1">
              <w:rPr>
                <w:rFonts w:ascii="Avenir Next" w:hAnsi="Avenir Next" w:cs="Segoe UI"/>
                <w:sz w:val="20"/>
                <w:szCs w:val="20"/>
                <w:lang w:val="pt-BR"/>
              </w:rPr>
              <w:t>,</w:t>
            </w:r>
            <w:r w:rsidR="00BC7884" w:rsidRPr="006F28A1">
              <w:rPr>
                <w:rFonts w:ascii="Avenir Next" w:hAnsi="Avenir Next" w:cs="Segoe UI"/>
                <w:sz w:val="20"/>
                <w:szCs w:val="20"/>
                <w:lang w:val="pt-BR"/>
              </w:rPr>
              <w:t xml:space="preserve"> </w:t>
            </w:r>
            <w:r w:rsidR="002E19B7" w:rsidRPr="006F28A1">
              <w:rPr>
                <w:rFonts w:ascii="Avenir Next" w:hAnsi="Avenir Next" w:cs="Segoe UI"/>
                <w:sz w:val="20"/>
                <w:szCs w:val="20"/>
                <w:lang w:val="pt-BR"/>
              </w:rPr>
              <w:t>com </w:t>
            </w:r>
            <w:r w:rsidR="00BC7884" w:rsidRPr="006F28A1">
              <w:rPr>
                <w:rFonts w:ascii="Avenir Next" w:hAnsi="Avenir Next" w:cs="Segoe UI"/>
                <w:sz w:val="20"/>
                <w:szCs w:val="20"/>
                <w:lang w:val="pt-BR"/>
              </w:rPr>
              <w:t>1920x1080.</w:t>
            </w:r>
          </w:p>
          <w:p w14:paraId="1AB7A591" w14:textId="0F2CF08F" w:rsidR="006C0B85" w:rsidRPr="006F28A1" w:rsidRDefault="006C0B85" w:rsidP="002E19B7">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Não inclua nomes ou logótipos de agências no vídeo nem no nome do ficheiro.</w:t>
            </w:r>
          </w:p>
          <w:p w14:paraId="4D69138A" w14:textId="124A0BFA" w:rsidR="00566B1E" w:rsidRPr="006F28A1" w:rsidRDefault="00AB60FD" w:rsidP="002E19B7">
            <w:pPr>
              <w:pStyle w:val="PargrafodaLista"/>
              <w:numPr>
                <w:ilvl w:val="0"/>
                <w:numId w:val="16"/>
              </w:numPr>
              <w:rPr>
                <w:rFonts w:ascii="Avenir Next" w:hAnsi="Avenir Next" w:cs="Segoe UI"/>
                <w:b/>
                <w:bCs/>
                <w:sz w:val="20"/>
                <w:szCs w:val="20"/>
                <w:lang w:val="pt-BR"/>
              </w:rPr>
            </w:pPr>
            <w:r w:rsidRPr="006F28A1">
              <w:rPr>
                <w:rFonts w:cs="Segoe UI"/>
                <w:b/>
                <w:bCs/>
                <w:sz w:val="20"/>
                <w:szCs w:val="20"/>
                <w:lang w:val="pt-BR"/>
              </w:rPr>
              <w:t>Su</w:t>
            </w:r>
            <w:r w:rsidR="006C0B85" w:rsidRPr="006F28A1">
              <w:rPr>
                <w:rFonts w:cs="Segoe UI"/>
                <w:b/>
                <w:bCs/>
                <w:sz w:val="20"/>
                <w:szCs w:val="20"/>
                <w:lang w:val="pt-BR"/>
              </w:rPr>
              <w:t>cesso Sustentado</w:t>
            </w:r>
            <w:r w:rsidRPr="006F28A1">
              <w:rPr>
                <w:rFonts w:ascii="Avenir Next LT Pro" w:hAnsi="Avenir Next LT Pro" w:cs="Segoe UI"/>
                <w:b/>
                <w:bCs/>
                <w:sz w:val="22"/>
                <w:szCs w:val="22"/>
                <w:lang w:val="pt-BR"/>
              </w:rPr>
              <w:t xml:space="preserve">:  </w:t>
            </w:r>
            <w:r w:rsidR="002E19B7" w:rsidRPr="006F28A1">
              <w:rPr>
                <w:rFonts w:ascii="Avenir Next" w:hAnsi="Avenir Next" w:cs="Segoe UI"/>
                <w:sz w:val="20"/>
                <w:szCs w:val="20"/>
                <w:lang w:val="pt-BR"/>
              </w:rPr>
              <w:t>São necessários exemplos criativos de três anos ou mais, com indicação do ano/período temporal no vídeo criativo / nas imagens</w:t>
            </w:r>
            <w:r w:rsidR="002E19B7" w:rsidRPr="006F28A1" w:rsidDel="002E19B7">
              <w:rPr>
                <w:rFonts w:ascii="Avenir Next LT Pro" w:hAnsi="Avenir Next LT Pro" w:cs="Arial"/>
                <w:sz w:val="22"/>
                <w:szCs w:val="22"/>
                <w:lang w:val="pt-BR"/>
              </w:rPr>
              <w:t xml:space="preserve"> </w:t>
            </w:r>
          </w:p>
        </w:tc>
        <w:tc>
          <w:tcPr>
            <w:tcW w:w="5223" w:type="dxa"/>
            <w:gridSpan w:val="2"/>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31F6B73" w14:textId="791F2949" w:rsidR="00BC7884" w:rsidRPr="006F28A1" w:rsidRDefault="00936D5E" w:rsidP="00936D5E">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Não adicione música/imagens que não tenham sido utilizadas no trabalho criativo original ao seu vídeo, a menos que obtenha os direitos para incluir esses materiais suplementares.</w:t>
            </w:r>
            <w:r w:rsidR="00BC7884" w:rsidRPr="006F28A1">
              <w:rPr>
                <w:rFonts w:ascii="Avenir Next" w:hAnsi="Avenir Next" w:cs="Segoe UI"/>
                <w:sz w:val="20"/>
                <w:szCs w:val="20"/>
                <w:lang w:val="pt-BR"/>
              </w:rPr>
              <w:t>  </w:t>
            </w:r>
          </w:p>
          <w:p w14:paraId="7769FE34" w14:textId="2E5A1871" w:rsidR="00BC7884" w:rsidRPr="006F28A1" w:rsidRDefault="00936D5E" w:rsidP="00936D5E">
            <w:pPr>
              <w:pStyle w:val="PargrafodaLista"/>
              <w:numPr>
                <w:ilvl w:val="0"/>
                <w:numId w:val="16"/>
              </w:numPr>
              <w:rPr>
                <w:rFonts w:ascii="Avenir Next" w:hAnsi="Avenir Next" w:cs="Segoe UI"/>
                <w:sz w:val="20"/>
                <w:szCs w:val="20"/>
                <w:lang w:val="pt-BR"/>
              </w:rPr>
            </w:pPr>
            <w:r w:rsidRPr="006F28A1">
              <w:rPr>
                <w:rFonts w:ascii="Avenir Next" w:hAnsi="Avenir Next" w:cs="Segoe UI"/>
                <w:sz w:val="20"/>
                <w:szCs w:val="20"/>
                <w:lang w:val="pt-BR"/>
              </w:rPr>
              <w:t xml:space="preserve">A Effie Worldwide é uma organização educacional que exibe trabalhos para fins educativos e para homenagear </w:t>
            </w:r>
            <w:r w:rsidR="00A64717" w:rsidRPr="006F28A1">
              <w:rPr>
                <w:rFonts w:ascii="Avenir Next" w:hAnsi="Avenir Next" w:cs="Segoe UI"/>
                <w:sz w:val="20"/>
                <w:szCs w:val="20"/>
                <w:lang w:val="pt-BR"/>
              </w:rPr>
              <w:t>campanhas</w:t>
            </w:r>
            <w:r w:rsidRPr="006F28A1">
              <w:rPr>
                <w:rFonts w:ascii="Avenir Next" w:hAnsi="Avenir Next" w:cs="Segoe UI"/>
                <w:sz w:val="20"/>
                <w:szCs w:val="20"/>
                <w:lang w:val="pt-BR"/>
              </w:rPr>
              <w:t xml:space="preserve"> eficazes e as equipas de sucesso (cliente e agência) que as criam. Pela nossa experiência, desde que os talentos/músicas tenham sido utilizados no seu trabalho criativo original, não deverá haver problemas relacionados com direitos/licenciamento. </w:t>
            </w:r>
          </w:p>
        </w:tc>
      </w:tr>
    </w:tbl>
    <w:p w14:paraId="46A17C05" w14:textId="77777777" w:rsidR="00D85B47" w:rsidRDefault="00D85B47" w:rsidP="00BC7884">
      <w:pPr>
        <w:spacing w:before="240"/>
        <w:rPr>
          <w:rFonts w:ascii="ITC Avant Garde Std Md" w:hAnsi="ITC Avant Garde Std Md"/>
          <w:b/>
          <w:bCs/>
          <w:color w:val="907030"/>
          <w:sz w:val="52"/>
          <w:szCs w:val="58"/>
        </w:rPr>
      </w:pPr>
    </w:p>
    <w:p w14:paraId="25D8078F" w14:textId="77777777" w:rsidR="00D85B47" w:rsidRDefault="00D85B47" w:rsidP="00BC7884">
      <w:pPr>
        <w:spacing w:before="240"/>
        <w:rPr>
          <w:rFonts w:ascii="ITC Avant Garde Std Md" w:hAnsi="ITC Avant Garde Std Md"/>
          <w:b/>
          <w:bCs/>
          <w:color w:val="907030"/>
          <w:sz w:val="52"/>
          <w:szCs w:val="58"/>
        </w:rPr>
      </w:pPr>
    </w:p>
    <w:p w14:paraId="66D65604" w14:textId="77777777" w:rsidR="00AF0B95" w:rsidRDefault="00AF0B95" w:rsidP="00BC7884">
      <w:pPr>
        <w:spacing w:before="240"/>
        <w:rPr>
          <w:rFonts w:ascii="ITC Avant Garde Std Md" w:hAnsi="ITC Avant Garde Std Md"/>
          <w:b/>
          <w:bCs/>
          <w:color w:val="907030"/>
          <w:sz w:val="52"/>
          <w:szCs w:val="58"/>
        </w:rPr>
      </w:pPr>
    </w:p>
    <w:p w14:paraId="1EBC8CA4" w14:textId="1745ABA3" w:rsidR="00BC7884" w:rsidRPr="006F28A1" w:rsidRDefault="00B86705" w:rsidP="00BC7884">
      <w:pPr>
        <w:spacing w:before="240"/>
        <w:rPr>
          <w:rFonts w:cs="Arial"/>
        </w:rPr>
      </w:pPr>
      <w:r w:rsidRPr="006F28A1">
        <w:rPr>
          <w:rFonts w:ascii="ITC Avant Garde Std Md" w:hAnsi="ITC Avant Garde Std Md"/>
          <w:b/>
          <w:bCs/>
          <w:color w:val="907030"/>
          <w:sz w:val="52"/>
          <w:szCs w:val="58"/>
        </w:rPr>
        <w:t>A sua Candidatura: Imagens Criativas</w:t>
      </w:r>
    </w:p>
    <w:p w14:paraId="6ABD171D" w14:textId="77777777" w:rsidR="00B86705" w:rsidRPr="006F28A1" w:rsidRDefault="00B86705" w:rsidP="00BC7884">
      <w:pPr>
        <w:rPr>
          <w:rFonts w:ascii="Avenir Next Demi Bold" w:hAnsi="Avenir Next Demi Bold" w:cs="Segoe UI"/>
          <w:b/>
          <w:bCs/>
          <w:color w:val="000000" w:themeColor="text1"/>
          <w:sz w:val="22"/>
          <w:szCs w:val="22"/>
        </w:rPr>
      </w:pPr>
    </w:p>
    <w:p w14:paraId="756876C3" w14:textId="5173337E" w:rsidR="00B86705" w:rsidRPr="006F28A1" w:rsidRDefault="00B86705" w:rsidP="00B86705">
      <w:pPr>
        <w:rPr>
          <w:rFonts w:ascii="Avenir Next Demi Bold" w:hAnsi="Avenir Next Demi Bold" w:cs="Segoe UI"/>
          <w:b/>
          <w:bCs/>
          <w:color w:val="000000" w:themeColor="text1"/>
          <w:sz w:val="22"/>
          <w:szCs w:val="22"/>
        </w:rPr>
      </w:pPr>
      <w:r w:rsidRPr="006F28A1">
        <w:rPr>
          <w:rFonts w:ascii="Avenir Next Demi Bold" w:hAnsi="Avenir Next Demi Bold" w:cs="Segoe UI"/>
          <w:b/>
          <w:bCs/>
          <w:color w:val="000000" w:themeColor="text1"/>
          <w:sz w:val="22"/>
          <w:szCs w:val="22"/>
        </w:rPr>
        <w:t xml:space="preserve">Imagens do Trabalho Criativo: são necessárias pelo menos 2 imagens; o máximo permitido </w:t>
      </w:r>
      <w:r w:rsidR="00057FBD" w:rsidRPr="006F28A1">
        <w:rPr>
          <w:rFonts w:ascii="Avenir Next Demi Bold" w:hAnsi="Avenir Next Demi Bold" w:cs="Segoe UI"/>
          <w:b/>
          <w:bCs/>
          <w:color w:val="000000" w:themeColor="text1"/>
          <w:sz w:val="22"/>
          <w:szCs w:val="22"/>
        </w:rPr>
        <w:t>são</w:t>
      </w:r>
      <w:r w:rsidRPr="006F28A1">
        <w:rPr>
          <w:rFonts w:ascii="Avenir Next Demi Bold" w:hAnsi="Avenir Next Demi Bold" w:cs="Segoe UI"/>
          <w:b/>
          <w:bCs/>
          <w:color w:val="000000" w:themeColor="text1"/>
          <w:sz w:val="22"/>
          <w:szCs w:val="22"/>
        </w:rPr>
        <w:t xml:space="preserve"> 6 imagens.</w:t>
      </w:r>
    </w:p>
    <w:p w14:paraId="4E9CE74D" w14:textId="77777777" w:rsidR="00BC7884" w:rsidRPr="006F28A1" w:rsidRDefault="00BC7884" w:rsidP="00BC7884">
      <w:pPr>
        <w:rPr>
          <w:rFonts w:cs="Segoe UI"/>
          <w:sz w:val="22"/>
          <w:szCs w:val="22"/>
        </w:rPr>
      </w:pPr>
    </w:p>
    <w:p w14:paraId="5FCFE8ED" w14:textId="328CB276" w:rsidR="001A2A8A" w:rsidRPr="006F28A1" w:rsidRDefault="001A2A8A" w:rsidP="00BC7884">
      <w:pPr>
        <w:rPr>
          <w:rFonts w:cs="Segoe UI"/>
          <w:sz w:val="22"/>
          <w:szCs w:val="22"/>
        </w:rPr>
      </w:pPr>
      <w:r w:rsidRPr="006F28A1">
        <w:rPr>
          <w:rFonts w:cs="Segoe UI"/>
          <w:sz w:val="22"/>
          <w:szCs w:val="22"/>
        </w:rPr>
        <w:t xml:space="preserve">Depois de os jurados lerem o </w:t>
      </w:r>
      <w:r w:rsidR="00AC50D4" w:rsidRPr="006F28A1">
        <w:rPr>
          <w:rFonts w:cs="Segoe UI"/>
          <w:sz w:val="22"/>
          <w:szCs w:val="22"/>
        </w:rPr>
        <w:t>s</w:t>
      </w:r>
      <w:r w:rsidRPr="006F28A1">
        <w:rPr>
          <w:rFonts w:cs="Segoe UI"/>
          <w:sz w:val="22"/>
          <w:szCs w:val="22"/>
        </w:rPr>
        <w:t xml:space="preserve">eu caso e assistirem ao vídeo criativo, irão rever as imagens do </w:t>
      </w:r>
      <w:r w:rsidR="00AC50D4" w:rsidRPr="006F28A1">
        <w:rPr>
          <w:rFonts w:cs="Segoe UI"/>
          <w:sz w:val="22"/>
          <w:szCs w:val="22"/>
        </w:rPr>
        <w:t>s</w:t>
      </w:r>
      <w:r w:rsidRPr="006F28A1">
        <w:rPr>
          <w:rFonts w:cs="Segoe UI"/>
          <w:sz w:val="22"/>
          <w:szCs w:val="22"/>
        </w:rPr>
        <w:t xml:space="preserve">eu trabalho. As imagens carregadas devem complementar o </w:t>
      </w:r>
      <w:r w:rsidR="00AC50D4" w:rsidRPr="006F28A1">
        <w:rPr>
          <w:rFonts w:cs="Segoe UI"/>
          <w:sz w:val="22"/>
          <w:szCs w:val="22"/>
        </w:rPr>
        <w:t>s</w:t>
      </w:r>
      <w:r w:rsidRPr="006F28A1">
        <w:rPr>
          <w:rFonts w:cs="Segoe UI"/>
          <w:sz w:val="22"/>
          <w:szCs w:val="22"/>
        </w:rPr>
        <w:t>eu vídeo e ajudar os jurados a avaliar melhor os elementos criativos baseados em image</w:t>
      </w:r>
      <w:r w:rsidR="00AC50D4" w:rsidRPr="006F28A1">
        <w:rPr>
          <w:rFonts w:cs="Segoe UI"/>
          <w:sz w:val="22"/>
          <w:szCs w:val="22"/>
        </w:rPr>
        <w:t>ns</w:t>
      </w:r>
      <w:r w:rsidRPr="006F28A1">
        <w:rPr>
          <w:rFonts w:cs="Segoe UI"/>
          <w:sz w:val="22"/>
          <w:szCs w:val="22"/>
        </w:rPr>
        <w:t xml:space="preserve"> que foram apresentad</w:t>
      </w:r>
      <w:r w:rsidR="00526802" w:rsidRPr="006F28A1">
        <w:rPr>
          <w:rFonts w:cs="Segoe UI"/>
          <w:sz w:val="22"/>
          <w:szCs w:val="22"/>
        </w:rPr>
        <w:t>a</w:t>
      </w:r>
      <w:r w:rsidRPr="006F28A1">
        <w:rPr>
          <w:rFonts w:cs="Segoe UI"/>
          <w:sz w:val="22"/>
          <w:szCs w:val="22"/>
        </w:rPr>
        <w:t xml:space="preserve">s ao </w:t>
      </w:r>
      <w:r w:rsidR="00AC50D4" w:rsidRPr="006F28A1">
        <w:rPr>
          <w:rFonts w:cs="Segoe UI"/>
          <w:sz w:val="22"/>
          <w:szCs w:val="22"/>
        </w:rPr>
        <w:t>s</w:t>
      </w:r>
      <w:r w:rsidRPr="006F28A1">
        <w:rPr>
          <w:rFonts w:cs="Segoe UI"/>
          <w:sz w:val="22"/>
          <w:szCs w:val="22"/>
        </w:rPr>
        <w:t xml:space="preserve">eu público. Pode ser útil </w:t>
      </w:r>
      <w:proofErr w:type="spellStart"/>
      <w:r w:rsidRPr="006F28A1">
        <w:rPr>
          <w:rFonts w:cs="Segoe UI"/>
          <w:sz w:val="22"/>
          <w:szCs w:val="22"/>
        </w:rPr>
        <w:t>fornecer</w:t>
      </w:r>
      <w:proofErr w:type="spellEnd"/>
      <w:r w:rsidRPr="006F28A1">
        <w:rPr>
          <w:rFonts w:cs="Segoe UI"/>
          <w:sz w:val="22"/>
          <w:szCs w:val="22"/>
        </w:rPr>
        <w:t xml:space="preserve"> imagens d</w:t>
      </w:r>
      <w:r w:rsidR="00C503C3" w:rsidRPr="006F28A1">
        <w:rPr>
          <w:rFonts w:cs="Segoe UI"/>
          <w:sz w:val="22"/>
          <w:szCs w:val="22"/>
        </w:rPr>
        <w:t>o</w:t>
      </w:r>
      <w:r w:rsidR="0078175B" w:rsidRPr="006F28A1">
        <w:rPr>
          <w:rFonts w:cs="Segoe UI"/>
          <w:sz w:val="22"/>
          <w:szCs w:val="22"/>
        </w:rPr>
        <w:t xml:space="preserve"> seu</w:t>
      </w:r>
      <w:r w:rsidR="00C503C3" w:rsidRPr="006F28A1">
        <w:rPr>
          <w:rFonts w:cs="Segoe UI"/>
          <w:sz w:val="22"/>
          <w:szCs w:val="22"/>
        </w:rPr>
        <w:t xml:space="preserve"> </w:t>
      </w:r>
      <w:r w:rsidRPr="006F28A1">
        <w:rPr>
          <w:rFonts w:cs="Segoe UI"/>
          <w:sz w:val="22"/>
          <w:szCs w:val="22"/>
        </w:rPr>
        <w:t xml:space="preserve">trabalho </w:t>
      </w:r>
      <w:r w:rsidR="0078175B" w:rsidRPr="006F28A1">
        <w:rPr>
          <w:rFonts w:cs="Segoe UI"/>
          <w:sz w:val="22"/>
          <w:szCs w:val="22"/>
        </w:rPr>
        <w:t xml:space="preserve">que são melhor entendidas </w:t>
      </w:r>
      <w:r w:rsidRPr="006F28A1">
        <w:rPr>
          <w:rFonts w:cs="Segoe UI"/>
          <w:sz w:val="22"/>
          <w:szCs w:val="22"/>
        </w:rPr>
        <w:t>como image</w:t>
      </w:r>
      <w:r w:rsidR="00C503C3" w:rsidRPr="006F28A1">
        <w:rPr>
          <w:rFonts w:cs="Segoe UI"/>
          <w:sz w:val="22"/>
          <w:szCs w:val="22"/>
        </w:rPr>
        <w:t>ns</w:t>
      </w:r>
      <w:r w:rsidRPr="006F28A1">
        <w:rPr>
          <w:rFonts w:cs="Segoe UI"/>
          <w:sz w:val="22"/>
          <w:szCs w:val="22"/>
        </w:rPr>
        <w:t xml:space="preserve"> estática</w:t>
      </w:r>
      <w:r w:rsidR="00C503C3" w:rsidRPr="006F28A1">
        <w:rPr>
          <w:rFonts w:cs="Segoe UI"/>
          <w:sz w:val="22"/>
          <w:szCs w:val="22"/>
        </w:rPr>
        <w:t>s,</w:t>
      </w:r>
      <w:r w:rsidRPr="006F28A1">
        <w:rPr>
          <w:rFonts w:cs="Segoe UI"/>
          <w:sz w:val="22"/>
          <w:szCs w:val="22"/>
        </w:rPr>
        <w:t xml:space="preserve"> (por exemplo, website, anúncio em revista, peça de correio direto, etc.) ou pode optar por </w:t>
      </w:r>
      <w:r w:rsidR="00915CF6" w:rsidRPr="006F28A1">
        <w:rPr>
          <w:rFonts w:cs="Segoe UI"/>
          <w:sz w:val="22"/>
          <w:szCs w:val="22"/>
        </w:rPr>
        <w:t>incluir</w:t>
      </w:r>
      <w:r w:rsidRPr="006F28A1">
        <w:rPr>
          <w:rFonts w:cs="Segoe UI"/>
          <w:sz w:val="22"/>
          <w:szCs w:val="22"/>
        </w:rPr>
        <w:t xml:space="preserve"> trabalhos </w:t>
      </w:r>
      <w:r w:rsidR="00915CF6" w:rsidRPr="006F28A1">
        <w:rPr>
          <w:rFonts w:cs="Segoe UI"/>
          <w:sz w:val="22"/>
          <w:szCs w:val="22"/>
        </w:rPr>
        <w:t xml:space="preserve">adicionais </w:t>
      </w:r>
      <w:r w:rsidRPr="006F28A1">
        <w:rPr>
          <w:rFonts w:cs="Segoe UI"/>
          <w:sz w:val="22"/>
          <w:szCs w:val="22"/>
        </w:rPr>
        <w:t xml:space="preserve">que gostaria que os jurados </w:t>
      </w:r>
      <w:r w:rsidR="001F1F64" w:rsidRPr="006F28A1">
        <w:rPr>
          <w:rFonts w:cs="Segoe UI"/>
          <w:sz w:val="22"/>
          <w:szCs w:val="22"/>
        </w:rPr>
        <w:t>voltassem a ver,</w:t>
      </w:r>
      <w:r w:rsidRPr="006F28A1">
        <w:rPr>
          <w:rFonts w:cs="Segoe UI"/>
          <w:sz w:val="22"/>
          <w:szCs w:val="22"/>
        </w:rPr>
        <w:t xml:space="preserve"> após assistirem ao vídeo. </w:t>
      </w:r>
    </w:p>
    <w:p w14:paraId="7CF47685" w14:textId="77777777" w:rsidR="00BC7884" w:rsidRPr="006F28A1" w:rsidRDefault="00BC7884" w:rsidP="00BC7884">
      <w:pPr>
        <w:rPr>
          <w:rFonts w:cs="Segoe UI"/>
          <w:sz w:val="22"/>
          <w:szCs w:val="22"/>
        </w:rPr>
      </w:pPr>
    </w:p>
    <w:p w14:paraId="3A76AB7F" w14:textId="576E882C" w:rsidR="001A2A8A" w:rsidRPr="006F28A1" w:rsidRDefault="001A2A8A" w:rsidP="001A2A8A">
      <w:pPr>
        <w:rPr>
          <w:rFonts w:cs="Segoe UI"/>
          <w:sz w:val="22"/>
          <w:szCs w:val="22"/>
        </w:rPr>
      </w:pPr>
      <w:r w:rsidRPr="006F28A1">
        <w:rPr>
          <w:rFonts w:cs="Segoe UI"/>
          <w:sz w:val="22"/>
          <w:szCs w:val="22"/>
        </w:rPr>
        <w:t xml:space="preserve">Esta é uma oportunidade para mostrar o </w:t>
      </w:r>
      <w:r w:rsidR="00AC50D4" w:rsidRPr="006F28A1">
        <w:rPr>
          <w:rFonts w:cs="Segoe UI"/>
          <w:sz w:val="22"/>
          <w:szCs w:val="22"/>
        </w:rPr>
        <w:t>s</w:t>
      </w:r>
      <w:r w:rsidRPr="006F28A1">
        <w:rPr>
          <w:rFonts w:cs="Segoe UI"/>
          <w:sz w:val="22"/>
          <w:szCs w:val="22"/>
        </w:rPr>
        <w:t xml:space="preserve">eu trabalho criativo: </w:t>
      </w:r>
    </w:p>
    <w:p w14:paraId="0A3C85DC" w14:textId="1BF871CC" w:rsidR="001A2A8A" w:rsidRPr="006F28A1" w:rsidRDefault="001A2A8A" w:rsidP="006F28A1">
      <w:pPr>
        <w:pStyle w:val="PargrafodaLista"/>
        <w:numPr>
          <w:ilvl w:val="0"/>
          <w:numId w:val="68"/>
        </w:numPr>
        <w:rPr>
          <w:rFonts w:ascii="Avenir Next" w:hAnsi="Avenir Next"/>
          <w:sz w:val="22"/>
          <w:szCs w:val="22"/>
          <w:lang w:val="pt-BR"/>
        </w:rPr>
      </w:pPr>
      <w:r w:rsidRPr="006F28A1">
        <w:rPr>
          <w:rFonts w:ascii="Avenir Next" w:hAnsi="Avenir Next"/>
          <w:sz w:val="22"/>
          <w:szCs w:val="22"/>
          <w:lang w:val="pt-BR"/>
        </w:rPr>
        <w:t>Desta</w:t>
      </w:r>
      <w:r w:rsidR="00C2782C" w:rsidRPr="006F28A1">
        <w:rPr>
          <w:rFonts w:ascii="Avenir Next" w:hAnsi="Avenir Next"/>
          <w:sz w:val="22"/>
          <w:szCs w:val="22"/>
          <w:lang w:val="pt-BR"/>
        </w:rPr>
        <w:t>que</w:t>
      </w:r>
      <w:r w:rsidRPr="006F28A1">
        <w:rPr>
          <w:rFonts w:ascii="Avenir Next" w:hAnsi="Avenir Next"/>
          <w:sz w:val="22"/>
          <w:szCs w:val="22"/>
          <w:lang w:val="pt-BR"/>
        </w:rPr>
        <w:t xml:space="preserve"> elementos que </w:t>
      </w:r>
      <w:r w:rsidR="001F1F64" w:rsidRPr="006F28A1">
        <w:rPr>
          <w:rFonts w:ascii="Avenir Next" w:hAnsi="Avenir Next"/>
          <w:sz w:val="22"/>
          <w:szCs w:val="22"/>
          <w:lang w:val="pt-BR"/>
        </w:rPr>
        <w:t xml:space="preserve">são melhor entendidas </w:t>
      </w:r>
      <w:r w:rsidRPr="006F28A1">
        <w:rPr>
          <w:rFonts w:ascii="Avenir Next" w:hAnsi="Avenir Next"/>
          <w:sz w:val="22"/>
          <w:szCs w:val="22"/>
          <w:lang w:val="pt-BR"/>
        </w:rPr>
        <w:t>como uma imagem estática em vez de formato de vídeo.</w:t>
      </w:r>
    </w:p>
    <w:p w14:paraId="25AB926C" w14:textId="2258CA36" w:rsidR="001A2A8A" w:rsidRPr="006F28A1" w:rsidRDefault="001F1F64" w:rsidP="001A2A8A">
      <w:pPr>
        <w:pStyle w:val="PargrafodaLista"/>
        <w:numPr>
          <w:ilvl w:val="0"/>
          <w:numId w:val="68"/>
        </w:numPr>
        <w:rPr>
          <w:rFonts w:ascii="Avenir Next" w:hAnsi="Avenir Next"/>
          <w:sz w:val="22"/>
          <w:szCs w:val="22"/>
          <w:lang w:val="pt-BR"/>
        </w:rPr>
      </w:pPr>
      <w:r w:rsidRPr="006F28A1">
        <w:rPr>
          <w:rFonts w:ascii="Avenir Next" w:hAnsi="Avenir Next"/>
          <w:sz w:val="22"/>
          <w:szCs w:val="22"/>
          <w:lang w:val="pt-BR"/>
        </w:rPr>
        <w:t>Volte a chamar</w:t>
      </w:r>
      <w:r w:rsidR="001A2A8A" w:rsidRPr="006F28A1">
        <w:rPr>
          <w:rFonts w:ascii="Avenir Next" w:hAnsi="Avenir Next"/>
          <w:sz w:val="22"/>
          <w:szCs w:val="22"/>
          <w:lang w:val="pt-BR"/>
        </w:rPr>
        <w:t xml:space="preserve"> ainda mais a atenção para os elementos chave que desej</w:t>
      </w:r>
      <w:r w:rsidR="002E2532" w:rsidRPr="006F28A1">
        <w:rPr>
          <w:rFonts w:ascii="Avenir Next" w:hAnsi="Avenir Next"/>
          <w:sz w:val="22"/>
          <w:szCs w:val="22"/>
          <w:lang w:val="pt-BR"/>
        </w:rPr>
        <w:t>a</w:t>
      </w:r>
      <w:r w:rsidR="001A2A8A" w:rsidRPr="006F28A1">
        <w:rPr>
          <w:rFonts w:ascii="Avenir Next" w:hAnsi="Avenir Next"/>
          <w:sz w:val="22"/>
          <w:szCs w:val="22"/>
          <w:lang w:val="pt-BR"/>
        </w:rPr>
        <w:t xml:space="preserve"> destacar. </w:t>
      </w:r>
    </w:p>
    <w:p w14:paraId="66941AB0" w14:textId="77777777" w:rsidR="00BC7884" w:rsidRPr="006F28A1" w:rsidRDefault="00BC7884" w:rsidP="00BC7884">
      <w:pPr>
        <w:rPr>
          <w:rFonts w:cs="Segoe UI"/>
          <w:b/>
          <w:bCs/>
          <w:sz w:val="22"/>
          <w:szCs w:val="22"/>
        </w:rPr>
      </w:pPr>
    </w:p>
    <w:p w14:paraId="5AD0AD0D" w14:textId="436A99F3" w:rsidR="00BC7884" w:rsidRPr="006F28A1" w:rsidRDefault="008A26FF"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Requisitos Técnicos:</w:t>
      </w:r>
      <w:r w:rsidR="00BC7884" w:rsidRPr="006F28A1">
        <w:rPr>
          <w:rFonts w:ascii="Avenir Next Demi Bold" w:hAnsi="Avenir Next Demi Bold" w:cs="Segoe UI"/>
          <w:b/>
          <w:bCs/>
          <w:sz w:val="22"/>
          <w:szCs w:val="22"/>
        </w:rPr>
        <w:t>​</w:t>
      </w:r>
    </w:p>
    <w:p w14:paraId="2D5A41B6" w14:textId="77777777" w:rsidR="008A26FF" w:rsidRPr="006F28A1" w:rsidRDefault="008A26FF" w:rsidP="006F28A1">
      <w:pPr>
        <w:pStyle w:val="PargrafodaLista"/>
        <w:numPr>
          <w:ilvl w:val="0"/>
          <w:numId w:val="69"/>
        </w:numPr>
        <w:rPr>
          <w:rFonts w:cs="Segoe UI"/>
          <w:sz w:val="22"/>
          <w:szCs w:val="22"/>
          <w:lang w:val="pt-BR"/>
        </w:rPr>
      </w:pPr>
      <w:r w:rsidRPr="006F28A1">
        <w:rPr>
          <w:rFonts w:ascii="Avenir Next" w:hAnsi="Avenir Next" w:cs="Segoe UI"/>
          <w:sz w:val="22"/>
          <w:szCs w:val="22"/>
          <w:lang w:val="pt-BR"/>
        </w:rPr>
        <w:t>Formato .</w:t>
      </w:r>
      <w:proofErr w:type="spellStart"/>
      <w:r w:rsidRPr="006F28A1">
        <w:rPr>
          <w:rFonts w:ascii="Avenir Next" w:hAnsi="Avenir Next" w:cs="Segoe UI"/>
          <w:sz w:val="22"/>
          <w:szCs w:val="22"/>
          <w:lang w:val="pt-BR"/>
        </w:rPr>
        <w:t>jpg</w:t>
      </w:r>
      <w:proofErr w:type="spellEnd"/>
    </w:p>
    <w:p w14:paraId="541BB32E" w14:textId="77777777" w:rsidR="008A26FF" w:rsidRPr="006F28A1" w:rsidRDefault="008A26FF" w:rsidP="008A26FF">
      <w:pPr>
        <w:pStyle w:val="PargrafodaLista"/>
        <w:numPr>
          <w:ilvl w:val="0"/>
          <w:numId w:val="69"/>
        </w:numPr>
        <w:rPr>
          <w:rFonts w:ascii="Avenir Next" w:hAnsi="Avenir Next" w:cs="Segoe UI"/>
          <w:sz w:val="22"/>
          <w:szCs w:val="22"/>
          <w:lang w:val="pt-BR"/>
        </w:rPr>
      </w:pPr>
      <w:r w:rsidRPr="006F28A1">
        <w:rPr>
          <w:rFonts w:ascii="Avenir Next" w:hAnsi="Avenir Next" w:cs="Segoe UI"/>
          <w:sz w:val="22"/>
          <w:szCs w:val="22"/>
          <w:lang w:val="pt-BR"/>
        </w:rPr>
        <w:t>Alta resolução. Máximo de 15 MB</w:t>
      </w:r>
    </w:p>
    <w:p w14:paraId="2158F127" w14:textId="796D314D" w:rsidR="008A26FF" w:rsidRPr="006F28A1" w:rsidRDefault="008A26FF" w:rsidP="008A26FF">
      <w:pPr>
        <w:pStyle w:val="PargrafodaLista"/>
        <w:numPr>
          <w:ilvl w:val="0"/>
          <w:numId w:val="69"/>
        </w:numPr>
        <w:rPr>
          <w:rFonts w:ascii="Avenir Next" w:hAnsi="Avenir Next" w:cs="Segoe UI"/>
          <w:sz w:val="22"/>
          <w:szCs w:val="22"/>
          <w:lang w:val="pt-BR"/>
        </w:rPr>
      </w:pPr>
      <w:r w:rsidRPr="006F28A1">
        <w:rPr>
          <w:rFonts w:ascii="Avenir Next" w:hAnsi="Avenir Next" w:cs="Segoe UI"/>
          <w:sz w:val="22"/>
          <w:szCs w:val="22"/>
          <w:lang w:val="pt-BR"/>
        </w:rPr>
        <w:t xml:space="preserve">Não inclua nomes de agências ou logos em qualquer material criativo que </w:t>
      </w:r>
      <w:r w:rsidR="0043759C" w:rsidRPr="006F28A1">
        <w:rPr>
          <w:rFonts w:ascii="Avenir Next" w:hAnsi="Avenir Next" w:cs="Segoe UI"/>
          <w:sz w:val="22"/>
          <w:szCs w:val="22"/>
          <w:lang w:val="pt-BR"/>
        </w:rPr>
        <w:t>faça upload</w:t>
      </w:r>
      <w:r w:rsidRPr="006F28A1">
        <w:rPr>
          <w:rFonts w:ascii="Avenir Next" w:hAnsi="Avenir Next" w:cs="Segoe UI"/>
          <w:sz w:val="22"/>
          <w:szCs w:val="22"/>
          <w:lang w:val="pt-BR"/>
        </w:rPr>
        <w:t xml:space="preserve"> (incluindo nomes de arquivos). </w:t>
      </w:r>
    </w:p>
    <w:p w14:paraId="2EDBEA70" w14:textId="77777777" w:rsidR="00BC7884" w:rsidRPr="006F28A1" w:rsidRDefault="00BC7884" w:rsidP="00BC7884">
      <w:pPr>
        <w:rPr>
          <w:rFonts w:cs="Segoe UI"/>
          <w:sz w:val="22"/>
          <w:szCs w:val="22"/>
        </w:rPr>
      </w:pPr>
    </w:p>
    <w:p w14:paraId="003D2688" w14:textId="77777777" w:rsidR="00AE48EE" w:rsidRPr="006F28A1" w:rsidRDefault="00AE48EE" w:rsidP="00BC7884">
      <w:pPr>
        <w:rPr>
          <w:rFonts w:cs="Segoe UI"/>
          <w:sz w:val="22"/>
          <w:szCs w:val="22"/>
        </w:rPr>
      </w:pPr>
    </w:p>
    <w:p w14:paraId="45BD91A5" w14:textId="0A5CE80B" w:rsidR="00BC7884" w:rsidRPr="006F28A1" w:rsidRDefault="00AE48EE" w:rsidP="00BC7884">
      <w:pPr>
        <w:rPr>
          <w:rFonts w:cs="Segoe UI"/>
          <w:sz w:val="22"/>
          <w:szCs w:val="22"/>
        </w:rPr>
      </w:pPr>
      <w:r w:rsidRPr="006F28A1">
        <w:rPr>
          <w:rFonts w:cs="Segoe UI"/>
          <w:sz w:val="22"/>
          <w:szCs w:val="22"/>
        </w:rPr>
        <w:t xml:space="preserve">As imagens criativas serão exibidas publicamente se o </w:t>
      </w:r>
      <w:r w:rsidR="002E2532" w:rsidRPr="006F28A1">
        <w:rPr>
          <w:rFonts w:cs="Segoe UI"/>
          <w:sz w:val="22"/>
          <w:szCs w:val="22"/>
        </w:rPr>
        <w:t>s</w:t>
      </w:r>
      <w:r w:rsidRPr="006F28A1">
        <w:rPr>
          <w:rFonts w:cs="Segoe UI"/>
          <w:sz w:val="22"/>
          <w:szCs w:val="22"/>
        </w:rPr>
        <w:t>eu caso for finalista ou vencedor, por isso escolh</w:t>
      </w:r>
      <w:r w:rsidR="002E2532" w:rsidRPr="006F28A1">
        <w:rPr>
          <w:rFonts w:cs="Segoe UI"/>
          <w:sz w:val="22"/>
          <w:szCs w:val="22"/>
        </w:rPr>
        <w:t>a as</w:t>
      </w:r>
      <w:r w:rsidRPr="006F28A1">
        <w:rPr>
          <w:rFonts w:cs="Segoe UI"/>
          <w:sz w:val="22"/>
          <w:szCs w:val="22"/>
        </w:rPr>
        <w:t xml:space="preserve"> imagens que consider</w:t>
      </w:r>
      <w:r w:rsidR="00237DB4" w:rsidRPr="006F28A1">
        <w:rPr>
          <w:rFonts w:cs="Segoe UI"/>
          <w:sz w:val="22"/>
          <w:szCs w:val="22"/>
        </w:rPr>
        <w:t>e</w:t>
      </w:r>
      <w:r w:rsidR="002E2532" w:rsidRPr="006F28A1">
        <w:rPr>
          <w:rFonts w:cs="Segoe UI"/>
          <w:sz w:val="22"/>
          <w:szCs w:val="22"/>
        </w:rPr>
        <w:t xml:space="preserve"> </w:t>
      </w:r>
      <w:r w:rsidRPr="006F28A1">
        <w:rPr>
          <w:rFonts w:cs="Segoe UI"/>
          <w:sz w:val="22"/>
          <w:szCs w:val="22"/>
        </w:rPr>
        <w:t xml:space="preserve">representar o </w:t>
      </w:r>
      <w:r w:rsidR="002E2532" w:rsidRPr="006F28A1">
        <w:rPr>
          <w:rFonts w:cs="Segoe UI"/>
          <w:sz w:val="22"/>
          <w:szCs w:val="22"/>
        </w:rPr>
        <w:t>s</w:t>
      </w:r>
      <w:r w:rsidRPr="006F28A1">
        <w:rPr>
          <w:rFonts w:cs="Segoe UI"/>
          <w:sz w:val="22"/>
          <w:szCs w:val="22"/>
        </w:rPr>
        <w:t xml:space="preserve">eu trabalho da melhor forma possível. </w:t>
      </w:r>
      <w:r w:rsidR="00BC7884" w:rsidRPr="006F28A1">
        <w:rPr>
          <w:rFonts w:cs="Segoe UI"/>
          <w:sz w:val="22"/>
          <w:szCs w:val="22"/>
        </w:rPr>
        <w:br/>
        <w:t xml:space="preserve"> </w:t>
      </w:r>
      <w:r w:rsidR="00BC7884" w:rsidRPr="006F28A1">
        <w:rPr>
          <w:rFonts w:cs="Segoe UI"/>
          <w:sz w:val="22"/>
          <w:szCs w:val="22"/>
        </w:rPr>
        <w:br/>
      </w:r>
    </w:p>
    <w:p w14:paraId="1489414F" w14:textId="77777777" w:rsidR="00BC7884" w:rsidRPr="006F28A1" w:rsidRDefault="00BC7884" w:rsidP="00BC7884">
      <w:pPr>
        <w:rPr>
          <w:rFonts w:cs="Segoe UI"/>
          <w:sz w:val="22"/>
          <w:szCs w:val="22"/>
        </w:rPr>
      </w:pPr>
      <w:r w:rsidRPr="006F28A1">
        <w:rPr>
          <w:rFonts w:cs="Segoe UI"/>
          <w:sz w:val="22"/>
          <w:szCs w:val="22"/>
        </w:rPr>
        <w:br w:type="page"/>
      </w:r>
    </w:p>
    <w:p w14:paraId="6D4B50FD" w14:textId="085357F8" w:rsidR="00213FDB" w:rsidRPr="006F28A1" w:rsidRDefault="00213FDB" w:rsidP="00BC7884">
      <w:pPr>
        <w:spacing w:before="240"/>
        <w:rPr>
          <w:rFonts w:ascii="ITC Avant Garde Std Md" w:hAnsi="ITC Avant Garde Std Md"/>
          <w:b/>
          <w:bCs/>
          <w:color w:val="907030"/>
          <w:sz w:val="52"/>
          <w:szCs w:val="58"/>
        </w:rPr>
      </w:pPr>
      <w:r w:rsidRPr="006F28A1">
        <w:rPr>
          <w:rFonts w:ascii="ITC Avant Garde Std Md" w:hAnsi="ITC Avant Garde Std Md"/>
          <w:b/>
          <w:bCs/>
          <w:color w:val="907030"/>
          <w:sz w:val="52"/>
          <w:szCs w:val="58"/>
        </w:rPr>
        <w:t xml:space="preserve">Outros Requisitos: Divulgação </w:t>
      </w:r>
    </w:p>
    <w:p w14:paraId="6FD0AF4E" w14:textId="77777777" w:rsidR="00213FDB" w:rsidRPr="006F28A1" w:rsidRDefault="00213FDB" w:rsidP="00BC7884">
      <w:pPr>
        <w:spacing w:before="240"/>
        <w:rPr>
          <w:rFonts w:cs="Arial"/>
        </w:rPr>
      </w:pPr>
    </w:p>
    <w:p w14:paraId="23C3D4CE" w14:textId="006278E0" w:rsidR="00213FDB" w:rsidRPr="006F28A1" w:rsidRDefault="00213FDB" w:rsidP="00BC7884">
      <w:pPr>
        <w:spacing w:before="240"/>
        <w:rPr>
          <w:rFonts w:cs="Arial"/>
        </w:rPr>
      </w:pPr>
      <w:r w:rsidRPr="006F28A1">
        <w:rPr>
          <w:rFonts w:cs="Arial"/>
          <w:b/>
          <w:bCs/>
          <w:sz w:val="22"/>
          <w:szCs w:val="22"/>
        </w:rPr>
        <w:t>Os candidatos são obrigados a fornecer os materiais de divulgação abaixo no momento da inscrição.</w:t>
      </w:r>
    </w:p>
    <w:p w14:paraId="2FDBE94A" w14:textId="77777777" w:rsidR="00213FDB" w:rsidRPr="006F28A1" w:rsidRDefault="00213FDB" w:rsidP="00BC7884">
      <w:pPr>
        <w:spacing w:before="240"/>
        <w:rPr>
          <w:rFonts w:cs="Arial"/>
        </w:rPr>
      </w:pPr>
    </w:p>
    <w:p w14:paraId="08D88D91" w14:textId="5E30A912" w:rsidR="00BC7884" w:rsidRPr="006F28A1" w:rsidRDefault="00BC7884" w:rsidP="00BC7884">
      <w:pPr>
        <w:rPr>
          <w:rFonts w:cs="Segoe UI"/>
          <w:b/>
          <w:bCs/>
          <w:sz w:val="22"/>
          <w:szCs w:val="22"/>
        </w:rPr>
      </w:pPr>
      <w:r w:rsidRPr="006F28A1">
        <w:rPr>
          <w:rFonts w:cs="Segoe UI"/>
          <w:b/>
          <w:bCs/>
          <w:sz w:val="22"/>
          <w:szCs w:val="22"/>
        </w:rPr>
        <w:t>​</w:t>
      </w:r>
    </w:p>
    <w:p w14:paraId="76E25542" w14:textId="3726C08A" w:rsidR="002E2532" w:rsidRPr="006F28A1" w:rsidRDefault="002E2532" w:rsidP="003833F9">
      <w:pPr>
        <w:numPr>
          <w:ilvl w:val="0"/>
          <w:numId w:val="12"/>
        </w:numPr>
        <w:snapToGrid/>
        <w:spacing w:after="0"/>
        <w:contextualSpacing w:val="0"/>
        <w:rPr>
          <w:rFonts w:ascii="Avenir Next Demi Bold" w:hAnsi="Avenir Next Demi Bold" w:cs="Segoe UI"/>
          <w:b/>
          <w:bCs/>
          <w:sz w:val="22"/>
          <w:szCs w:val="22"/>
        </w:rPr>
      </w:pPr>
      <w:r w:rsidRPr="006F28A1">
        <w:rPr>
          <w:rFonts w:ascii="Avenir Next Demi Bold" w:hAnsi="Avenir Next Demi Bold" w:cs="Segoe UI"/>
          <w:b/>
          <w:bCs/>
          <w:sz w:val="22"/>
          <w:szCs w:val="22"/>
        </w:rPr>
        <w:t>IMAGEM PRINCIPAL DE DIVULGAÇÃO</w:t>
      </w:r>
    </w:p>
    <w:p w14:paraId="17561CDC" w14:textId="18D0960E" w:rsidR="00BC7884" w:rsidRPr="006F28A1" w:rsidRDefault="002E2532" w:rsidP="006F28A1">
      <w:pPr>
        <w:pStyle w:val="PargrafodaLista"/>
        <w:rPr>
          <w:rFonts w:cs="Segoe UI"/>
          <w:sz w:val="22"/>
          <w:szCs w:val="22"/>
          <w:lang w:val="pt-BR"/>
        </w:rPr>
      </w:pPr>
      <w:r w:rsidRPr="006F28A1">
        <w:rPr>
          <w:rFonts w:ascii="Avenir Next" w:eastAsia="SimSun" w:hAnsi="Avenir Next" w:cs="Segoe UI"/>
          <w:color w:val="323232"/>
          <w:sz w:val="22"/>
          <w:szCs w:val="22"/>
          <w:lang w:val="pt-BR" w:eastAsia="ja-JP"/>
        </w:rPr>
        <w:t xml:space="preserve">Esta deve ser uma imagem do trabalho que melhor represente o seu caso. Essa imagem será utilizada como imagem principal para fins de divulgação e promoção, caso o trabalho seja finalista ou vencedor. </w:t>
      </w:r>
      <w:r w:rsidR="00BC7884" w:rsidRPr="006F28A1">
        <w:rPr>
          <w:rFonts w:cs="Segoe UI"/>
          <w:b/>
          <w:bCs/>
          <w:sz w:val="22"/>
          <w:szCs w:val="22"/>
          <w:lang w:val="pt-BR"/>
        </w:rPr>
        <w:br/>
        <w:t>​</w:t>
      </w:r>
      <w:r w:rsidR="00BC7884" w:rsidRPr="006F28A1">
        <w:rPr>
          <w:rFonts w:cs="Segoe UI"/>
          <w:b/>
          <w:bCs/>
          <w:sz w:val="22"/>
          <w:szCs w:val="22"/>
          <w:lang w:val="pt-BR"/>
        </w:rPr>
        <w:br/>
      </w:r>
      <w:r w:rsidRPr="006F28A1">
        <w:rPr>
          <w:rFonts w:ascii="Avenir Next" w:hAnsi="Avenir Next" w:cs="Segoe UI"/>
          <w:sz w:val="22"/>
          <w:szCs w:val="22"/>
          <w:lang w:val="pt-BR"/>
        </w:rPr>
        <w:t>Especificações: JPG em alta resolução, tamanho máximo de 15 MB.</w:t>
      </w:r>
      <w:r w:rsidRPr="006F28A1">
        <w:rPr>
          <w:rFonts w:cs="Segoe UI"/>
          <w:sz w:val="22"/>
          <w:szCs w:val="22"/>
          <w:lang w:val="pt-BR"/>
        </w:rPr>
        <w:t xml:space="preserve"> </w:t>
      </w:r>
    </w:p>
    <w:p w14:paraId="5D9DF046" w14:textId="77777777" w:rsidR="00BC7884" w:rsidRPr="006F28A1" w:rsidRDefault="00BC7884" w:rsidP="00BC7884">
      <w:pPr>
        <w:ind w:left="720"/>
        <w:rPr>
          <w:rFonts w:cs="Segoe UI"/>
          <w:sz w:val="22"/>
          <w:szCs w:val="22"/>
        </w:rPr>
      </w:pPr>
    </w:p>
    <w:p w14:paraId="2DA98964" w14:textId="77777777" w:rsidR="003F27C0" w:rsidRPr="006F28A1" w:rsidRDefault="003F27C0" w:rsidP="006F28A1">
      <w:pPr>
        <w:snapToGrid/>
        <w:spacing w:after="0"/>
        <w:ind w:left="720"/>
        <w:contextualSpacing w:val="0"/>
        <w:rPr>
          <w:rFonts w:cs="Segoe UI"/>
          <w:b/>
          <w:bCs/>
          <w:sz w:val="22"/>
          <w:szCs w:val="22"/>
        </w:rPr>
      </w:pPr>
    </w:p>
    <w:p w14:paraId="0F178ACB" w14:textId="5AB869FA" w:rsidR="00BC7884" w:rsidRPr="006F28A1" w:rsidRDefault="00A77E91" w:rsidP="003833F9">
      <w:pPr>
        <w:numPr>
          <w:ilvl w:val="0"/>
          <w:numId w:val="12"/>
        </w:numPr>
        <w:snapToGrid/>
        <w:spacing w:after="0"/>
        <w:contextualSpacing w:val="0"/>
        <w:rPr>
          <w:rFonts w:cs="Segoe UI"/>
          <w:b/>
          <w:bCs/>
          <w:sz w:val="22"/>
          <w:szCs w:val="22"/>
        </w:rPr>
      </w:pPr>
      <w:r w:rsidRPr="006F28A1">
        <w:rPr>
          <w:rFonts w:ascii="Avenir Next Demi Bold" w:hAnsi="Avenir Next Demi Bold" w:cs="Segoe UI"/>
          <w:b/>
          <w:bCs/>
          <w:sz w:val="22"/>
          <w:szCs w:val="22"/>
        </w:rPr>
        <w:t>LOGÓTIPOS DA AGÊNCIA PRINCIPAL E DO CLIENTE</w:t>
      </w:r>
      <w:r w:rsidR="00BC7884" w:rsidRPr="006F28A1">
        <w:rPr>
          <w:rFonts w:cs="Segoe UI"/>
          <w:b/>
          <w:bCs/>
          <w:sz w:val="22"/>
          <w:szCs w:val="22"/>
        </w:rPr>
        <w:br/>
      </w:r>
      <w:r w:rsidRPr="006F28A1">
        <w:rPr>
          <w:rFonts w:cs="Segoe UI"/>
          <w:sz w:val="22"/>
          <w:szCs w:val="22"/>
        </w:rPr>
        <w:t>Por favor, forne</w:t>
      </w:r>
      <w:r w:rsidR="00AC50D4" w:rsidRPr="006F28A1">
        <w:rPr>
          <w:rFonts w:cs="Segoe UI"/>
          <w:sz w:val="22"/>
          <w:szCs w:val="22"/>
        </w:rPr>
        <w:t>ça</w:t>
      </w:r>
      <w:r w:rsidRPr="006F28A1">
        <w:rPr>
          <w:rFonts w:cs="Segoe UI"/>
          <w:sz w:val="22"/>
          <w:szCs w:val="22"/>
        </w:rPr>
        <w:t xml:space="preserve"> logótipos atualizados e em alta resolução da Agência Principal e do Cliente. Não é necessário fornecer logótipos das empresas indicadas como </w:t>
      </w:r>
      <w:r w:rsidR="00524951" w:rsidRPr="006F28A1">
        <w:rPr>
          <w:rFonts w:cs="Segoe UI"/>
          <w:sz w:val="22"/>
          <w:szCs w:val="22"/>
        </w:rPr>
        <w:t>Parceiros</w:t>
      </w:r>
      <w:r w:rsidRPr="006F28A1">
        <w:rPr>
          <w:rFonts w:cs="Segoe UI"/>
          <w:sz w:val="22"/>
          <w:szCs w:val="22"/>
        </w:rPr>
        <w:t>. Estes logótipos serão apresentados no ecrã durante a Gala de Entrega de Prémios, caso seja um dos vencedores, por isso certifi</w:t>
      </w:r>
      <w:r w:rsidR="00AC50D4" w:rsidRPr="006F28A1">
        <w:rPr>
          <w:rFonts w:cs="Segoe UI"/>
          <w:sz w:val="22"/>
          <w:szCs w:val="22"/>
        </w:rPr>
        <w:t>que-se</w:t>
      </w:r>
      <w:r w:rsidRPr="006F28A1">
        <w:rPr>
          <w:rFonts w:cs="Segoe UI"/>
          <w:sz w:val="22"/>
          <w:szCs w:val="22"/>
        </w:rPr>
        <w:t xml:space="preserve"> de que estão atualizados e em alta resolução. Versões com fundo transparente são preferidas. </w:t>
      </w:r>
      <w:r w:rsidR="00BC7884" w:rsidRPr="006F28A1">
        <w:rPr>
          <w:rFonts w:cs="Segoe UI"/>
          <w:sz w:val="22"/>
          <w:szCs w:val="22"/>
        </w:rPr>
        <w:t>​</w:t>
      </w:r>
    </w:p>
    <w:p w14:paraId="5933E720" w14:textId="77777777" w:rsidR="00A77E91" w:rsidRPr="006F28A1" w:rsidRDefault="00A77E91" w:rsidP="00BC7884">
      <w:pPr>
        <w:ind w:left="720"/>
        <w:rPr>
          <w:rFonts w:cs="Segoe UI"/>
          <w:sz w:val="22"/>
          <w:szCs w:val="22"/>
        </w:rPr>
      </w:pPr>
    </w:p>
    <w:p w14:paraId="15344DAA" w14:textId="304B5024" w:rsidR="00BC7884" w:rsidRPr="006F28A1" w:rsidRDefault="00A77E91" w:rsidP="00BC7884">
      <w:pPr>
        <w:ind w:left="720"/>
        <w:rPr>
          <w:rFonts w:ascii="Avenir Next Demi Bold" w:hAnsi="Avenir Next Demi Bold" w:cs="Segoe UI"/>
          <w:b/>
          <w:bCs/>
          <w:sz w:val="22"/>
          <w:szCs w:val="22"/>
        </w:rPr>
      </w:pPr>
      <w:r w:rsidRPr="006F28A1">
        <w:rPr>
          <w:rFonts w:cs="Segoe UI"/>
          <w:sz w:val="22"/>
          <w:szCs w:val="22"/>
        </w:rPr>
        <w:t>Especificações: formato.ai/.</w:t>
      </w:r>
      <w:proofErr w:type="spellStart"/>
      <w:r w:rsidRPr="006F28A1">
        <w:rPr>
          <w:rFonts w:cs="Segoe UI"/>
          <w:sz w:val="22"/>
          <w:szCs w:val="22"/>
        </w:rPr>
        <w:t>eps</w:t>
      </w:r>
      <w:proofErr w:type="spellEnd"/>
      <w:r w:rsidRPr="006F28A1">
        <w:rPr>
          <w:rFonts w:cs="Segoe UI"/>
          <w:sz w:val="22"/>
          <w:szCs w:val="22"/>
        </w:rPr>
        <w:t xml:space="preserve"> preferencial; .</w:t>
      </w:r>
      <w:proofErr w:type="spellStart"/>
      <w:r w:rsidRPr="006F28A1">
        <w:rPr>
          <w:rFonts w:cs="Segoe UI"/>
          <w:sz w:val="22"/>
          <w:szCs w:val="22"/>
        </w:rPr>
        <w:t>jpg</w:t>
      </w:r>
      <w:proofErr w:type="spellEnd"/>
      <w:r w:rsidRPr="006F28A1">
        <w:rPr>
          <w:rFonts w:cs="Segoe UI"/>
          <w:sz w:val="22"/>
          <w:szCs w:val="22"/>
        </w:rPr>
        <w:t xml:space="preserve">/.png também são aceites. </w:t>
      </w:r>
      <w:r w:rsidR="00BC7884" w:rsidRPr="006F28A1">
        <w:rPr>
          <w:rFonts w:cs="Segoe UI"/>
          <w:sz w:val="22"/>
          <w:szCs w:val="22"/>
        </w:rPr>
        <w:br/>
      </w:r>
      <w:r w:rsidR="00BC7884" w:rsidRPr="006F28A1">
        <w:rPr>
          <w:rFonts w:cs="Segoe UI"/>
          <w:b/>
          <w:bCs/>
          <w:sz w:val="22"/>
          <w:szCs w:val="22"/>
        </w:rPr>
        <w:t>​</w:t>
      </w:r>
    </w:p>
    <w:p w14:paraId="39A3AB03" w14:textId="77777777" w:rsidR="003F27C0" w:rsidRPr="006F28A1" w:rsidRDefault="003F27C0" w:rsidP="006F28A1">
      <w:pPr>
        <w:snapToGrid/>
        <w:spacing w:after="0"/>
        <w:ind w:left="720"/>
        <w:contextualSpacing w:val="0"/>
        <w:rPr>
          <w:rFonts w:cs="Segoe UI"/>
          <w:sz w:val="22"/>
          <w:szCs w:val="22"/>
        </w:rPr>
      </w:pPr>
    </w:p>
    <w:p w14:paraId="5832817A" w14:textId="5696976E" w:rsidR="00BC7884" w:rsidRPr="006F28A1" w:rsidRDefault="003F27C0" w:rsidP="006F28A1">
      <w:pPr>
        <w:numPr>
          <w:ilvl w:val="0"/>
          <w:numId w:val="12"/>
        </w:numPr>
        <w:snapToGrid/>
        <w:spacing w:after="0"/>
        <w:contextualSpacing w:val="0"/>
        <w:rPr>
          <w:rFonts w:cs="Segoe UI"/>
          <w:sz w:val="22"/>
          <w:szCs w:val="22"/>
        </w:rPr>
      </w:pPr>
      <w:r w:rsidRPr="006F28A1">
        <w:rPr>
          <w:rFonts w:ascii="Avenir Next Demi Bold" w:hAnsi="Avenir Next Demi Bold" w:cs="Segoe UI"/>
          <w:b/>
          <w:bCs/>
          <w:sz w:val="22"/>
          <w:szCs w:val="22"/>
        </w:rPr>
        <w:t>EXEMPLOS CRIATIVOS PARA A AVALIAÇÃO</w:t>
      </w:r>
      <w:r w:rsidRPr="006F28A1" w:rsidDel="003F27C0">
        <w:rPr>
          <w:rFonts w:ascii="Avenir Next Demi Bold" w:hAnsi="Avenir Next Demi Bold" w:cs="Segoe UI"/>
          <w:b/>
          <w:bCs/>
          <w:sz w:val="22"/>
          <w:szCs w:val="22"/>
        </w:rPr>
        <w:t xml:space="preserve"> </w:t>
      </w:r>
      <w:r w:rsidR="00BC7884" w:rsidRPr="006F28A1">
        <w:rPr>
          <w:rFonts w:cs="Segoe UI"/>
          <w:b/>
          <w:bCs/>
          <w:sz w:val="22"/>
          <w:szCs w:val="22"/>
        </w:rPr>
        <w:br/>
        <w:t>​</w:t>
      </w:r>
      <w:r w:rsidRPr="006F28A1">
        <w:rPr>
          <w:rFonts w:cs="Segoe UI"/>
          <w:sz w:val="22"/>
          <w:szCs w:val="22"/>
        </w:rPr>
        <w:t>O Trabalho Criativo fornecido para avaliação (vídeo + imagens) também será utilizado para fins de divulgação.</w:t>
      </w:r>
    </w:p>
    <w:p w14:paraId="04CC3E6B" w14:textId="77777777" w:rsidR="003F27C0" w:rsidRPr="006F28A1" w:rsidRDefault="003F27C0" w:rsidP="006F28A1">
      <w:pPr>
        <w:pStyle w:val="PargrafodaLista"/>
        <w:rPr>
          <w:rFonts w:ascii="Avenir Next Demi Bold" w:hAnsi="Avenir Next Demi Bold" w:cs="Segoe UI"/>
          <w:b/>
          <w:bCs/>
          <w:sz w:val="22"/>
          <w:szCs w:val="22"/>
          <w:lang w:val="pt-BR"/>
        </w:rPr>
      </w:pPr>
    </w:p>
    <w:p w14:paraId="33ABBF7E" w14:textId="77777777" w:rsidR="003F27C0" w:rsidRPr="006F28A1" w:rsidRDefault="003F27C0" w:rsidP="006F28A1">
      <w:pPr>
        <w:pStyle w:val="PargrafodaLista"/>
        <w:rPr>
          <w:rFonts w:ascii="Avenir Next Demi Bold" w:hAnsi="Avenir Next Demi Bold" w:cs="Segoe UI"/>
          <w:b/>
          <w:bCs/>
          <w:sz w:val="22"/>
          <w:szCs w:val="22"/>
          <w:lang w:val="pt-BR"/>
        </w:rPr>
      </w:pPr>
    </w:p>
    <w:p w14:paraId="2A3A7530" w14:textId="26891D9A" w:rsidR="00BC7884" w:rsidRPr="006F28A1" w:rsidRDefault="00BC7884" w:rsidP="00BC7884">
      <w:pPr>
        <w:pStyle w:val="PargrafodaLista"/>
        <w:rPr>
          <w:rFonts w:ascii="Avenir Next" w:hAnsi="Avenir Next" w:cs="Segoe UI"/>
          <w:sz w:val="22"/>
          <w:szCs w:val="22"/>
          <w:lang w:val="pt-BR"/>
        </w:rPr>
      </w:pPr>
      <w:r w:rsidRPr="006F28A1">
        <w:rPr>
          <w:rFonts w:ascii="Avenir Next" w:hAnsi="Avenir Next" w:cs="Segoe UI"/>
          <w:sz w:val="22"/>
          <w:szCs w:val="22"/>
          <w:lang w:val="pt-BR"/>
        </w:rPr>
        <w:t>​</w:t>
      </w:r>
      <w:r w:rsidRPr="006F28A1">
        <w:rPr>
          <w:rFonts w:ascii="Avenir Next" w:hAnsi="Avenir Next" w:cs="Segoe UI"/>
          <w:sz w:val="22"/>
          <w:szCs w:val="22"/>
          <w:lang w:val="pt-BR"/>
        </w:rPr>
        <w:br w:type="page"/>
      </w:r>
    </w:p>
    <w:p w14:paraId="05E695DE" w14:textId="48ED9441" w:rsidR="00BC7884" w:rsidRPr="006F28A1" w:rsidRDefault="000A425C" w:rsidP="00BC7884">
      <w:pPr>
        <w:spacing w:before="240"/>
        <w:rPr>
          <w:rFonts w:cs="Arial"/>
        </w:rPr>
      </w:pPr>
      <w:r w:rsidRPr="006F28A1">
        <w:rPr>
          <w:rFonts w:ascii="ITC Avant Garde Std Md" w:hAnsi="ITC Avant Garde Std Md"/>
          <w:b/>
          <w:bCs/>
          <w:color w:val="907030"/>
          <w:sz w:val="52"/>
          <w:szCs w:val="58"/>
        </w:rPr>
        <w:t xml:space="preserve">Outros Requisitos: Créditos </w:t>
      </w:r>
    </w:p>
    <w:p w14:paraId="31A21F90" w14:textId="77777777" w:rsidR="000A425C" w:rsidRPr="006F28A1" w:rsidRDefault="000A425C" w:rsidP="00BC7884">
      <w:pPr>
        <w:rPr>
          <w:rFonts w:cs="Segoe UI"/>
          <w:sz w:val="22"/>
          <w:szCs w:val="22"/>
        </w:rPr>
      </w:pPr>
    </w:p>
    <w:p w14:paraId="548FCA18" w14:textId="1EE6A4B5" w:rsidR="00BC7884" w:rsidRPr="006F28A1" w:rsidRDefault="000A425C" w:rsidP="00BC7884">
      <w:pPr>
        <w:rPr>
          <w:rFonts w:ascii="Avenir Next Demi Bold" w:hAnsi="Avenir Next Demi Bold" w:cs="Segoe UI"/>
          <w:b/>
          <w:bCs/>
          <w:sz w:val="22"/>
          <w:szCs w:val="22"/>
        </w:rPr>
      </w:pPr>
      <w:r w:rsidRPr="006F28A1">
        <w:rPr>
          <w:rFonts w:cs="Segoe UI"/>
          <w:sz w:val="22"/>
          <w:szCs w:val="22"/>
        </w:rPr>
        <w:t xml:space="preserve">A Effie reconhece o trabalho de equipa necessário para criar um caso eficaz. É obrigatório creditar todos os parceiros criativos e estratégicos que contribuíram para o trabalho. </w:t>
      </w:r>
      <w:r w:rsidR="00EF27A1" w:rsidRPr="006F28A1">
        <w:rPr>
          <w:rFonts w:cs="Segoe UI"/>
          <w:sz w:val="22"/>
          <w:szCs w:val="22"/>
        </w:rPr>
        <w:t>Reflita cuidadosamente</w:t>
      </w:r>
      <w:r w:rsidRPr="006F28A1">
        <w:rPr>
          <w:rFonts w:cs="Segoe UI"/>
          <w:sz w:val="22"/>
          <w:szCs w:val="22"/>
        </w:rPr>
        <w:t xml:space="preserve"> sobre os </w:t>
      </w:r>
      <w:r w:rsidR="002E2532" w:rsidRPr="006F28A1">
        <w:rPr>
          <w:rFonts w:cs="Segoe UI"/>
          <w:sz w:val="22"/>
          <w:szCs w:val="22"/>
        </w:rPr>
        <w:t>s</w:t>
      </w:r>
      <w:r w:rsidRPr="006F28A1">
        <w:rPr>
          <w:rFonts w:cs="Segoe UI"/>
          <w:sz w:val="22"/>
          <w:szCs w:val="22"/>
        </w:rPr>
        <w:t xml:space="preserve">eus parceiros – clientes; agências (full </w:t>
      </w:r>
      <w:proofErr w:type="spellStart"/>
      <w:r w:rsidRPr="006F28A1">
        <w:rPr>
          <w:rFonts w:cs="Segoe UI"/>
          <w:sz w:val="22"/>
          <w:szCs w:val="22"/>
        </w:rPr>
        <w:t>service</w:t>
      </w:r>
      <w:proofErr w:type="spellEnd"/>
      <w:r w:rsidRPr="006F28A1">
        <w:rPr>
          <w:rFonts w:cs="Segoe UI"/>
          <w:sz w:val="22"/>
          <w:szCs w:val="22"/>
        </w:rPr>
        <w:t>, media, digital, promoção, RP, eventos, etc.); proprietários de media; retalhistas; entre outros.</w:t>
      </w:r>
    </w:p>
    <w:p w14:paraId="4638EA1B" w14:textId="77777777" w:rsidR="000A425C" w:rsidRPr="006F28A1" w:rsidRDefault="000A425C" w:rsidP="00BC7884">
      <w:pPr>
        <w:rPr>
          <w:rFonts w:ascii="Avenir Next Demi Bold" w:hAnsi="Avenir Next Demi Bold" w:cs="Segoe UI"/>
          <w:b/>
          <w:bCs/>
          <w:sz w:val="22"/>
          <w:szCs w:val="22"/>
        </w:rPr>
      </w:pPr>
    </w:p>
    <w:p w14:paraId="22A513EB" w14:textId="77777777" w:rsidR="00BC7884" w:rsidRPr="006F28A1" w:rsidRDefault="00BC7884" w:rsidP="00BC7884">
      <w:pPr>
        <w:rPr>
          <w:rFonts w:cs="Segoe UI"/>
          <w:sz w:val="22"/>
          <w:szCs w:val="22"/>
        </w:rPr>
      </w:pPr>
    </w:p>
    <w:p w14:paraId="1FF668D6" w14:textId="269188F9" w:rsidR="000A425C" w:rsidRPr="006F28A1" w:rsidRDefault="000A425C" w:rsidP="00BC7884">
      <w:pPr>
        <w:rPr>
          <w:rFonts w:cs="Segoe UI"/>
          <w:sz w:val="22"/>
          <w:szCs w:val="22"/>
        </w:rPr>
      </w:pPr>
      <w:r w:rsidRPr="006F28A1">
        <w:rPr>
          <w:rFonts w:cs="Segoe UI"/>
          <w:sz w:val="22"/>
          <w:szCs w:val="22"/>
        </w:rPr>
        <w:t>Os créditos do Cliente e da Agência Principal são considerados definitivos no momento da submissão e não podem ser adicionados posteriormente. Os créditos devem ser revistos pela liderança de conta e aprovados através do Formulário de Autorização e Verificação, que pode ser descarregado no portal de inscrição depois de inseri</w:t>
      </w:r>
      <w:r w:rsidR="002E2532" w:rsidRPr="006F28A1">
        <w:rPr>
          <w:rFonts w:cs="Segoe UI"/>
          <w:sz w:val="22"/>
          <w:szCs w:val="22"/>
        </w:rPr>
        <w:t>r</w:t>
      </w:r>
      <w:r w:rsidRPr="006F28A1">
        <w:rPr>
          <w:rFonts w:cs="Segoe UI"/>
          <w:sz w:val="22"/>
          <w:szCs w:val="22"/>
        </w:rPr>
        <w:t xml:space="preserve"> todos os créditos. </w:t>
      </w:r>
    </w:p>
    <w:p w14:paraId="5AF6A0D8" w14:textId="77777777" w:rsidR="00BC7884" w:rsidRPr="006F28A1" w:rsidRDefault="00BC7884" w:rsidP="00BC7884">
      <w:pPr>
        <w:rPr>
          <w:rFonts w:cs="Segoe UI"/>
          <w:sz w:val="22"/>
          <w:szCs w:val="22"/>
        </w:rPr>
      </w:pPr>
    </w:p>
    <w:p w14:paraId="60B866BF" w14:textId="77777777" w:rsidR="00BC7884" w:rsidRPr="006F28A1" w:rsidRDefault="00BC7884" w:rsidP="00BC7884">
      <w:pPr>
        <w:rPr>
          <w:rFonts w:cs="Segoe UI"/>
          <w:sz w:val="22"/>
          <w:szCs w:val="22"/>
        </w:rPr>
      </w:pPr>
    </w:p>
    <w:tbl>
      <w:tblPr>
        <w:tblStyle w:val="TabelacomGrelha"/>
        <w:tblW w:w="0" w:type="auto"/>
        <w:tblLook w:val="04A0" w:firstRow="1" w:lastRow="0" w:firstColumn="1" w:lastColumn="0" w:noHBand="0" w:noVBand="1"/>
      </w:tblPr>
      <w:tblGrid>
        <w:gridCol w:w="5349"/>
        <w:gridCol w:w="5347"/>
      </w:tblGrid>
      <w:tr w:rsidR="00BC7884" w:rsidRPr="006F28A1" w14:paraId="4D196299" w14:textId="77777777" w:rsidTr="00647BE8">
        <w:tc>
          <w:tcPr>
            <w:tcW w:w="5395" w:type="dxa"/>
            <w:shd w:val="clear" w:color="auto" w:fill="000000" w:themeFill="text1"/>
          </w:tcPr>
          <w:p w14:paraId="1D4AA1D4" w14:textId="278FF602" w:rsidR="00BC7884" w:rsidRPr="006F28A1" w:rsidRDefault="000A425C" w:rsidP="002236D1">
            <w:pPr>
              <w:rPr>
                <w:rFonts w:cs="Segoe UI"/>
                <w:b/>
                <w:bCs/>
                <w:color w:val="FFFFFF" w:themeColor="background1"/>
                <w:sz w:val="22"/>
                <w:szCs w:val="22"/>
              </w:rPr>
            </w:pPr>
            <w:r w:rsidRPr="006F28A1">
              <w:rPr>
                <w:rFonts w:cs="Segoe UI"/>
                <w:b/>
                <w:bCs/>
                <w:color w:val="FFFFFF" w:themeColor="background1"/>
                <w:sz w:val="22"/>
                <w:szCs w:val="22"/>
              </w:rPr>
              <w:t>CRÉDITOS DA EMPRESA</w:t>
            </w:r>
          </w:p>
        </w:tc>
        <w:tc>
          <w:tcPr>
            <w:tcW w:w="5395" w:type="dxa"/>
            <w:shd w:val="clear" w:color="auto" w:fill="000000" w:themeFill="text1"/>
          </w:tcPr>
          <w:p w14:paraId="532EFFD5" w14:textId="58DD6C4A" w:rsidR="00BC7884" w:rsidRPr="006F28A1" w:rsidRDefault="004C2669" w:rsidP="002236D1">
            <w:pPr>
              <w:rPr>
                <w:rFonts w:cs="Segoe UI"/>
                <w:b/>
                <w:bCs/>
                <w:color w:val="FFFFFF" w:themeColor="background1"/>
                <w:sz w:val="22"/>
                <w:szCs w:val="22"/>
              </w:rPr>
            </w:pPr>
            <w:r w:rsidRPr="006F28A1">
              <w:rPr>
                <w:rFonts w:cs="Segoe UI"/>
                <w:b/>
                <w:bCs/>
                <w:color w:val="FFFFFF" w:themeColor="background1"/>
                <w:sz w:val="22"/>
                <w:szCs w:val="22"/>
              </w:rPr>
              <w:t>CRÉDITOS INDIVIDUAIS</w:t>
            </w:r>
          </w:p>
        </w:tc>
      </w:tr>
      <w:tr w:rsidR="00BC7884" w:rsidRPr="006F28A1" w14:paraId="753F6402" w14:textId="77777777" w:rsidTr="002236D1">
        <w:tc>
          <w:tcPr>
            <w:tcW w:w="5395" w:type="dxa"/>
          </w:tcPr>
          <w:p w14:paraId="453A7A39" w14:textId="04FF98BD" w:rsidR="00420891" w:rsidRPr="006F28A1" w:rsidRDefault="00420891" w:rsidP="002236D1">
            <w:pPr>
              <w:rPr>
                <w:rFonts w:cs="Segoe UI"/>
              </w:rPr>
            </w:pPr>
            <w:r w:rsidRPr="006F28A1">
              <w:rPr>
                <w:rFonts w:cs="Segoe UI"/>
                <w:b/>
                <w:bCs/>
              </w:rPr>
              <w:t xml:space="preserve">Agência Principal – </w:t>
            </w:r>
            <w:r w:rsidRPr="006F28A1">
              <w:rPr>
                <w:rFonts w:cs="Segoe UI"/>
              </w:rPr>
              <w:t>1 Obrigatória, máximo de 2</w:t>
            </w:r>
          </w:p>
          <w:p w14:paraId="1E683B02" w14:textId="77777777" w:rsidR="00420891" w:rsidRPr="006F28A1" w:rsidRDefault="00420891" w:rsidP="00420891">
            <w:pPr>
              <w:rPr>
                <w:rFonts w:cs="Segoe UI"/>
                <w:b/>
                <w:bCs/>
              </w:rPr>
            </w:pPr>
            <w:r w:rsidRPr="006F28A1">
              <w:rPr>
                <w:rFonts w:cs="Segoe UI"/>
                <w:b/>
                <w:bCs/>
              </w:rPr>
              <w:t xml:space="preserve">Cliente – </w:t>
            </w:r>
            <w:r w:rsidRPr="006F28A1">
              <w:rPr>
                <w:rFonts w:cs="Segoe UI"/>
              </w:rPr>
              <w:t>1 Obrigatório, máximo de 2</w:t>
            </w:r>
          </w:p>
          <w:p w14:paraId="4851F0F2" w14:textId="5DE4E0D5" w:rsidR="00420891" w:rsidRPr="006F28A1" w:rsidRDefault="00420891" w:rsidP="002236D1">
            <w:pPr>
              <w:rPr>
                <w:rFonts w:cs="Segoe UI"/>
              </w:rPr>
            </w:pPr>
            <w:r w:rsidRPr="006F28A1">
              <w:rPr>
                <w:rFonts w:cs="Segoe UI"/>
                <w:b/>
                <w:bCs/>
              </w:rPr>
              <w:t xml:space="preserve">Empresas </w:t>
            </w:r>
            <w:r w:rsidR="00524951" w:rsidRPr="006F28A1">
              <w:rPr>
                <w:rFonts w:cs="Segoe UI"/>
                <w:b/>
                <w:bCs/>
              </w:rPr>
              <w:t>Parceiras</w:t>
            </w:r>
            <w:r w:rsidRPr="006F28A1">
              <w:rPr>
                <w:rFonts w:cs="Segoe UI"/>
                <w:b/>
                <w:bCs/>
              </w:rPr>
              <w:t xml:space="preserve"> – </w:t>
            </w:r>
            <w:r w:rsidRPr="006F28A1">
              <w:rPr>
                <w:rFonts w:cs="Segoe UI"/>
              </w:rPr>
              <w:t>0 Obrigatórias, máximo de 4</w:t>
            </w:r>
          </w:p>
          <w:p w14:paraId="3CE1D3BE" w14:textId="20D5E229" w:rsidR="00BC7884" w:rsidRPr="006F28A1" w:rsidRDefault="00BC7884" w:rsidP="002236D1">
            <w:pPr>
              <w:rPr>
                <w:rFonts w:cs="Segoe UI"/>
              </w:rPr>
            </w:pPr>
            <w:r w:rsidRPr="006F28A1">
              <w:rPr>
                <w:rFonts w:cs="Segoe UI"/>
              </w:rPr>
              <w:t>​</w:t>
            </w:r>
          </w:p>
          <w:p w14:paraId="3E84F6DE" w14:textId="7664D091" w:rsidR="00BC7884" w:rsidRPr="006F28A1" w:rsidRDefault="00420891" w:rsidP="002236D1">
            <w:pPr>
              <w:rPr>
                <w:rFonts w:cs="Segoe UI"/>
              </w:rPr>
            </w:pPr>
            <w:r w:rsidRPr="006F28A1">
              <w:rPr>
                <w:rFonts w:cs="Segoe UI"/>
                <w:b/>
                <w:bCs/>
              </w:rPr>
              <w:t>AGÊNCIAS CO-PRINCIPAIS</w:t>
            </w:r>
            <w:r w:rsidR="00BC7884" w:rsidRPr="006F28A1">
              <w:rPr>
                <w:rFonts w:cs="Segoe UI"/>
              </w:rPr>
              <w:t>: </w:t>
            </w:r>
            <w:r w:rsidRPr="006F28A1">
              <w:rPr>
                <w:rFonts w:cs="Segoe UI"/>
              </w:rPr>
              <w:t>Pode creditar uma segunda Agência Principal, que receberá o mesmo reconhecimento por parte dos Effie. Para que seja considerada uma segunda Agência Principal, deve certificar</w:t>
            </w:r>
            <w:r w:rsidR="001E4857" w:rsidRPr="006F28A1">
              <w:rPr>
                <w:rFonts w:cs="Segoe UI"/>
              </w:rPr>
              <w:t>-se</w:t>
            </w:r>
            <w:r w:rsidRPr="006F28A1">
              <w:rPr>
                <w:rFonts w:cs="Segoe UI"/>
              </w:rPr>
              <w:t xml:space="preserve"> que o trabalho realizado por ambas as agências teve peso equivalente e que ambas merecem igual reconhecimento.  </w:t>
            </w:r>
          </w:p>
          <w:p w14:paraId="0E78A3B2" w14:textId="77777777" w:rsidR="00420891" w:rsidRPr="006F28A1" w:rsidRDefault="00420891" w:rsidP="002236D1">
            <w:pPr>
              <w:rPr>
                <w:rFonts w:cs="Segoe UI"/>
              </w:rPr>
            </w:pPr>
          </w:p>
          <w:p w14:paraId="40B48B9A" w14:textId="0C96AF87" w:rsidR="00420891" w:rsidRPr="006F28A1" w:rsidRDefault="00420891" w:rsidP="002236D1">
            <w:pPr>
              <w:rPr>
                <w:rFonts w:cs="Segoe UI"/>
              </w:rPr>
            </w:pPr>
            <w:r w:rsidRPr="006F28A1">
              <w:rPr>
                <w:rFonts w:cs="Segoe UI"/>
              </w:rPr>
              <w:t>As segundas Agências Principais devem ser designadas no momento da inscrição; não é possível adicionar ou remover agências principais após o fim do período de candidaturas.</w:t>
            </w:r>
          </w:p>
          <w:p w14:paraId="0DFF6A22" w14:textId="77777777" w:rsidR="00BC7884" w:rsidRPr="006F28A1" w:rsidRDefault="00BC7884" w:rsidP="002236D1">
            <w:pPr>
              <w:rPr>
                <w:rFonts w:cs="Segoe UI"/>
              </w:rPr>
            </w:pPr>
            <w:r w:rsidRPr="006F28A1">
              <w:rPr>
                <w:rFonts w:cs="Segoe UI"/>
              </w:rPr>
              <w:t>​</w:t>
            </w:r>
          </w:p>
          <w:p w14:paraId="73AB9CAE" w14:textId="0175723D" w:rsidR="00420891" w:rsidRPr="006F28A1" w:rsidRDefault="00420891" w:rsidP="002236D1">
            <w:pPr>
              <w:rPr>
                <w:rFonts w:cs="Segoe UI"/>
              </w:rPr>
            </w:pPr>
            <w:r w:rsidRPr="006F28A1">
              <w:rPr>
                <w:rFonts w:cs="Segoe UI"/>
                <w:b/>
                <w:bCs/>
              </w:rPr>
              <w:t>TRABALHO INTERNO:</w:t>
            </w:r>
            <w:r w:rsidRPr="006F28A1">
              <w:rPr>
                <w:rFonts w:cs="Segoe UI"/>
              </w:rPr>
              <w:t xml:space="preserve"> Se for um anunciante a submeter </w:t>
            </w:r>
            <w:r w:rsidR="00AC50D4" w:rsidRPr="006F28A1">
              <w:rPr>
                <w:rFonts w:cs="Segoe UI"/>
              </w:rPr>
              <w:t>trabalho</w:t>
            </w:r>
            <w:r w:rsidRPr="006F28A1">
              <w:rPr>
                <w:rFonts w:cs="Segoe UI"/>
              </w:rPr>
              <w:t xml:space="preserve"> desenvolvido internamente, deve indicar a </w:t>
            </w:r>
            <w:r w:rsidR="00AC50D4" w:rsidRPr="006F28A1">
              <w:rPr>
                <w:rFonts w:cs="Segoe UI"/>
              </w:rPr>
              <w:t>s</w:t>
            </w:r>
            <w:r w:rsidRPr="006F28A1">
              <w:rPr>
                <w:rFonts w:cs="Segoe UI"/>
              </w:rPr>
              <w:t>ua empresa como Agência Principal e Cliente.</w:t>
            </w:r>
          </w:p>
          <w:p w14:paraId="37CE5D41" w14:textId="77777777" w:rsidR="00515B89" w:rsidRPr="006F28A1" w:rsidRDefault="00515B89" w:rsidP="002236D1">
            <w:pPr>
              <w:rPr>
                <w:rFonts w:cs="Segoe UI"/>
              </w:rPr>
            </w:pPr>
          </w:p>
          <w:p w14:paraId="046A905E" w14:textId="375A531C" w:rsidR="00BC7884" w:rsidRPr="006F28A1" w:rsidRDefault="00420891" w:rsidP="002236D1">
            <w:pPr>
              <w:rPr>
                <w:rFonts w:cs="Segoe UI"/>
              </w:rPr>
            </w:pPr>
            <w:r w:rsidRPr="006F28A1">
              <w:rPr>
                <w:rFonts w:cs="Segoe UI"/>
              </w:rPr>
              <w:t>Confirm</w:t>
            </w:r>
            <w:r w:rsidR="00515B89" w:rsidRPr="006F28A1">
              <w:rPr>
                <w:rFonts w:cs="Segoe UI"/>
              </w:rPr>
              <w:t>e</w:t>
            </w:r>
            <w:r w:rsidRPr="006F28A1">
              <w:rPr>
                <w:rFonts w:cs="Segoe UI"/>
              </w:rPr>
              <w:t xml:space="preserve"> a ortografia e formatação </w:t>
            </w:r>
            <w:r w:rsidR="00AC50D4" w:rsidRPr="006F28A1">
              <w:rPr>
                <w:rFonts w:cs="Segoe UI"/>
              </w:rPr>
              <w:t>correta</w:t>
            </w:r>
            <w:r w:rsidRPr="006F28A1">
              <w:rPr>
                <w:rFonts w:cs="Segoe UI"/>
              </w:rPr>
              <w:t xml:space="preserve"> dos nomes das restantes empresas envolvidas para garantir que recebem o devido crédito no Effie Index® e em </w:t>
            </w:r>
            <w:r w:rsidR="00AC50D4" w:rsidRPr="006F28A1">
              <w:rPr>
                <w:rFonts w:cs="Segoe UI"/>
              </w:rPr>
              <w:t>todas</w:t>
            </w:r>
            <w:r w:rsidRPr="006F28A1">
              <w:rPr>
                <w:rFonts w:cs="Segoe UI"/>
              </w:rPr>
              <w:t xml:space="preserve"> as formas de divulgação, caso o </w:t>
            </w:r>
            <w:r w:rsidR="00AC50D4" w:rsidRPr="006F28A1">
              <w:rPr>
                <w:rFonts w:cs="Segoe UI"/>
              </w:rPr>
              <w:t>s</w:t>
            </w:r>
            <w:r w:rsidRPr="006F28A1">
              <w:rPr>
                <w:rFonts w:cs="Segoe UI"/>
              </w:rPr>
              <w:t xml:space="preserve">eu caso seja finalista ou vencedor. </w:t>
            </w:r>
            <w:r w:rsidR="00BC7884" w:rsidRPr="006F28A1">
              <w:rPr>
                <w:rFonts w:cs="Segoe UI"/>
              </w:rPr>
              <w:t>​</w:t>
            </w:r>
          </w:p>
          <w:p w14:paraId="07311E59" w14:textId="77777777" w:rsidR="00BC7884" w:rsidRPr="006F28A1" w:rsidRDefault="00BC7884" w:rsidP="002236D1">
            <w:pPr>
              <w:rPr>
                <w:rFonts w:cs="Segoe UI"/>
                <w:sz w:val="22"/>
                <w:szCs w:val="22"/>
              </w:rPr>
            </w:pPr>
          </w:p>
        </w:tc>
        <w:tc>
          <w:tcPr>
            <w:tcW w:w="5395" w:type="dxa"/>
          </w:tcPr>
          <w:p w14:paraId="0265F8A7" w14:textId="079F59AB" w:rsidR="00BC7884" w:rsidRPr="006F28A1" w:rsidRDefault="00AA010E" w:rsidP="002236D1">
            <w:pPr>
              <w:rPr>
                <w:rFonts w:cs="Segoe UI"/>
              </w:rPr>
            </w:pPr>
            <w:r w:rsidRPr="006F28A1">
              <w:rPr>
                <w:rFonts w:cs="Segoe UI"/>
                <w:b/>
                <w:bCs/>
              </w:rPr>
              <w:t xml:space="preserve">Créditos Individuais Primários </w:t>
            </w:r>
            <w:r w:rsidR="004C6426" w:rsidRPr="006F28A1">
              <w:rPr>
                <w:rFonts w:cs="Segoe UI"/>
              </w:rPr>
              <w:t>(0 obrigatórios, máximo de 10)</w:t>
            </w:r>
          </w:p>
          <w:p w14:paraId="1D00DA9D" w14:textId="2EDAD6C6" w:rsidR="00BC7884" w:rsidRPr="006F28A1" w:rsidRDefault="004C6426" w:rsidP="002236D1">
            <w:pPr>
              <w:rPr>
                <w:rFonts w:cs="Segoe UI"/>
              </w:rPr>
            </w:pPr>
            <w:r w:rsidRPr="006F28A1">
              <w:rPr>
                <w:rFonts w:cs="Segoe UI"/>
                <w:b/>
                <w:bCs/>
              </w:rPr>
              <w:t xml:space="preserve">Créditos Individuais Secundários </w:t>
            </w:r>
            <w:r w:rsidR="00BC7884" w:rsidRPr="006F28A1">
              <w:rPr>
                <w:rFonts w:cs="Segoe UI"/>
              </w:rPr>
              <w:t>(</w:t>
            </w:r>
            <w:r w:rsidRPr="006F28A1">
              <w:rPr>
                <w:rFonts w:cs="Segoe UI"/>
              </w:rPr>
              <w:t>0 obrigatórios, máximo de 30)</w:t>
            </w:r>
          </w:p>
          <w:p w14:paraId="44CF7880" w14:textId="77777777" w:rsidR="00BC7884" w:rsidRPr="006F28A1" w:rsidRDefault="00BC7884" w:rsidP="002236D1">
            <w:pPr>
              <w:rPr>
                <w:rFonts w:cs="Segoe UI"/>
              </w:rPr>
            </w:pPr>
            <w:r w:rsidRPr="006F28A1">
              <w:rPr>
                <w:rFonts w:cs="Segoe UI"/>
              </w:rPr>
              <w:t>​</w:t>
            </w:r>
          </w:p>
          <w:p w14:paraId="7476D0DA" w14:textId="4C787642" w:rsidR="004C6426" w:rsidRPr="006F28A1" w:rsidRDefault="004C6426" w:rsidP="002236D1">
            <w:pPr>
              <w:rPr>
                <w:rFonts w:cs="Segoe UI"/>
              </w:rPr>
            </w:pPr>
            <w:r w:rsidRPr="006F28A1">
              <w:rPr>
                <w:rFonts w:cs="Segoe UI"/>
              </w:rPr>
              <w:t xml:space="preserve">Os Créditos Individuais Primários serão utilizados em situações em que o </w:t>
            </w:r>
            <w:r w:rsidR="00AC50D4" w:rsidRPr="006F28A1">
              <w:rPr>
                <w:rFonts w:cs="Segoe UI"/>
              </w:rPr>
              <w:t>espaço</w:t>
            </w:r>
            <w:r w:rsidRPr="006F28A1">
              <w:rPr>
                <w:rFonts w:cs="Segoe UI"/>
              </w:rPr>
              <w:t xml:space="preserve"> é limitado; caso contrário, todos os indivíduos serão listados nos créditos.</w:t>
            </w:r>
          </w:p>
          <w:p w14:paraId="73FF1D88" w14:textId="070F63DD" w:rsidR="00BC7884" w:rsidRPr="006F28A1" w:rsidRDefault="00BC7884" w:rsidP="002236D1">
            <w:pPr>
              <w:rPr>
                <w:rFonts w:cs="Segoe UI"/>
              </w:rPr>
            </w:pPr>
            <w:r w:rsidRPr="006F28A1">
              <w:rPr>
                <w:rFonts w:cs="Segoe UI"/>
              </w:rPr>
              <w:t>​</w:t>
            </w:r>
          </w:p>
          <w:p w14:paraId="1D1CCF0A" w14:textId="542A09E0" w:rsidR="00BC7884" w:rsidRPr="006F28A1" w:rsidRDefault="004C6426" w:rsidP="002236D1">
            <w:pPr>
              <w:rPr>
                <w:rFonts w:cs="Segoe UI"/>
                <w:sz w:val="22"/>
                <w:szCs w:val="22"/>
              </w:rPr>
            </w:pPr>
            <w:r w:rsidRPr="006F28A1">
              <w:rPr>
                <w:rFonts w:cs="Segoe UI"/>
              </w:rPr>
              <w:t xml:space="preserve">As pessoas creditadas no </w:t>
            </w:r>
            <w:r w:rsidR="00AC50D4" w:rsidRPr="006F28A1">
              <w:rPr>
                <w:rFonts w:cs="Segoe UI"/>
              </w:rPr>
              <w:t>s</w:t>
            </w:r>
            <w:r w:rsidRPr="006F28A1">
              <w:rPr>
                <w:rFonts w:cs="Segoe UI"/>
              </w:rPr>
              <w:t>eu caso devem ser colaboradores atuais</w:t>
            </w:r>
            <w:r w:rsidR="000417D8" w:rsidRPr="006F28A1">
              <w:rPr>
                <w:rFonts w:cs="Segoe UI"/>
              </w:rPr>
              <w:t>,</w:t>
            </w:r>
            <w:r w:rsidRPr="006F28A1">
              <w:rPr>
                <w:rFonts w:cs="Segoe UI"/>
              </w:rPr>
              <w:t xml:space="preserve"> ou </w:t>
            </w:r>
            <w:r w:rsidR="00CE190D" w:rsidRPr="006F28A1">
              <w:rPr>
                <w:rFonts w:cs="Segoe UI"/>
              </w:rPr>
              <w:t>ex-colaboradores</w:t>
            </w:r>
            <w:r w:rsidR="000417D8" w:rsidRPr="006F28A1">
              <w:rPr>
                <w:rFonts w:cs="Segoe UI"/>
              </w:rPr>
              <w:t>,</w:t>
            </w:r>
            <w:r w:rsidRPr="006F28A1">
              <w:rPr>
                <w:rFonts w:cs="Segoe UI"/>
              </w:rPr>
              <w:t xml:space="preserve"> de uma das empresas creditadas. </w:t>
            </w:r>
          </w:p>
        </w:tc>
      </w:tr>
    </w:tbl>
    <w:p w14:paraId="309A54F9" w14:textId="77777777" w:rsidR="00A1432E" w:rsidRPr="006F28A1" w:rsidRDefault="00A1432E" w:rsidP="00BC7884">
      <w:pPr>
        <w:spacing w:before="240"/>
        <w:rPr>
          <w:rFonts w:ascii="ITC Avant Garde Std Md" w:hAnsi="ITC Avant Garde Std Md"/>
          <w:b/>
          <w:bCs/>
          <w:color w:val="907030"/>
          <w:sz w:val="52"/>
          <w:szCs w:val="58"/>
        </w:rPr>
      </w:pPr>
    </w:p>
    <w:p w14:paraId="0285A53B" w14:textId="77777777" w:rsidR="003833F9" w:rsidRPr="006F28A1" w:rsidRDefault="003833F9" w:rsidP="00BC7884">
      <w:pPr>
        <w:spacing w:before="240"/>
        <w:rPr>
          <w:rFonts w:ascii="ITC Avant Garde Std Md" w:hAnsi="ITC Avant Garde Std Md"/>
          <w:b/>
          <w:bCs/>
          <w:color w:val="907030"/>
          <w:sz w:val="52"/>
          <w:szCs w:val="58"/>
        </w:rPr>
      </w:pPr>
    </w:p>
    <w:p w14:paraId="67D0ADB3" w14:textId="77777777" w:rsidR="003833F9" w:rsidRPr="006F28A1" w:rsidRDefault="003833F9" w:rsidP="00BC7884">
      <w:pPr>
        <w:spacing w:before="240"/>
        <w:rPr>
          <w:rFonts w:ascii="ITC Avant Garde Std Md" w:hAnsi="ITC Avant Garde Std Md"/>
          <w:b/>
          <w:bCs/>
          <w:color w:val="907030"/>
          <w:sz w:val="52"/>
          <w:szCs w:val="58"/>
        </w:rPr>
      </w:pPr>
    </w:p>
    <w:p w14:paraId="075EE5E3" w14:textId="77777777" w:rsidR="003833F9" w:rsidRPr="006F28A1" w:rsidRDefault="003833F9" w:rsidP="00BC7884">
      <w:pPr>
        <w:spacing w:before="240"/>
        <w:rPr>
          <w:rFonts w:ascii="ITC Avant Garde Std Md" w:hAnsi="ITC Avant Garde Std Md"/>
          <w:b/>
          <w:bCs/>
          <w:color w:val="907030"/>
          <w:sz w:val="52"/>
          <w:szCs w:val="58"/>
        </w:rPr>
      </w:pPr>
    </w:p>
    <w:p w14:paraId="757674A7" w14:textId="77777777" w:rsidR="00D85B47" w:rsidRDefault="00D85B47" w:rsidP="00BC7884">
      <w:pPr>
        <w:rPr>
          <w:rFonts w:ascii="ITC Avant Garde Std Md" w:hAnsi="ITC Avant Garde Std Md"/>
          <w:b/>
          <w:bCs/>
          <w:color w:val="907030"/>
          <w:sz w:val="52"/>
          <w:szCs w:val="58"/>
        </w:rPr>
      </w:pPr>
    </w:p>
    <w:p w14:paraId="55AD0896" w14:textId="77777777" w:rsidR="00D85B47" w:rsidRDefault="00D85B47" w:rsidP="00BC7884">
      <w:pPr>
        <w:rPr>
          <w:rFonts w:ascii="ITC Avant Garde Std Md" w:hAnsi="ITC Avant Garde Std Md"/>
          <w:b/>
          <w:bCs/>
          <w:color w:val="907030"/>
          <w:sz w:val="52"/>
          <w:szCs w:val="58"/>
        </w:rPr>
      </w:pPr>
    </w:p>
    <w:p w14:paraId="742D3759" w14:textId="77777777" w:rsidR="000667D7" w:rsidRDefault="000667D7" w:rsidP="00BC7884">
      <w:pPr>
        <w:rPr>
          <w:rFonts w:ascii="ITC Avant Garde Std Md" w:hAnsi="ITC Avant Garde Std Md"/>
          <w:b/>
          <w:bCs/>
          <w:color w:val="907030"/>
          <w:sz w:val="52"/>
          <w:szCs w:val="58"/>
        </w:rPr>
      </w:pPr>
    </w:p>
    <w:p w14:paraId="75AD40BE" w14:textId="62DA8500" w:rsidR="002E6191" w:rsidRPr="006F28A1" w:rsidRDefault="00B60BA4" w:rsidP="00BC7884">
      <w:pPr>
        <w:rPr>
          <w:rFonts w:cs="Segoe UI"/>
          <w:sz w:val="22"/>
          <w:szCs w:val="22"/>
        </w:rPr>
      </w:pPr>
      <w:r w:rsidRPr="006F28A1">
        <w:rPr>
          <w:rFonts w:ascii="ITC Avant Garde Std Md" w:hAnsi="ITC Avant Garde Std Md"/>
          <w:b/>
          <w:bCs/>
          <w:color w:val="907030"/>
          <w:sz w:val="52"/>
          <w:szCs w:val="58"/>
        </w:rPr>
        <w:t>Confidencialidade e Publicação</w:t>
      </w:r>
    </w:p>
    <w:p w14:paraId="3C0CAF46" w14:textId="77777777" w:rsidR="00B60BA4" w:rsidRPr="006F28A1" w:rsidRDefault="00B60BA4" w:rsidP="00BC7884">
      <w:pPr>
        <w:rPr>
          <w:rFonts w:cs="Segoe UI"/>
          <w:sz w:val="22"/>
          <w:szCs w:val="22"/>
        </w:rPr>
      </w:pPr>
    </w:p>
    <w:p w14:paraId="44DBF51A" w14:textId="3F57CF90" w:rsidR="00B60BA4" w:rsidRPr="006F28A1" w:rsidRDefault="006635C2" w:rsidP="00BC7884">
      <w:pPr>
        <w:rPr>
          <w:rFonts w:cs="Segoe UI"/>
          <w:sz w:val="22"/>
          <w:szCs w:val="22"/>
        </w:rPr>
      </w:pPr>
      <w:r w:rsidRPr="006F28A1">
        <w:rPr>
          <w:rFonts w:cs="Segoe UI"/>
          <w:sz w:val="22"/>
          <w:szCs w:val="22"/>
        </w:rPr>
        <w:t>Os</w:t>
      </w:r>
      <w:r w:rsidR="00B60BA4" w:rsidRPr="006F28A1">
        <w:rPr>
          <w:rFonts w:cs="Segoe UI"/>
          <w:sz w:val="22"/>
          <w:szCs w:val="22"/>
        </w:rPr>
        <w:t xml:space="preserve"> Effie Worldwide é uma organização que defende a eficácia no marketing, </w:t>
      </w:r>
      <w:r w:rsidR="00B60BA4" w:rsidRPr="00423DB0">
        <w:rPr>
          <w:rFonts w:cs="Segoe UI"/>
          <w:sz w:val="22"/>
          <w:szCs w:val="22"/>
        </w:rPr>
        <w:t>destacando ideias de marketing que funcionam</w:t>
      </w:r>
      <w:r w:rsidR="00B60BA4" w:rsidRPr="006F28A1">
        <w:rPr>
          <w:rFonts w:cs="Segoe UI"/>
          <w:sz w:val="22"/>
          <w:szCs w:val="22"/>
        </w:rPr>
        <w:t xml:space="preserve"> e incentiva</w:t>
      </w:r>
      <w:r w:rsidR="005C3DFF" w:rsidRPr="006F28A1">
        <w:rPr>
          <w:rFonts w:cs="Segoe UI"/>
          <w:sz w:val="22"/>
          <w:szCs w:val="22"/>
        </w:rPr>
        <w:t>m</w:t>
      </w:r>
      <w:r w:rsidR="00B60BA4" w:rsidRPr="006F28A1">
        <w:rPr>
          <w:rFonts w:cs="Segoe UI"/>
          <w:sz w:val="22"/>
          <w:szCs w:val="22"/>
        </w:rPr>
        <w:t xml:space="preserve"> um diálogo consciente sobre os fatores que impulsionam a eficácia do marketing.</w:t>
      </w:r>
    </w:p>
    <w:p w14:paraId="50507084" w14:textId="77777777" w:rsidR="002E6191" w:rsidRPr="006F28A1" w:rsidRDefault="002E6191" w:rsidP="00BC7884">
      <w:pPr>
        <w:rPr>
          <w:rFonts w:cs="Segoe UI"/>
          <w:sz w:val="22"/>
          <w:szCs w:val="22"/>
        </w:rPr>
      </w:pPr>
    </w:p>
    <w:p w14:paraId="0FE2BB8D" w14:textId="7D9FB447" w:rsidR="00BC7884" w:rsidRPr="006F28A1" w:rsidRDefault="00B60BA4" w:rsidP="00BC7884">
      <w:pPr>
        <w:rPr>
          <w:rFonts w:cs="Segoe UI"/>
          <w:b/>
          <w:bCs/>
          <w:sz w:val="22"/>
          <w:szCs w:val="22"/>
        </w:rPr>
      </w:pPr>
      <w:r w:rsidRPr="006F28A1">
        <w:rPr>
          <w:rFonts w:cs="Segoe UI"/>
          <w:sz w:val="22"/>
          <w:szCs w:val="22"/>
        </w:rPr>
        <w:t xml:space="preserve">Para ajudar a cumprir esta missão e proporcionar aprendizagem à indústria, </w:t>
      </w:r>
      <w:r w:rsidR="006635C2" w:rsidRPr="006F28A1">
        <w:rPr>
          <w:rFonts w:cs="Segoe UI"/>
          <w:sz w:val="22"/>
          <w:szCs w:val="22"/>
        </w:rPr>
        <w:t>os</w:t>
      </w:r>
      <w:r w:rsidRPr="006F28A1">
        <w:rPr>
          <w:rFonts w:cs="Segoe UI"/>
          <w:sz w:val="22"/>
          <w:szCs w:val="22"/>
        </w:rPr>
        <w:t xml:space="preserve"> Effie conta</w:t>
      </w:r>
      <w:r w:rsidR="006635C2" w:rsidRPr="006F28A1">
        <w:rPr>
          <w:rFonts w:cs="Segoe UI"/>
          <w:sz w:val="22"/>
          <w:szCs w:val="22"/>
        </w:rPr>
        <w:t>m</w:t>
      </w:r>
      <w:r w:rsidRPr="006F28A1">
        <w:rPr>
          <w:rFonts w:cs="Segoe UI"/>
          <w:sz w:val="22"/>
          <w:szCs w:val="22"/>
        </w:rPr>
        <w:t xml:space="preserve"> com a disponibilidade dos participantes para partilharem os seus casos </w:t>
      </w:r>
      <w:r w:rsidR="00AC50D4" w:rsidRPr="006F28A1">
        <w:rPr>
          <w:rFonts w:cs="Segoe UI"/>
          <w:sz w:val="22"/>
          <w:szCs w:val="22"/>
        </w:rPr>
        <w:t>finalistas</w:t>
      </w:r>
      <w:r w:rsidRPr="006F28A1">
        <w:rPr>
          <w:rFonts w:cs="Segoe UI"/>
          <w:sz w:val="22"/>
          <w:szCs w:val="22"/>
        </w:rPr>
        <w:t xml:space="preserve"> e vencedores com o setor. Ao conceder permissão para publicar o </w:t>
      </w:r>
      <w:r w:rsidR="006635C2" w:rsidRPr="006F28A1">
        <w:rPr>
          <w:rFonts w:cs="Segoe UI"/>
          <w:sz w:val="22"/>
          <w:szCs w:val="22"/>
        </w:rPr>
        <w:t>s</w:t>
      </w:r>
      <w:r w:rsidRPr="006F28A1">
        <w:rPr>
          <w:rFonts w:cs="Segoe UI"/>
          <w:sz w:val="22"/>
          <w:szCs w:val="22"/>
        </w:rPr>
        <w:t>eu caso escrito, está a:</w:t>
      </w:r>
    </w:p>
    <w:p w14:paraId="6CA74E12" w14:textId="77777777" w:rsidR="000B3DD8" w:rsidRPr="006F28A1" w:rsidRDefault="000B3DD8" w:rsidP="00BC7884">
      <w:pPr>
        <w:rPr>
          <w:rFonts w:cs="Segoe UI"/>
          <w:sz w:val="22"/>
          <w:szCs w:val="22"/>
        </w:rPr>
      </w:pPr>
    </w:p>
    <w:p w14:paraId="62A479B1" w14:textId="19DC76A6" w:rsidR="00BC7884" w:rsidRPr="006F28A1" w:rsidRDefault="00B60BA4" w:rsidP="00DA3E89">
      <w:pPr>
        <w:rPr>
          <w:rFonts w:ascii="Avenir Next Demi Bold" w:hAnsi="Avenir Next Demi Bold" w:cs="Segoe UI"/>
          <w:b/>
          <w:bCs/>
          <w:color w:val="907030"/>
          <w:sz w:val="22"/>
          <w:szCs w:val="22"/>
        </w:rPr>
      </w:pPr>
      <w:r w:rsidRPr="006F28A1">
        <w:rPr>
          <w:rFonts w:ascii="Avenir Next Demi Bold" w:hAnsi="Avenir Next Demi Bold" w:cs="Segoe UI"/>
          <w:b/>
          <w:bCs/>
          <w:color w:val="907030"/>
          <w:sz w:val="22"/>
          <w:szCs w:val="22"/>
        </w:rPr>
        <w:t xml:space="preserve">A </w:t>
      </w:r>
      <w:r w:rsidR="004C2669" w:rsidRPr="006F28A1">
        <w:rPr>
          <w:rFonts w:ascii="Avenir Next Demi Bold" w:hAnsi="Avenir Next Demi Bold" w:cs="Segoe UI"/>
          <w:b/>
          <w:bCs/>
          <w:color w:val="907030"/>
          <w:sz w:val="22"/>
          <w:szCs w:val="22"/>
        </w:rPr>
        <w:t>impulsionar positivamente a indústria</w:t>
      </w:r>
      <w:r w:rsidRPr="006F28A1">
        <w:rPr>
          <w:rFonts w:ascii="Avenir Next Demi Bold" w:hAnsi="Avenir Next Demi Bold" w:cs="Segoe UI"/>
          <w:b/>
          <w:bCs/>
          <w:color w:val="907030"/>
          <w:sz w:val="22"/>
          <w:szCs w:val="22"/>
        </w:rPr>
        <w:t xml:space="preserve">. </w:t>
      </w:r>
      <w:r w:rsidRPr="006F28A1">
        <w:rPr>
          <w:rFonts w:ascii="Avenir Next Demi Bold" w:hAnsi="Avenir Next Demi Bold" w:cs="Segoe UI"/>
          <w:color w:val="000000" w:themeColor="text1"/>
          <w:sz w:val="22"/>
          <w:szCs w:val="22"/>
        </w:rPr>
        <w:t xml:space="preserve">Ao permitir que outros profissionais de marketing aprendam com o </w:t>
      </w:r>
      <w:r w:rsidR="006635C2" w:rsidRPr="006F28A1">
        <w:rPr>
          <w:rFonts w:ascii="Avenir Next Demi Bold" w:hAnsi="Avenir Next Demi Bold" w:cs="Segoe UI"/>
          <w:color w:val="000000" w:themeColor="text1"/>
          <w:sz w:val="22"/>
          <w:szCs w:val="22"/>
        </w:rPr>
        <w:t>s</w:t>
      </w:r>
      <w:r w:rsidRPr="006F28A1">
        <w:rPr>
          <w:rFonts w:ascii="Avenir Next Demi Bold" w:hAnsi="Avenir Next Demi Bold" w:cs="Segoe UI"/>
          <w:color w:val="000000" w:themeColor="text1"/>
          <w:sz w:val="22"/>
          <w:szCs w:val="22"/>
        </w:rPr>
        <w:t>eu sucesso, está a inspirar o setor a elevar o nível e a tornar o marketing mais eficaz.</w:t>
      </w:r>
    </w:p>
    <w:p w14:paraId="3A4DAB5C" w14:textId="77777777" w:rsidR="00287E84" w:rsidRPr="006F28A1" w:rsidRDefault="00287E84" w:rsidP="00BC7884">
      <w:pPr>
        <w:rPr>
          <w:rFonts w:ascii="Avenir Next Demi Bold" w:hAnsi="Avenir Next Demi Bold" w:cs="Segoe UI"/>
          <w:b/>
          <w:bCs/>
          <w:color w:val="907030"/>
          <w:sz w:val="22"/>
          <w:szCs w:val="22"/>
        </w:rPr>
      </w:pPr>
    </w:p>
    <w:p w14:paraId="7C930425" w14:textId="6B83A2C0" w:rsidR="00BC7884" w:rsidRPr="006F28A1" w:rsidRDefault="00A53AE3" w:rsidP="00DA3E89">
      <w:pPr>
        <w:rPr>
          <w:rFonts w:ascii="Avenir Next Demi Bold" w:hAnsi="Avenir Next Demi Bold" w:cs="Segoe UI"/>
          <w:b/>
          <w:bCs/>
          <w:color w:val="907030"/>
          <w:sz w:val="22"/>
          <w:szCs w:val="22"/>
        </w:rPr>
      </w:pPr>
      <w:r w:rsidRPr="006F28A1">
        <w:rPr>
          <w:rFonts w:ascii="Avenir Next Demi Bold" w:hAnsi="Avenir Next Demi Bold" w:cs="Segoe UI"/>
          <w:b/>
          <w:bCs/>
          <w:color w:val="907030"/>
          <w:sz w:val="22"/>
          <w:szCs w:val="22"/>
        </w:rPr>
        <w:t>A capacitar a nova geração de líderes da nossa indústria</w:t>
      </w:r>
      <w:r w:rsidR="00CE1C49" w:rsidRPr="006F28A1">
        <w:rPr>
          <w:rFonts w:ascii="Avenir Next Demi Bold" w:hAnsi="Avenir Next Demi Bold" w:cs="Segoe UI"/>
          <w:b/>
          <w:bCs/>
          <w:color w:val="907030"/>
          <w:sz w:val="22"/>
          <w:szCs w:val="22"/>
        </w:rPr>
        <w:t xml:space="preserve">.  </w:t>
      </w:r>
      <w:r w:rsidR="00CE1C49" w:rsidRPr="006F28A1">
        <w:rPr>
          <w:rFonts w:ascii="Avenir Next Demi Bold" w:hAnsi="Avenir Next Demi Bold" w:cs="Segoe UI"/>
          <w:color w:val="000000" w:themeColor="text1"/>
          <w:sz w:val="22"/>
          <w:szCs w:val="22"/>
        </w:rPr>
        <w:t>Faculdades e universidades utilizam estudos de caso d</w:t>
      </w:r>
      <w:r w:rsidR="006635C2" w:rsidRPr="006F28A1">
        <w:rPr>
          <w:rFonts w:ascii="Avenir Next Demi Bold" w:hAnsi="Avenir Next Demi Bold" w:cs="Segoe UI"/>
          <w:color w:val="000000" w:themeColor="text1"/>
          <w:sz w:val="22"/>
          <w:szCs w:val="22"/>
        </w:rPr>
        <w:t>os</w:t>
      </w:r>
      <w:r w:rsidR="00CE1C49" w:rsidRPr="006F28A1">
        <w:rPr>
          <w:rFonts w:ascii="Avenir Next Demi Bold" w:hAnsi="Avenir Next Demi Bold" w:cs="Segoe UI"/>
          <w:color w:val="000000" w:themeColor="text1"/>
          <w:sz w:val="22"/>
          <w:szCs w:val="22"/>
        </w:rPr>
        <w:t xml:space="preserve"> Effie nos seus cursos, e os participantes do </w:t>
      </w:r>
      <w:proofErr w:type="spellStart"/>
      <w:r w:rsidR="00CE1C49" w:rsidRPr="006F28A1">
        <w:rPr>
          <w:rFonts w:ascii="Avenir Next Demi Bold" w:hAnsi="Avenir Next Demi Bold" w:cs="Segoe UI"/>
          <w:color w:val="000000" w:themeColor="text1"/>
          <w:sz w:val="22"/>
          <w:szCs w:val="22"/>
        </w:rPr>
        <w:t>Collegiate</w:t>
      </w:r>
      <w:proofErr w:type="spellEnd"/>
      <w:r w:rsidR="00CE1C49" w:rsidRPr="006F28A1">
        <w:rPr>
          <w:rFonts w:ascii="Avenir Next Demi Bold" w:hAnsi="Avenir Next Demi Bold" w:cs="Segoe UI"/>
          <w:color w:val="000000" w:themeColor="text1"/>
          <w:sz w:val="22"/>
          <w:szCs w:val="22"/>
        </w:rPr>
        <w:t xml:space="preserve"> Effie aprendem a escrever as suas próprias candidaturas eficazes com base nos </w:t>
      </w:r>
      <w:r w:rsidRPr="006F28A1">
        <w:rPr>
          <w:rFonts w:ascii="Avenir Next Demi Bold" w:hAnsi="Avenir Next Demi Bold" w:cs="Segoe UI"/>
          <w:color w:val="000000" w:themeColor="text1"/>
          <w:sz w:val="22"/>
          <w:szCs w:val="22"/>
        </w:rPr>
        <w:t>s</w:t>
      </w:r>
      <w:r w:rsidR="00CE1C49" w:rsidRPr="006F28A1">
        <w:rPr>
          <w:rFonts w:ascii="Avenir Next Demi Bold" w:hAnsi="Avenir Next Demi Bold" w:cs="Segoe UI"/>
          <w:color w:val="000000" w:themeColor="text1"/>
          <w:sz w:val="22"/>
          <w:szCs w:val="22"/>
        </w:rPr>
        <w:t>eus exemplos.</w:t>
      </w:r>
    </w:p>
    <w:p w14:paraId="467F5506" w14:textId="77777777" w:rsidR="006635C2" w:rsidRPr="006F28A1" w:rsidRDefault="006635C2" w:rsidP="00CE1C49">
      <w:pPr>
        <w:spacing w:before="100" w:after="100"/>
        <w:rPr>
          <w:rFonts w:eastAsia="Times New Roman"/>
          <w:sz w:val="22"/>
          <w:szCs w:val="22"/>
          <w:lang w:eastAsia="pt-PT"/>
        </w:rPr>
      </w:pPr>
    </w:p>
    <w:p w14:paraId="39F9036F" w14:textId="3407A280" w:rsidR="00CE1C49" w:rsidRPr="006F28A1" w:rsidRDefault="00CE1C49" w:rsidP="00CE1C49">
      <w:pPr>
        <w:spacing w:before="100" w:after="100"/>
        <w:rPr>
          <w:rFonts w:eastAsia="Times New Roman"/>
          <w:sz w:val="22"/>
          <w:szCs w:val="22"/>
          <w:lang w:eastAsia="pt-PT"/>
        </w:rPr>
      </w:pPr>
      <w:r w:rsidRPr="006F28A1">
        <w:rPr>
          <w:rFonts w:eastAsia="Times New Roman"/>
          <w:b/>
          <w:bCs/>
          <w:sz w:val="22"/>
          <w:szCs w:val="22"/>
          <w:lang w:eastAsia="pt-PT"/>
        </w:rPr>
        <w:t xml:space="preserve">Mostrar o sucesso da </w:t>
      </w:r>
      <w:r w:rsidR="00A53AE3" w:rsidRPr="006F28A1">
        <w:rPr>
          <w:rFonts w:eastAsia="Times New Roman"/>
          <w:b/>
          <w:bCs/>
          <w:sz w:val="22"/>
          <w:szCs w:val="22"/>
          <w:lang w:eastAsia="pt-PT"/>
        </w:rPr>
        <w:t>s</w:t>
      </w:r>
      <w:r w:rsidRPr="006F28A1">
        <w:rPr>
          <w:rFonts w:eastAsia="Times New Roman"/>
          <w:b/>
          <w:bCs/>
          <w:sz w:val="22"/>
          <w:szCs w:val="22"/>
          <w:lang w:eastAsia="pt-PT"/>
        </w:rPr>
        <w:t>ua equipa ao alcançar um dos maiores prémios de marketing do ano</w:t>
      </w:r>
      <w:r w:rsidRPr="006F28A1">
        <w:rPr>
          <w:rFonts w:eastAsia="Times New Roman"/>
          <w:sz w:val="22"/>
          <w:szCs w:val="22"/>
          <w:lang w:eastAsia="pt-PT"/>
        </w:rPr>
        <w:t>. As vitórias n</w:t>
      </w:r>
      <w:r w:rsidR="006635C2" w:rsidRPr="006F28A1">
        <w:rPr>
          <w:rFonts w:eastAsia="Times New Roman"/>
          <w:sz w:val="22"/>
          <w:szCs w:val="22"/>
          <w:lang w:eastAsia="pt-PT"/>
        </w:rPr>
        <w:t>os</w:t>
      </w:r>
      <w:r w:rsidRPr="006F28A1">
        <w:rPr>
          <w:rFonts w:eastAsia="Times New Roman"/>
          <w:sz w:val="22"/>
          <w:szCs w:val="22"/>
          <w:lang w:eastAsia="pt-PT"/>
        </w:rPr>
        <w:t xml:space="preserve"> Effie ajudam a atrair novos talentos, a provar a importância do marketing nos negócios e a fortalecer as relações entre agência e cliente.</w:t>
      </w:r>
    </w:p>
    <w:p w14:paraId="47ABC570" w14:textId="77777777" w:rsidR="00CE1C49" w:rsidRPr="006F28A1" w:rsidRDefault="00CE1C49" w:rsidP="00DA3E89">
      <w:pPr>
        <w:rPr>
          <w:rFonts w:ascii="Avenir Next Demi Bold" w:hAnsi="Avenir Next Demi Bold" w:cs="Segoe UI"/>
          <w:b/>
          <w:bCs/>
          <w:color w:val="907030"/>
          <w:sz w:val="22"/>
          <w:szCs w:val="22"/>
        </w:rPr>
      </w:pPr>
    </w:p>
    <w:p w14:paraId="34B3ACFD" w14:textId="71EFF43B" w:rsidR="00CE1C49" w:rsidRPr="006F28A1" w:rsidRDefault="00CE1C49" w:rsidP="00DA3E89">
      <w:pPr>
        <w:rPr>
          <w:rFonts w:cs="Segoe UI"/>
          <w:sz w:val="22"/>
          <w:szCs w:val="22"/>
        </w:rPr>
      </w:pPr>
      <w:r w:rsidRPr="006F28A1">
        <w:rPr>
          <w:rFonts w:ascii="Avenir Next Demi Bold" w:hAnsi="Avenir Next Demi Bold" w:cs="Segoe UI"/>
          <w:color w:val="000000" w:themeColor="text1"/>
          <w:sz w:val="22"/>
          <w:szCs w:val="22"/>
        </w:rPr>
        <w:t>Respeitamos que as candidaturas possam conter informações consideradas confidenciais. No Portal de Inscrição, os participantes são convidados a definir a permissão de publicação para a sua candidatura escrita.</w:t>
      </w:r>
    </w:p>
    <w:p w14:paraId="4777F951" w14:textId="77777777" w:rsidR="00BC7884" w:rsidRPr="006F28A1" w:rsidRDefault="00BC7884" w:rsidP="00BC7884">
      <w:pPr>
        <w:rPr>
          <w:rFonts w:cs="Segoe UI"/>
          <w:sz w:val="22"/>
          <w:szCs w:val="22"/>
        </w:rPr>
      </w:pPr>
    </w:p>
    <w:p w14:paraId="041A857F" w14:textId="56A323E4" w:rsidR="00CE1C49" w:rsidRPr="006F28A1" w:rsidRDefault="00CE1C49" w:rsidP="00BC7884">
      <w:pPr>
        <w:rPr>
          <w:rFonts w:cs="Segoe UI"/>
          <w:sz w:val="22"/>
          <w:szCs w:val="22"/>
        </w:rPr>
      </w:pPr>
      <w:r w:rsidRPr="006F28A1">
        <w:rPr>
          <w:rFonts w:cs="Segoe UI"/>
          <w:sz w:val="22"/>
          <w:szCs w:val="22"/>
        </w:rPr>
        <w:t>Os participantes podem escolher entre as seguintes opções:</w:t>
      </w:r>
    </w:p>
    <w:p w14:paraId="2F3CEE78" w14:textId="77777777" w:rsidR="004604C6" w:rsidRPr="006F28A1" w:rsidRDefault="004604C6" w:rsidP="00BC7884">
      <w:pPr>
        <w:rPr>
          <w:rFonts w:cs="Segoe UI"/>
          <w:sz w:val="22"/>
          <w:szCs w:val="22"/>
        </w:rPr>
      </w:pPr>
    </w:p>
    <w:tbl>
      <w:tblPr>
        <w:tblW w:w="10780" w:type="dxa"/>
        <w:tblCellMar>
          <w:left w:w="0" w:type="dxa"/>
          <w:right w:w="0" w:type="dxa"/>
        </w:tblCellMar>
        <w:tblLook w:val="0600" w:firstRow="0" w:lastRow="0" w:firstColumn="0" w:lastColumn="0" w:noHBand="1" w:noVBand="1"/>
      </w:tblPr>
      <w:tblGrid>
        <w:gridCol w:w="4670"/>
        <w:gridCol w:w="6110"/>
      </w:tblGrid>
      <w:tr w:rsidR="00BC7884" w:rsidRPr="006F28A1" w14:paraId="61DDF8F1" w14:textId="77777777" w:rsidTr="00C657DD">
        <w:trPr>
          <w:trHeight w:val="656"/>
        </w:trPr>
        <w:tc>
          <w:tcPr>
            <w:tcW w:w="4670"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6ECCC9AD" w14:textId="4BA4CF13" w:rsidR="00BC7884" w:rsidRPr="006F28A1" w:rsidRDefault="00CE1C49" w:rsidP="002236D1">
            <w:pPr>
              <w:rPr>
                <w:rFonts w:cs="Segoe UI"/>
                <w:color w:val="FFFFFF" w:themeColor="background1"/>
                <w:sz w:val="20"/>
                <w:szCs w:val="20"/>
              </w:rPr>
            </w:pPr>
            <w:r w:rsidRPr="006F28A1">
              <w:rPr>
                <w:rFonts w:cs="Segoe UI"/>
                <w:b/>
                <w:bCs/>
                <w:color w:val="FFFFFF" w:themeColor="background1"/>
                <w:sz w:val="20"/>
                <w:szCs w:val="20"/>
              </w:rPr>
              <w:t>PUBLICAR COMO A CANDIDATURA FOI SUBMETIDA</w:t>
            </w:r>
          </w:p>
        </w:tc>
        <w:tc>
          <w:tcPr>
            <w:tcW w:w="6110" w:type="dxa"/>
            <w:tcBorders>
              <w:top w:val="single" w:sz="8" w:space="0" w:color="FFFFFF"/>
              <w:left w:val="single" w:sz="8" w:space="0" w:color="FFFFFF"/>
              <w:bottom w:val="single" w:sz="8" w:space="0" w:color="FFFFFF"/>
              <w:right w:val="single" w:sz="8" w:space="0" w:color="FFFFFF"/>
            </w:tcBorders>
            <w:shd w:val="clear" w:color="auto" w:fill="000000"/>
            <w:tcMar>
              <w:top w:w="72" w:type="dxa"/>
              <w:left w:w="144" w:type="dxa"/>
              <w:bottom w:w="72" w:type="dxa"/>
              <w:right w:w="144" w:type="dxa"/>
            </w:tcMar>
            <w:hideMark/>
          </w:tcPr>
          <w:p w14:paraId="4161D966" w14:textId="458B46D1" w:rsidR="00BC7884" w:rsidRPr="006F28A1" w:rsidRDefault="00CE1C49" w:rsidP="002236D1">
            <w:pPr>
              <w:rPr>
                <w:rFonts w:cs="Segoe UI"/>
                <w:b/>
                <w:bCs/>
                <w:color w:val="FFFFFF" w:themeColor="background1"/>
                <w:sz w:val="20"/>
                <w:szCs w:val="20"/>
              </w:rPr>
            </w:pPr>
            <w:r w:rsidRPr="006F28A1">
              <w:rPr>
                <w:rFonts w:cs="Segoe UI"/>
                <w:b/>
                <w:bCs/>
                <w:color w:val="FFFFFF" w:themeColor="background1"/>
                <w:sz w:val="20"/>
                <w:szCs w:val="20"/>
              </w:rPr>
              <w:t xml:space="preserve">PUBLICAR UMA VERSÃO EDITADA DA CANDIDATURA ESCRITA </w:t>
            </w:r>
          </w:p>
        </w:tc>
      </w:tr>
      <w:tr w:rsidR="00BC7884" w:rsidRPr="006F28A1" w14:paraId="19349AD3" w14:textId="77777777" w:rsidTr="00C657DD">
        <w:trPr>
          <w:trHeight w:val="656"/>
        </w:trPr>
        <w:tc>
          <w:tcPr>
            <w:tcW w:w="467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BA41C0E" w14:textId="30ED36E0" w:rsidR="00BC7884" w:rsidRPr="006F28A1" w:rsidRDefault="00CE1C49" w:rsidP="002236D1">
            <w:pPr>
              <w:rPr>
                <w:rFonts w:cs="Segoe UI"/>
                <w:b/>
                <w:bCs/>
                <w:color w:val="000000" w:themeColor="text1"/>
                <w:sz w:val="20"/>
                <w:szCs w:val="20"/>
              </w:rPr>
            </w:pPr>
            <w:r w:rsidRPr="006F28A1">
              <w:rPr>
                <w:rFonts w:cs="Segoe UI"/>
                <w:color w:val="000000" w:themeColor="text1"/>
                <w:sz w:val="20"/>
                <w:szCs w:val="20"/>
              </w:rPr>
              <w:t xml:space="preserve">Se for um finalista ou vencedor, concorda que a </w:t>
            </w:r>
            <w:r w:rsidR="00AC50D4" w:rsidRPr="006F28A1">
              <w:rPr>
                <w:rFonts w:cs="Segoe UI"/>
                <w:color w:val="000000" w:themeColor="text1"/>
                <w:sz w:val="20"/>
                <w:szCs w:val="20"/>
              </w:rPr>
              <w:t>s</w:t>
            </w:r>
            <w:r w:rsidRPr="006F28A1">
              <w:rPr>
                <w:rFonts w:cs="Segoe UI"/>
                <w:color w:val="000000" w:themeColor="text1"/>
                <w:sz w:val="20"/>
                <w:szCs w:val="20"/>
              </w:rPr>
              <w:t xml:space="preserve">ua candidatura pode ser publicada tal como foi submetida e reproduzida ou exibida para fins educativos. </w:t>
            </w:r>
          </w:p>
        </w:tc>
        <w:tc>
          <w:tcPr>
            <w:tcW w:w="611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B60D2FD" w14:textId="16548091" w:rsidR="00CE1C49" w:rsidRPr="007E602C" w:rsidRDefault="00CE1C49" w:rsidP="00D928F6">
            <w:pPr>
              <w:rPr>
                <w:rFonts w:cs="Segoe UI"/>
                <w:color w:val="000000" w:themeColor="text1"/>
                <w:sz w:val="20"/>
                <w:szCs w:val="20"/>
              </w:rPr>
            </w:pPr>
            <w:r w:rsidRPr="006F28A1">
              <w:rPr>
                <w:rFonts w:cs="Segoe UI"/>
                <w:color w:val="000000" w:themeColor="text1"/>
                <w:sz w:val="20"/>
                <w:szCs w:val="20"/>
              </w:rPr>
              <w:t xml:space="preserve">Se for um finalista ou vencedor, concorda em submeter uma versão editada do </w:t>
            </w:r>
            <w:r w:rsidR="00AC50D4" w:rsidRPr="006F28A1">
              <w:rPr>
                <w:rFonts w:cs="Segoe UI"/>
                <w:color w:val="000000" w:themeColor="text1"/>
                <w:sz w:val="20"/>
                <w:szCs w:val="20"/>
              </w:rPr>
              <w:t>s</w:t>
            </w:r>
            <w:r w:rsidRPr="006F28A1">
              <w:rPr>
                <w:rFonts w:cs="Segoe UI"/>
                <w:color w:val="000000" w:themeColor="text1"/>
                <w:sz w:val="20"/>
                <w:szCs w:val="20"/>
              </w:rPr>
              <w:t xml:space="preserve">eu estudo de caso para publicação, que será reproduzida ou exibida para fins educativos. Neste caso, poderá redigir dados sensíveis apenas nas seguintes seções: </w:t>
            </w:r>
            <w:r w:rsidR="00D928F6">
              <w:rPr>
                <w:rFonts w:cs="Segoe UI"/>
                <w:color w:val="000000" w:themeColor="text1"/>
                <w:sz w:val="20"/>
                <w:szCs w:val="20"/>
              </w:rPr>
              <w:t xml:space="preserve">1 - </w:t>
            </w:r>
            <w:r w:rsidRPr="007E602C">
              <w:rPr>
                <w:rFonts w:cs="Segoe UI"/>
                <w:color w:val="000000" w:themeColor="text1"/>
                <w:sz w:val="20"/>
                <w:szCs w:val="20"/>
              </w:rPr>
              <w:t>Desafio, Contexto e Objetivos e</w:t>
            </w:r>
            <w:r w:rsidR="00D928F6">
              <w:rPr>
                <w:rFonts w:cs="Segoe UI"/>
                <w:color w:val="000000" w:themeColor="text1"/>
                <w:sz w:val="20"/>
                <w:szCs w:val="20"/>
              </w:rPr>
              <w:t xml:space="preserve"> 3 - </w:t>
            </w:r>
            <w:r w:rsidRPr="007E602C">
              <w:rPr>
                <w:rFonts w:cs="Segoe UI"/>
                <w:color w:val="000000" w:themeColor="text1"/>
                <w:sz w:val="20"/>
                <w:szCs w:val="20"/>
              </w:rPr>
              <w:t>Resultados.</w:t>
            </w:r>
          </w:p>
          <w:p w14:paraId="65195DE9" w14:textId="0DB94A85" w:rsidR="00BC7884" w:rsidRPr="006F28A1" w:rsidRDefault="00CE1C49" w:rsidP="002236D1">
            <w:pPr>
              <w:rPr>
                <w:rFonts w:cs="Segoe UI"/>
                <w:color w:val="000000" w:themeColor="text1"/>
                <w:sz w:val="20"/>
                <w:szCs w:val="20"/>
              </w:rPr>
            </w:pPr>
            <w:r w:rsidRPr="006F28A1">
              <w:rPr>
                <w:rFonts w:cs="Segoe UI"/>
                <w:color w:val="000000" w:themeColor="text1"/>
                <w:sz w:val="20"/>
                <w:szCs w:val="20"/>
              </w:rPr>
              <w:t xml:space="preserve">Os dados sensíveis que forem redigidos nestas duas seções devem ser substituídos por dados indexados — não pode redigir uma seção inteira. </w:t>
            </w:r>
          </w:p>
        </w:tc>
      </w:tr>
    </w:tbl>
    <w:p w14:paraId="18784812" w14:textId="77777777" w:rsidR="00BC7884" w:rsidRPr="006F28A1" w:rsidRDefault="00BC7884" w:rsidP="00BC7884">
      <w:pPr>
        <w:rPr>
          <w:rFonts w:cs="Segoe UI"/>
          <w:sz w:val="22"/>
          <w:szCs w:val="22"/>
        </w:rPr>
      </w:pPr>
    </w:p>
    <w:p w14:paraId="6A603134" w14:textId="3F677AD5" w:rsidR="002E6191" w:rsidRPr="006F28A1" w:rsidRDefault="001C346D" w:rsidP="00BC7884">
      <w:pPr>
        <w:rPr>
          <w:rFonts w:ascii="Avenir Next Demi Bold" w:hAnsi="Avenir Next Demi Bold" w:cs="Segoe UI"/>
          <w:b/>
          <w:bCs/>
          <w:sz w:val="22"/>
          <w:szCs w:val="22"/>
        </w:rPr>
      </w:pPr>
      <w:r w:rsidRPr="006F28A1">
        <w:rPr>
          <w:rFonts w:cs="Segoe UI"/>
          <w:sz w:val="22"/>
          <w:szCs w:val="22"/>
        </w:rPr>
        <w:t>Se quiser ter uma discussão mais aprofundada sobre confidencialidade, por favor envi</w:t>
      </w:r>
      <w:r w:rsidR="00AC50D4" w:rsidRPr="006F28A1">
        <w:rPr>
          <w:rFonts w:cs="Segoe UI"/>
          <w:sz w:val="22"/>
          <w:szCs w:val="22"/>
        </w:rPr>
        <w:t>e</w:t>
      </w:r>
      <w:r w:rsidRPr="006F28A1">
        <w:rPr>
          <w:rFonts w:cs="Segoe UI"/>
          <w:sz w:val="22"/>
          <w:szCs w:val="22"/>
        </w:rPr>
        <w:t xml:space="preserve"> um e-mail para   </w:t>
      </w:r>
      <w:hyperlink r:id="rId21" w:history="1">
        <w:r w:rsidRPr="006F28A1">
          <w:rPr>
            <w:rStyle w:val="Hiperligao"/>
          </w:rPr>
          <w:t>effieportugal@premioseficacia.org</w:t>
        </w:r>
      </w:hyperlink>
      <w:r w:rsidRPr="006F28A1">
        <w:rPr>
          <w:rFonts w:cs="Segoe UI"/>
          <w:sz w:val="22"/>
          <w:szCs w:val="22"/>
        </w:rPr>
        <w:t xml:space="preserve"> .</w:t>
      </w:r>
    </w:p>
    <w:p w14:paraId="4CE7D089" w14:textId="77777777" w:rsidR="001C346D" w:rsidRPr="006F28A1" w:rsidRDefault="001C346D" w:rsidP="00BC7884">
      <w:pPr>
        <w:rPr>
          <w:rFonts w:ascii="Avenir Next Demi Bold" w:hAnsi="Avenir Next Demi Bold" w:cs="Segoe UI"/>
          <w:b/>
          <w:bCs/>
          <w:sz w:val="22"/>
          <w:szCs w:val="22"/>
        </w:rPr>
      </w:pPr>
    </w:p>
    <w:p w14:paraId="0D657134" w14:textId="002606AC" w:rsidR="00BC7884" w:rsidRPr="006F28A1" w:rsidRDefault="001C346D" w:rsidP="00BC7884">
      <w:pPr>
        <w:rPr>
          <w:rFonts w:cs="Segoe UI"/>
          <w:sz w:val="22"/>
          <w:szCs w:val="22"/>
        </w:rPr>
      </w:pPr>
      <w:bookmarkStart w:id="4" w:name="_Hlk195517314"/>
      <w:r w:rsidRPr="006F28A1">
        <w:rPr>
          <w:rFonts w:ascii="Avenir Next Demi Bold" w:hAnsi="Avenir Next Demi Bold" w:cs="Segoe UI"/>
          <w:b/>
          <w:bCs/>
          <w:sz w:val="22"/>
          <w:szCs w:val="22"/>
        </w:rPr>
        <w:t xml:space="preserve">A candidatura escrita é a única parte da inscrição que pode conter informações confidenciais. </w:t>
      </w:r>
      <w:bookmarkEnd w:id="4"/>
      <w:r w:rsidRPr="006F28A1">
        <w:rPr>
          <w:rFonts w:ascii="Avenir Next Demi Bold" w:hAnsi="Avenir Next Demi Bold" w:cs="Segoe UI"/>
          <w:sz w:val="22"/>
          <w:szCs w:val="22"/>
        </w:rPr>
        <w:t xml:space="preserve">Por essa razão, a candidatura escrita é a única parte da inscrição incluída na política de permissão de publicação mencionada acima. O trabalho criativo (vídeos, imagens), o resumo público do caso e a declaração de eficácia não devem incluir informações confidenciais e serão apresentados de várias formas (effie.org, websites/publicações parceiras), juntamente com a </w:t>
      </w:r>
      <w:r w:rsidR="00A53AE3" w:rsidRPr="006F28A1">
        <w:rPr>
          <w:rFonts w:ascii="Avenir Next Demi Bold" w:hAnsi="Avenir Next Demi Bold" w:cs="Segoe UI"/>
          <w:sz w:val="22"/>
          <w:szCs w:val="22"/>
        </w:rPr>
        <w:t>s</w:t>
      </w:r>
      <w:r w:rsidRPr="006F28A1">
        <w:rPr>
          <w:rFonts w:ascii="Avenir Next Demi Bold" w:hAnsi="Avenir Next Demi Bold" w:cs="Segoe UI"/>
          <w:sz w:val="22"/>
          <w:szCs w:val="22"/>
        </w:rPr>
        <w:t>ua candidatura escrita pública, caso a tua inscrição seja finalista ou vencedora. O trabalho submetido deve ser original ou deve ter os direitos para o submeter.</w:t>
      </w:r>
    </w:p>
    <w:p w14:paraId="07B4982F" w14:textId="77777777" w:rsidR="00BC7884" w:rsidRPr="006F28A1" w:rsidRDefault="00BC7884" w:rsidP="00BC7884">
      <w:pPr>
        <w:rPr>
          <w:rFonts w:cs="Segoe UI"/>
          <w:sz w:val="22"/>
          <w:szCs w:val="22"/>
        </w:rPr>
      </w:pPr>
    </w:p>
    <w:p w14:paraId="1AAB684A" w14:textId="14A7926A" w:rsidR="001C346D" w:rsidRPr="006F28A1" w:rsidRDefault="001C346D"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O processo de inscrição e avaliação dos Effie Awards foi concebido para ajudar todos os participantes a apresentar o seu trabalho de forma eficaz, garantindo ao mesmo tempo a confidencialidade das informações classificadas.</w:t>
      </w:r>
    </w:p>
    <w:p w14:paraId="27A51AFC" w14:textId="77777777" w:rsidR="00BC7884" w:rsidRPr="006F28A1" w:rsidRDefault="00BC7884" w:rsidP="00BC7884">
      <w:pPr>
        <w:rPr>
          <w:rFonts w:cs="Segoe UI"/>
          <w:sz w:val="22"/>
          <w:szCs w:val="22"/>
        </w:rPr>
      </w:pPr>
    </w:p>
    <w:p w14:paraId="7FF1A69E" w14:textId="77777777" w:rsidR="00D928F6" w:rsidRDefault="00D928F6" w:rsidP="00BC7884">
      <w:pPr>
        <w:rPr>
          <w:rFonts w:ascii="Avenir Next Demi Bold" w:hAnsi="Avenir Next Demi Bold" w:cs="Segoe UI"/>
          <w:b/>
          <w:bCs/>
          <w:color w:val="907030"/>
          <w:sz w:val="22"/>
          <w:szCs w:val="22"/>
        </w:rPr>
      </w:pPr>
    </w:p>
    <w:p w14:paraId="1FAA71E7" w14:textId="77777777" w:rsidR="00D928F6" w:rsidRDefault="00D928F6" w:rsidP="00BC7884">
      <w:pPr>
        <w:rPr>
          <w:rFonts w:ascii="Avenir Next Demi Bold" w:hAnsi="Avenir Next Demi Bold" w:cs="Segoe UI"/>
          <w:b/>
          <w:bCs/>
          <w:color w:val="907030"/>
          <w:sz w:val="22"/>
          <w:szCs w:val="22"/>
        </w:rPr>
      </w:pPr>
    </w:p>
    <w:p w14:paraId="0408F71D" w14:textId="7491FD2C" w:rsidR="00BC7884" w:rsidRPr="006F28A1" w:rsidRDefault="001C346D" w:rsidP="00BC7884">
      <w:pPr>
        <w:rPr>
          <w:rFonts w:cs="Segoe UI"/>
          <w:sz w:val="22"/>
          <w:szCs w:val="22"/>
        </w:rPr>
      </w:pPr>
      <w:r w:rsidRPr="006F28A1">
        <w:rPr>
          <w:rFonts w:ascii="Avenir Next Demi Bold" w:hAnsi="Avenir Next Demi Bold" w:cs="Segoe UI"/>
          <w:b/>
          <w:bCs/>
          <w:color w:val="907030"/>
          <w:sz w:val="22"/>
          <w:szCs w:val="22"/>
        </w:rPr>
        <w:t>AVALIAÇÃO</w:t>
      </w:r>
      <w:r w:rsidRPr="006F28A1" w:rsidDel="001C346D">
        <w:rPr>
          <w:rFonts w:ascii="Avenir Next Demi Bold" w:hAnsi="Avenir Next Demi Bold" w:cs="Segoe UI"/>
          <w:b/>
          <w:bCs/>
          <w:color w:val="907030"/>
          <w:sz w:val="22"/>
          <w:szCs w:val="22"/>
        </w:rPr>
        <w:t xml:space="preserve"> </w:t>
      </w:r>
      <w:r w:rsidR="00BC7884" w:rsidRPr="006F28A1">
        <w:rPr>
          <w:rFonts w:cs="Segoe UI"/>
          <w:b/>
          <w:bCs/>
          <w:sz w:val="22"/>
          <w:szCs w:val="22"/>
        </w:rPr>
        <w:br/>
      </w:r>
      <w:r w:rsidRPr="006F28A1">
        <w:rPr>
          <w:rFonts w:cs="Segoe UI"/>
          <w:sz w:val="22"/>
          <w:szCs w:val="22"/>
        </w:rPr>
        <w:t xml:space="preserve">Os </w:t>
      </w:r>
      <w:r w:rsidR="00A53AE3" w:rsidRPr="006F28A1">
        <w:rPr>
          <w:rFonts w:cs="Segoe UI"/>
          <w:sz w:val="22"/>
          <w:szCs w:val="22"/>
        </w:rPr>
        <w:t>momentos</w:t>
      </w:r>
      <w:r w:rsidRPr="006F28A1">
        <w:rPr>
          <w:rFonts w:cs="Segoe UI"/>
          <w:sz w:val="22"/>
          <w:szCs w:val="22"/>
        </w:rPr>
        <w:t xml:space="preserve"> de avaliação seguem protocolos rigorosos de confidencialidade e são supervisionados de forma segura pelos moderadores d</w:t>
      </w:r>
      <w:r w:rsidR="0066273A" w:rsidRPr="006F28A1">
        <w:rPr>
          <w:rFonts w:cs="Segoe UI"/>
          <w:sz w:val="22"/>
          <w:szCs w:val="22"/>
        </w:rPr>
        <w:t>os</w:t>
      </w:r>
      <w:r w:rsidRPr="006F28A1">
        <w:rPr>
          <w:rFonts w:cs="Segoe UI"/>
          <w:sz w:val="22"/>
          <w:szCs w:val="22"/>
        </w:rPr>
        <w:t xml:space="preserve"> Effie. Os jurados </w:t>
      </w:r>
      <w:r w:rsidR="0066273A" w:rsidRPr="006F28A1">
        <w:rPr>
          <w:rFonts w:cs="Segoe UI"/>
          <w:sz w:val="22"/>
          <w:szCs w:val="22"/>
        </w:rPr>
        <w:t>irão</w:t>
      </w:r>
      <w:r w:rsidRPr="006F28A1">
        <w:rPr>
          <w:rFonts w:cs="Segoe UI"/>
          <w:sz w:val="22"/>
          <w:szCs w:val="22"/>
        </w:rPr>
        <w:t xml:space="preserve"> assinar acordos de confidencialidade antes de começar a avaliação. Os jurados não podem salvar materiais das sessões de </w:t>
      </w:r>
      <w:r w:rsidR="0066273A" w:rsidRPr="006F28A1">
        <w:rPr>
          <w:rFonts w:cs="Segoe UI"/>
          <w:sz w:val="22"/>
          <w:szCs w:val="22"/>
        </w:rPr>
        <w:t>avaliação</w:t>
      </w:r>
      <w:r w:rsidRPr="006F28A1">
        <w:rPr>
          <w:rFonts w:cs="Segoe UI"/>
          <w:sz w:val="22"/>
          <w:szCs w:val="22"/>
        </w:rPr>
        <w:t xml:space="preserve"> e são designados individualmente para as inscrições e categorias que não apresentem conflitos de interesse. </w:t>
      </w:r>
    </w:p>
    <w:p w14:paraId="66FCC489" w14:textId="77777777" w:rsidR="00BC7884" w:rsidRPr="006F28A1" w:rsidRDefault="00BC7884" w:rsidP="00BC7884">
      <w:pPr>
        <w:rPr>
          <w:rFonts w:cs="Segoe UI"/>
          <w:sz w:val="22"/>
          <w:szCs w:val="22"/>
        </w:rPr>
      </w:pPr>
    </w:p>
    <w:p w14:paraId="6E65459D" w14:textId="1EAE4309" w:rsidR="001C346D" w:rsidRPr="006F28A1" w:rsidRDefault="001C346D" w:rsidP="00BC7884">
      <w:pPr>
        <w:rPr>
          <w:rFonts w:cs="Segoe UI"/>
          <w:sz w:val="22"/>
          <w:szCs w:val="22"/>
        </w:rPr>
      </w:pPr>
      <w:r w:rsidRPr="006F28A1">
        <w:rPr>
          <w:rFonts w:ascii="Avenir Next Demi Bold" w:hAnsi="Avenir Next Demi Bold" w:cs="Segoe UI"/>
          <w:b/>
          <w:bCs/>
          <w:color w:val="907030"/>
          <w:sz w:val="22"/>
          <w:szCs w:val="22"/>
        </w:rPr>
        <w:t>INDEXAÇÃO DE DADOS</w:t>
      </w:r>
      <w:r w:rsidRPr="006F28A1" w:rsidDel="001C346D">
        <w:rPr>
          <w:rFonts w:ascii="Avenir Next Demi Bold" w:hAnsi="Avenir Next Demi Bold" w:cs="Segoe UI"/>
          <w:b/>
          <w:bCs/>
          <w:color w:val="907030"/>
          <w:sz w:val="22"/>
          <w:szCs w:val="22"/>
        </w:rPr>
        <w:t xml:space="preserve"> </w:t>
      </w:r>
      <w:r w:rsidR="00BC7884" w:rsidRPr="006F28A1">
        <w:rPr>
          <w:rFonts w:cs="Segoe UI"/>
          <w:b/>
          <w:bCs/>
          <w:sz w:val="22"/>
          <w:szCs w:val="22"/>
        </w:rPr>
        <w:br/>
      </w:r>
      <w:r w:rsidRPr="006F28A1">
        <w:rPr>
          <w:rFonts w:cs="Segoe UI"/>
          <w:sz w:val="22"/>
          <w:szCs w:val="22"/>
        </w:rPr>
        <w:t>Embora a avaliação seja confidencial e os participantes possam selecionar a permissão de publicação para a sua candidatura escrita, os Effie compreende</w:t>
      </w:r>
      <w:r w:rsidR="0066273A" w:rsidRPr="006F28A1">
        <w:rPr>
          <w:rFonts w:cs="Segoe UI"/>
          <w:sz w:val="22"/>
          <w:szCs w:val="22"/>
        </w:rPr>
        <w:t>m</w:t>
      </w:r>
      <w:r w:rsidRPr="006F28A1">
        <w:rPr>
          <w:rFonts w:cs="Segoe UI"/>
          <w:sz w:val="22"/>
          <w:szCs w:val="22"/>
        </w:rPr>
        <w:t xml:space="preserve"> que alguns participantes ainda possam ter preocupações em relação a informações sensíveis. Ao apresentar dados numéricos na inscrição, os participantes podem optar por fornecer esses </w:t>
      </w:r>
      <w:r w:rsidR="0066273A" w:rsidRPr="006F28A1">
        <w:rPr>
          <w:rFonts w:cs="Segoe UI"/>
          <w:sz w:val="22"/>
          <w:szCs w:val="22"/>
        </w:rPr>
        <w:t>valores</w:t>
      </w:r>
      <w:r w:rsidRPr="006F28A1">
        <w:rPr>
          <w:rFonts w:cs="Segoe UI"/>
          <w:sz w:val="22"/>
          <w:szCs w:val="22"/>
        </w:rPr>
        <w:t xml:space="preserve"> como percentagens ou índices, para que os números reais sejam ocultados. Como acontece com todos os pontos de dados, é importante incluir contexto para que os jurados compreendam a relevância dos dados. Além disso, a menos que o participante opte por permitir que os Effie publiquem a inscrição tal como foi submetida, caso se torne finalista ou vencedor, apenas os jurados verão a inscrição tal como foi submetida.</w:t>
      </w:r>
    </w:p>
    <w:p w14:paraId="24635ED7" w14:textId="77777777" w:rsidR="00BC7884" w:rsidRPr="006F28A1" w:rsidRDefault="00BC7884" w:rsidP="00BC7884">
      <w:pPr>
        <w:rPr>
          <w:rFonts w:cs="Segoe UI"/>
          <w:color w:val="907030"/>
          <w:sz w:val="22"/>
          <w:szCs w:val="22"/>
        </w:rPr>
      </w:pPr>
    </w:p>
    <w:p w14:paraId="4FF7E904" w14:textId="404CC872" w:rsidR="001C346D" w:rsidRPr="006F28A1" w:rsidRDefault="001C346D" w:rsidP="00BC7884">
      <w:pPr>
        <w:rPr>
          <w:rFonts w:ascii="Avenir Next Demi Bold" w:hAnsi="Avenir Next Demi Bold" w:cs="Segoe UI"/>
          <w:b/>
          <w:bCs/>
          <w:color w:val="907030"/>
          <w:sz w:val="22"/>
          <w:szCs w:val="22"/>
        </w:rPr>
      </w:pPr>
      <w:r w:rsidRPr="006F28A1">
        <w:rPr>
          <w:rFonts w:ascii="Avenir Next Demi Bold" w:hAnsi="Avenir Next Demi Bold" w:cs="Segoe UI"/>
          <w:b/>
          <w:bCs/>
          <w:color w:val="907030"/>
          <w:sz w:val="22"/>
          <w:szCs w:val="22"/>
        </w:rPr>
        <w:t>TRABALHO CRIATIVO E MATERIAIS DE PUBLICIDADE</w:t>
      </w:r>
      <w:r w:rsidRPr="006F28A1" w:rsidDel="001C346D">
        <w:rPr>
          <w:rFonts w:ascii="Avenir Next Demi Bold" w:hAnsi="Avenir Next Demi Bold" w:cs="Segoe UI"/>
          <w:b/>
          <w:bCs/>
          <w:color w:val="907030"/>
          <w:sz w:val="22"/>
          <w:szCs w:val="22"/>
        </w:rPr>
        <w:t xml:space="preserve"> </w:t>
      </w:r>
    </w:p>
    <w:p w14:paraId="29E869BB" w14:textId="6ECDC81B" w:rsidR="001C346D" w:rsidRPr="006F28A1" w:rsidRDefault="001C346D" w:rsidP="00BC7884">
      <w:pPr>
        <w:rPr>
          <w:rFonts w:cs="Segoe UI"/>
          <w:sz w:val="22"/>
          <w:szCs w:val="22"/>
        </w:rPr>
      </w:pPr>
      <w:r w:rsidRPr="006F28A1">
        <w:rPr>
          <w:rFonts w:cs="Segoe UI"/>
          <w:sz w:val="22"/>
          <w:szCs w:val="22"/>
        </w:rPr>
        <w:t xml:space="preserve">Os materiais criativos (vídeos, imagens, materiais de publicidade) e o resumo do caso que submeter à competição tornam-se propriedade dos Effie Worldwide e dos Effie Awards e não serão devolvidos. Ao inscrever o </w:t>
      </w:r>
      <w:r w:rsidR="0066273A" w:rsidRPr="006F28A1">
        <w:rPr>
          <w:rFonts w:cs="Segoe UI"/>
          <w:sz w:val="22"/>
          <w:szCs w:val="22"/>
        </w:rPr>
        <w:t>s</w:t>
      </w:r>
      <w:r w:rsidRPr="006F28A1">
        <w:rPr>
          <w:rFonts w:cs="Segoe UI"/>
          <w:sz w:val="22"/>
          <w:szCs w:val="22"/>
        </w:rPr>
        <w:t xml:space="preserve">eu trabalho na competição, os Effie Awards/Effie Worldwide recebem automaticamente o direito de fazer cópias, reproduzir e exibir os materiais criativos, os resumos dos casos e as declarações de eficácia no contexto da </w:t>
      </w:r>
      <w:r w:rsidR="00A53AE3" w:rsidRPr="006F28A1">
        <w:rPr>
          <w:rFonts w:cs="Segoe UI"/>
          <w:sz w:val="22"/>
          <w:szCs w:val="22"/>
        </w:rPr>
        <w:t>s</w:t>
      </w:r>
      <w:r w:rsidRPr="006F28A1">
        <w:rPr>
          <w:rFonts w:cs="Segoe UI"/>
          <w:sz w:val="22"/>
          <w:szCs w:val="22"/>
        </w:rPr>
        <w:t>ua candidatura Effie para fins educativos e de publicidade.</w:t>
      </w:r>
    </w:p>
    <w:p w14:paraId="0961C6E0" w14:textId="77777777" w:rsidR="00BC7884" w:rsidRPr="006F28A1" w:rsidRDefault="00BC7884" w:rsidP="00BC7884">
      <w:pPr>
        <w:rPr>
          <w:rFonts w:cs="Segoe UI"/>
          <w:sz w:val="22"/>
          <w:szCs w:val="22"/>
        </w:rPr>
      </w:pPr>
    </w:p>
    <w:p w14:paraId="57F1F0CD" w14:textId="377175BE" w:rsidR="00A366D7" w:rsidRPr="006F28A1" w:rsidRDefault="001C346D" w:rsidP="00BC7884">
      <w:pPr>
        <w:rPr>
          <w:rFonts w:cs="Segoe UI"/>
          <w:sz w:val="22"/>
          <w:szCs w:val="22"/>
        </w:rPr>
      </w:pPr>
      <w:r w:rsidRPr="006F28A1">
        <w:rPr>
          <w:rFonts w:cs="Segoe UI"/>
          <w:sz w:val="22"/>
          <w:szCs w:val="22"/>
        </w:rPr>
        <w:t xml:space="preserve">O trabalho criativo, os resumos dos casos e a declaração de eficácia podem ser </w:t>
      </w:r>
      <w:r w:rsidR="007A2B5C" w:rsidRPr="006F28A1">
        <w:rPr>
          <w:rFonts w:cs="Segoe UI"/>
          <w:sz w:val="22"/>
          <w:szCs w:val="22"/>
        </w:rPr>
        <w:t>disponibilizados</w:t>
      </w:r>
      <w:r w:rsidRPr="006F28A1">
        <w:rPr>
          <w:rFonts w:cs="Segoe UI"/>
          <w:sz w:val="22"/>
          <w:szCs w:val="22"/>
        </w:rPr>
        <w:t xml:space="preserve"> no site da Effie Worldwide </w:t>
      </w:r>
      <w:hyperlink r:id="rId22" w:history="1">
        <w:r w:rsidRPr="006F28A1">
          <w:rPr>
            <w:rStyle w:val="Hiperligao"/>
            <w:rFonts w:ascii="Avenir Next Demi Bold" w:hAnsi="Avenir Next Demi Bold" w:cs="Segoe UI"/>
            <w:b/>
            <w:bCs/>
            <w:color w:val="907030"/>
            <w:sz w:val="22"/>
            <w:szCs w:val="22"/>
          </w:rPr>
          <w:t xml:space="preserve">Effie </w:t>
        </w:r>
        <w:proofErr w:type="spellStart"/>
        <w:r w:rsidRPr="006F28A1">
          <w:rPr>
            <w:rStyle w:val="Hiperligao"/>
            <w:rFonts w:ascii="Avenir Next Demi Bold" w:hAnsi="Avenir Next Demi Bold" w:cs="Segoe UI"/>
            <w:b/>
            <w:bCs/>
            <w:color w:val="907030"/>
            <w:sz w:val="22"/>
            <w:szCs w:val="22"/>
          </w:rPr>
          <w:t>Worldwide’s</w:t>
        </w:r>
        <w:proofErr w:type="spellEnd"/>
        <w:r w:rsidRPr="006F28A1">
          <w:rPr>
            <w:rStyle w:val="Hiperligao"/>
            <w:rFonts w:ascii="Avenir Next Demi Bold" w:hAnsi="Avenir Next Demi Bold" w:cs="Segoe UI"/>
            <w:b/>
            <w:bCs/>
            <w:color w:val="907030"/>
            <w:sz w:val="22"/>
            <w:szCs w:val="22"/>
          </w:rPr>
          <w:t xml:space="preserve"> website</w:t>
        </w:r>
      </w:hyperlink>
      <w:r w:rsidRPr="006F28A1">
        <w:rPr>
          <w:rFonts w:cs="Segoe UI"/>
          <w:sz w:val="22"/>
          <w:szCs w:val="22"/>
        </w:rPr>
        <w:t xml:space="preserve">, em sites parceiros, comunicados de imprensa/newsletters, programas/conferências e na Gala dos Effie Awards. </w:t>
      </w:r>
    </w:p>
    <w:p w14:paraId="70CA3936" w14:textId="77777777" w:rsidR="004E2A18" w:rsidRPr="006F28A1" w:rsidRDefault="004E2A18" w:rsidP="00BC7884">
      <w:pPr>
        <w:rPr>
          <w:rFonts w:cs="Segoe UI"/>
          <w:sz w:val="22"/>
          <w:szCs w:val="22"/>
        </w:rPr>
      </w:pPr>
    </w:p>
    <w:p w14:paraId="3F895FAF" w14:textId="1D7D73A5" w:rsidR="00A366D7" w:rsidRPr="006F28A1" w:rsidRDefault="001C346D" w:rsidP="00BC7884">
      <w:pPr>
        <w:rPr>
          <w:rFonts w:cs="Segoe UI"/>
          <w:sz w:val="22"/>
          <w:szCs w:val="22"/>
        </w:rPr>
      </w:pPr>
      <w:r w:rsidRPr="006F28A1">
        <w:rPr>
          <w:rFonts w:cs="Segoe UI"/>
          <w:sz w:val="22"/>
          <w:szCs w:val="22"/>
        </w:rPr>
        <w:t xml:space="preserve">Como os materiais para publicidade e o trabalho criativo serão publicados para todos os finalistas e vencedores, nenhuma informação confidencial deve ser incluída nesses elementos. </w:t>
      </w:r>
    </w:p>
    <w:p w14:paraId="1D912331" w14:textId="32093480" w:rsidR="00BC7884" w:rsidRPr="006F28A1" w:rsidRDefault="001C346D" w:rsidP="00BC7884">
      <w:pPr>
        <w:rPr>
          <w:rFonts w:cs="Segoe UI"/>
          <w:sz w:val="22"/>
          <w:szCs w:val="22"/>
        </w:rPr>
      </w:pPr>
      <w:r w:rsidRPr="006F28A1">
        <w:rPr>
          <w:rFonts w:cs="Segoe UI"/>
          <w:sz w:val="22"/>
          <w:szCs w:val="22"/>
        </w:rPr>
        <w:t xml:space="preserve">Por favor, consulte a seção do Vídeos Criativos no Kit de Inscrição para mais orientações. </w:t>
      </w:r>
    </w:p>
    <w:p w14:paraId="68C0ED73" w14:textId="77777777" w:rsidR="00BC7884" w:rsidRPr="006F28A1" w:rsidRDefault="00BC7884" w:rsidP="00BC7884">
      <w:pPr>
        <w:rPr>
          <w:rFonts w:cs="Segoe UI"/>
          <w:sz w:val="22"/>
          <w:szCs w:val="22"/>
        </w:rPr>
      </w:pPr>
    </w:p>
    <w:p w14:paraId="4A2FE955" w14:textId="40F48BC3" w:rsidR="00A366D7" w:rsidRPr="006F28A1" w:rsidRDefault="00A366D7" w:rsidP="00BC7884">
      <w:pPr>
        <w:rPr>
          <w:rFonts w:cs="Segoe UI"/>
          <w:sz w:val="22"/>
          <w:szCs w:val="22"/>
        </w:rPr>
      </w:pPr>
      <w:r w:rsidRPr="006F28A1">
        <w:rPr>
          <w:rFonts w:cs="Segoe UI"/>
          <w:sz w:val="22"/>
          <w:szCs w:val="22"/>
        </w:rPr>
        <w:t xml:space="preserve">Em circunstâncias extraordinárias, </w:t>
      </w:r>
      <w:r w:rsidR="007A2B5C" w:rsidRPr="006F28A1">
        <w:rPr>
          <w:rFonts w:cs="Segoe UI"/>
          <w:sz w:val="22"/>
          <w:szCs w:val="22"/>
        </w:rPr>
        <w:t>os</w:t>
      </w:r>
      <w:r w:rsidRPr="006F28A1">
        <w:rPr>
          <w:rFonts w:cs="Segoe UI"/>
          <w:sz w:val="22"/>
          <w:szCs w:val="22"/>
        </w:rPr>
        <w:t xml:space="preserve"> Effie analisa</w:t>
      </w:r>
      <w:r w:rsidR="004E2A18" w:rsidRPr="006F28A1">
        <w:rPr>
          <w:rFonts w:cs="Segoe UI"/>
          <w:sz w:val="22"/>
          <w:szCs w:val="22"/>
        </w:rPr>
        <w:t>r</w:t>
      </w:r>
      <w:r w:rsidR="007A2B5C" w:rsidRPr="006F28A1">
        <w:rPr>
          <w:rFonts w:cs="Segoe UI"/>
          <w:sz w:val="22"/>
          <w:szCs w:val="22"/>
        </w:rPr>
        <w:t>ão</w:t>
      </w:r>
      <w:r w:rsidRPr="006F28A1">
        <w:rPr>
          <w:rFonts w:cs="Segoe UI"/>
          <w:sz w:val="22"/>
          <w:szCs w:val="22"/>
        </w:rPr>
        <w:t xml:space="preserve"> pedidos para submeter um Vídeo editado para publicação. Tais pedidos devem ser enviados para </w:t>
      </w:r>
      <w:hyperlink r:id="rId23" w:history="1">
        <w:r w:rsidRPr="006F28A1">
          <w:rPr>
            <w:rStyle w:val="Hiperligao"/>
            <w:rFonts w:cs="Segoe UI"/>
            <w:sz w:val="22"/>
            <w:szCs w:val="22"/>
          </w:rPr>
          <w:t>effieportugal@premioseficacia.org</w:t>
        </w:r>
      </w:hyperlink>
      <w:r w:rsidRPr="006F28A1">
        <w:rPr>
          <w:rFonts w:cs="Segoe UI"/>
          <w:sz w:val="22"/>
          <w:szCs w:val="22"/>
        </w:rPr>
        <w:t xml:space="preserve">  caso o caso se torne finalista, pois os vídeos criativos que não são finalistas são vistos apenas pelos jurados e não serão publicados. </w:t>
      </w:r>
    </w:p>
    <w:p w14:paraId="65346837" w14:textId="77777777" w:rsidR="00A366D7" w:rsidRPr="006F28A1" w:rsidRDefault="00A366D7" w:rsidP="00BC7884">
      <w:pPr>
        <w:rPr>
          <w:rFonts w:cs="Segoe UI"/>
          <w:sz w:val="22"/>
          <w:szCs w:val="22"/>
        </w:rPr>
      </w:pPr>
    </w:p>
    <w:p w14:paraId="60A49FCE" w14:textId="77777777" w:rsidR="00A53AE3" w:rsidRPr="006F28A1" w:rsidRDefault="00A53AE3" w:rsidP="00BC7884">
      <w:pPr>
        <w:spacing w:before="240"/>
        <w:rPr>
          <w:rFonts w:cs="Segoe UI"/>
          <w:b/>
          <w:bCs/>
          <w:sz w:val="22"/>
          <w:szCs w:val="22"/>
        </w:rPr>
      </w:pPr>
      <w:r w:rsidRPr="006F28A1">
        <w:rPr>
          <w:rFonts w:cs="Segoe UI"/>
          <w:b/>
          <w:bCs/>
          <w:sz w:val="22"/>
          <w:szCs w:val="22"/>
        </w:rPr>
        <w:t>Um reforço de calma e confiança</w:t>
      </w:r>
    </w:p>
    <w:p w14:paraId="78B9A160" w14:textId="189701F8" w:rsidR="003833F9" w:rsidRPr="006F28A1" w:rsidRDefault="00A366D7" w:rsidP="00BC7884">
      <w:pPr>
        <w:spacing w:before="240"/>
        <w:rPr>
          <w:rFonts w:cs="Segoe UI"/>
          <w:sz w:val="22"/>
          <w:szCs w:val="22"/>
        </w:rPr>
      </w:pPr>
      <w:r w:rsidRPr="006F28A1">
        <w:rPr>
          <w:rFonts w:cs="Segoe UI"/>
          <w:sz w:val="22"/>
          <w:szCs w:val="22"/>
        </w:rPr>
        <w:t xml:space="preserve">O período de elegibilidade deste ano é de </w:t>
      </w:r>
      <w:r w:rsidR="00375A02" w:rsidRPr="006F28A1">
        <w:rPr>
          <w:rFonts w:cs="Segoe UI"/>
          <w:sz w:val="22"/>
          <w:szCs w:val="22"/>
        </w:rPr>
        <w:t>1 de Julho de 2023</w:t>
      </w:r>
      <w:r w:rsidRPr="006F28A1">
        <w:rPr>
          <w:rFonts w:cs="Segoe UI"/>
          <w:sz w:val="22"/>
          <w:szCs w:val="22"/>
        </w:rPr>
        <w:t xml:space="preserve"> a </w:t>
      </w:r>
      <w:r w:rsidR="00375A02" w:rsidRPr="006F28A1">
        <w:rPr>
          <w:rFonts w:cs="Segoe UI"/>
          <w:sz w:val="22"/>
          <w:szCs w:val="22"/>
        </w:rPr>
        <w:t>31 de Dezembro de 2024</w:t>
      </w:r>
      <w:r w:rsidRPr="006F28A1">
        <w:rPr>
          <w:rFonts w:cs="Segoe UI"/>
          <w:sz w:val="22"/>
          <w:szCs w:val="22"/>
        </w:rPr>
        <w:t xml:space="preserve">, e os prémios serão entregues em novembro de 2025. Este </w:t>
      </w:r>
      <w:r w:rsidR="009A2464" w:rsidRPr="006F28A1">
        <w:rPr>
          <w:rFonts w:cs="Segoe UI"/>
          <w:sz w:val="22"/>
          <w:szCs w:val="22"/>
        </w:rPr>
        <w:t>prazo</w:t>
      </w:r>
      <w:r w:rsidRPr="006F28A1">
        <w:rPr>
          <w:rFonts w:cs="Segoe UI"/>
          <w:sz w:val="22"/>
          <w:szCs w:val="22"/>
        </w:rPr>
        <w:t xml:space="preserve"> pode aliviar algumas das </w:t>
      </w:r>
      <w:r w:rsidR="009A2464" w:rsidRPr="006F28A1">
        <w:rPr>
          <w:rFonts w:cs="Segoe UI"/>
          <w:sz w:val="22"/>
          <w:szCs w:val="22"/>
        </w:rPr>
        <w:t>s</w:t>
      </w:r>
      <w:r w:rsidRPr="006F28A1">
        <w:rPr>
          <w:rFonts w:cs="Segoe UI"/>
          <w:sz w:val="22"/>
          <w:szCs w:val="22"/>
        </w:rPr>
        <w:t xml:space="preserve">uas preocupações em relação a dados sensíveis.  </w:t>
      </w:r>
      <w:r w:rsidR="00BC7884" w:rsidRPr="006F28A1">
        <w:rPr>
          <w:rFonts w:cs="Segoe UI"/>
          <w:sz w:val="22"/>
          <w:szCs w:val="22"/>
        </w:rPr>
        <w:br w:type="page"/>
      </w:r>
      <w:r w:rsidR="00041BEB" w:rsidRPr="006F28A1">
        <w:rPr>
          <w:b/>
          <w:bCs/>
          <w:noProof/>
        </w:rPr>
        <w:drawing>
          <wp:anchor distT="0" distB="0" distL="114300" distR="114300" simplePos="0" relativeHeight="251661312" behindDoc="1" locked="0" layoutInCell="1" allowOverlap="1" wp14:anchorId="6D5DC115" wp14:editId="241A69B6">
            <wp:simplePos x="0" y="0"/>
            <wp:positionH relativeFrom="column">
              <wp:posOffset>-374329</wp:posOffset>
            </wp:positionH>
            <wp:positionV relativeFrom="paragraph">
              <wp:posOffset>-1180465</wp:posOffset>
            </wp:positionV>
            <wp:extent cx="7787640" cy="10089931"/>
            <wp:effectExtent l="0" t="0" r="0" b="0"/>
            <wp:wrapNone/>
            <wp:docPr id="88934298" name="Picture 10"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9456"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87640" cy="10089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884" w:rsidRPr="006F28A1">
        <w:rPr>
          <w:b/>
          <w:bCs/>
          <w:noProof/>
        </w:rPr>
        <mc:AlternateContent>
          <mc:Choice Requires="wps">
            <w:drawing>
              <wp:anchor distT="0" distB="0" distL="114300" distR="114300" simplePos="0" relativeHeight="251662336" behindDoc="0" locked="0" layoutInCell="1" allowOverlap="1" wp14:anchorId="6C309DB7" wp14:editId="3D80C1AE">
                <wp:simplePos x="0" y="0"/>
                <wp:positionH relativeFrom="column">
                  <wp:posOffset>3005667</wp:posOffset>
                </wp:positionH>
                <wp:positionV relativeFrom="paragraph">
                  <wp:posOffset>508635</wp:posOffset>
                </wp:positionV>
                <wp:extent cx="3742266" cy="2036064"/>
                <wp:effectExtent l="0" t="0" r="0" b="0"/>
                <wp:wrapNone/>
                <wp:docPr id="1908293365" name="Text Box 9"/>
                <wp:cNvGraphicFramePr/>
                <a:graphic xmlns:a="http://schemas.openxmlformats.org/drawingml/2006/main">
                  <a:graphicData uri="http://schemas.microsoft.com/office/word/2010/wordprocessingShape">
                    <wps:wsp>
                      <wps:cNvSpPr txBox="1"/>
                      <wps:spPr>
                        <a:xfrm>
                          <a:off x="0" y="0"/>
                          <a:ext cx="3742266" cy="2036064"/>
                        </a:xfrm>
                        <a:prstGeom prst="rect">
                          <a:avLst/>
                        </a:prstGeom>
                        <a:noFill/>
                        <a:ln w="6350">
                          <a:noFill/>
                        </a:ln>
                      </wps:spPr>
                      <wps:txbx>
                        <w:txbxContent>
                          <w:p w14:paraId="2B3093FD" w14:textId="05B1562F" w:rsidR="00BC7884" w:rsidRPr="006F28A1" w:rsidRDefault="00457E87" w:rsidP="00BC7884">
                            <w:pPr>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O que acontece a seguir?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9DB7" id="Text Box 9" o:spid="_x0000_s1031" type="#_x0000_t202" style="position:absolute;margin-left:236.65pt;margin-top:40.05pt;width:294.65pt;height:160.3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" filled="f" stroked="f" strokeweight=".5pt">
                <v:textbox>
                  <w:txbxContent>
                    <w:p w14:paraId="2B3093FD" w14:textId="05B1562F" w:rsidR="00BC7884" w:rsidRPr="006F28A1" w:rsidRDefault="00457E87" w:rsidP="00BC7884">
                      <w:pPr>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O que acontece a seguir?</w:t>
                      </w:r>
                    </w:p>
                  </w:txbxContent>
                </v:textbox>
              </v:shape>
            </w:pict>
          </mc:Fallback>
        </mc:AlternateContent>
      </w:r>
      <w:r w:rsidR="00BC7884" w:rsidRPr="006F28A1">
        <w:rPr>
          <w:rFonts w:cs="Segoe UI"/>
          <w:sz w:val="22"/>
          <w:szCs w:val="22"/>
        </w:rPr>
        <w:br w:type="page"/>
      </w:r>
    </w:p>
    <w:p w14:paraId="32DB19CD" w14:textId="3DA26216" w:rsidR="00BC7884" w:rsidRPr="006F28A1" w:rsidRDefault="00457E87" w:rsidP="00BC7884">
      <w:pPr>
        <w:rPr>
          <w:rFonts w:cs="Segoe UI"/>
          <w:sz w:val="22"/>
          <w:szCs w:val="22"/>
        </w:rPr>
      </w:pPr>
      <w:r w:rsidRPr="006F28A1">
        <w:rPr>
          <w:rFonts w:ascii="ITC Avant Garde Std Md" w:hAnsi="ITC Avant Garde Std Md"/>
          <w:b/>
          <w:bCs/>
          <w:color w:val="907030"/>
          <w:sz w:val="52"/>
          <w:szCs w:val="58"/>
        </w:rPr>
        <w:t xml:space="preserve">Avaliação </w:t>
      </w:r>
    </w:p>
    <w:p w14:paraId="7FDB1D20" w14:textId="77777777" w:rsidR="00457E87" w:rsidRPr="006F28A1" w:rsidRDefault="00457E87" w:rsidP="00BC7884">
      <w:pPr>
        <w:rPr>
          <w:rFonts w:cs="Segoe UI"/>
          <w:sz w:val="22"/>
          <w:szCs w:val="22"/>
        </w:rPr>
      </w:pPr>
    </w:p>
    <w:p w14:paraId="48EEEFE8" w14:textId="07779230" w:rsidR="00BC7884" w:rsidRPr="006F28A1" w:rsidRDefault="00457E87" w:rsidP="00BC7884">
      <w:pPr>
        <w:rPr>
          <w:rFonts w:cs="Segoe UI"/>
          <w:sz w:val="22"/>
          <w:szCs w:val="22"/>
        </w:rPr>
      </w:pPr>
      <w:r w:rsidRPr="006F28A1">
        <w:rPr>
          <w:rFonts w:cs="Segoe UI"/>
          <w:sz w:val="22"/>
          <w:szCs w:val="22"/>
        </w:rPr>
        <w:t xml:space="preserve">A sua candidatura será avaliada por alguns dos líderes empresariais mais brilhantes e experientes de Portugal. Contamos com a experiência </w:t>
      </w:r>
      <w:r w:rsidR="00584AF7" w:rsidRPr="006F28A1">
        <w:rPr>
          <w:rFonts w:cs="Segoe UI"/>
          <w:sz w:val="22"/>
          <w:szCs w:val="22"/>
        </w:rPr>
        <w:t xml:space="preserve">dos jurados </w:t>
      </w:r>
      <w:r w:rsidRPr="006F28A1">
        <w:rPr>
          <w:rFonts w:cs="Segoe UI"/>
          <w:sz w:val="22"/>
          <w:szCs w:val="22"/>
        </w:rPr>
        <w:t>não só para avaliar o trabalho dos seus pares, mas também para destacar aprendizagens relevantes para toda a indústria.</w:t>
      </w:r>
    </w:p>
    <w:p w14:paraId="06DBCF94" w14:textId="67A1276D" w:rsidR="00BC7884" w:rsidRPr="006F28A1" w:rsidRDefault="00457E87" w:rsidP="00BC7884">
      <w:pPr>
        <w:rPr>
          <w:rFonts w:cs="Segoe UI"/>
          <w:b/>
          <w:bCs/>
        </w:rPr>
      </w:pPr>
      <w:r w:rsidRPr="006F28A1">
        <w:rPr>
          <w:rFonts w:cs="Segoe UI"/>
          <w:sz w:val="22"/>
          <w:szCs w:val="22"/>
        </w:rPr>
        <w:t xml:space="preserve">As candidaturas são avaliadas em duas fases: em ambas as rondas, os jurados analisam o caso escrito e as peças criativas. A pontuação é feita de forma anónima e confidencial. </w:t>
      </w:r>
    </w:p>
    <w:p w14:paraId="4BF608F2" w14:textId="77777777" w:rsidR="00457E87" w:rsidRPr="006F28A1" w:rsidRDefault="00457E87" w:rsidP="00BC7884">
      <w:pPr>
        <w:rPr>
          <w:rFonts w:ascii="Avenir Next Demi Bold" w:hAnsi="Avenir Next Demi Bold" w:cs="Segoe UI"/>
          <w:b/>
          <w:bCs/>
          <w:sz w:val="22"/>
          <w:szCs w:val="22"/>
        </w:rPr>
      </w:pPr>
    </w:p>
    <w:p w14:paraId="0C0F93EA" w14:textId="162AE022" w:rsidR="00457E87" w:rsidRPr="006F28A1" w:rsidRDefault="00457E87"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 xml:space="preserve"> </w:t>
      </w:r>
      <w:r w:rsidRPr="006F28A1">
        <w:rPr>
          <w:rFonts w:ascii="Avenir Next Demi Bold" w:hAnsi="Avenir Next Demi Bold" w:cs="Segoe UI"/>
          <w:sz w:val="22"/>
          <w:szCs w:val="22"/>
        </w:rPr>
        <w:t>Os jurados são convidados a avaliar critérios específicos para pontuar a eficácia geral de um caso e fornecer quatro pontuações separadas, analisando atributos específicos do trabalho. Em todas as rondas de avaliação, os jurados atribuem pontuações com base nos quatro pilares dos Effie Framework:</w:t>
      </w:r>
    </w:p>
    <w:p w14:paraId="23E221D1" w14:textId="77777777" w:rsidR="00457E87" w:rsidRPr="006F28A1" w:rsidRDefault="00457E87" w:rsidP="00BC7884">
      <w:pPr>
        <w:rPr>
          <w:rFonts w:cs="Segoe UI"/>
          <w:sz w:val="22"/>
          <w:szCs w:val="22"/>
        </w:rPr>
      </w:pPr>
    </w:p>
    <w:tbl>
      <w:tblPr>
        <w:tblW w:w="6758" w:type="dxa"/>
        <w:tblInd w:w="1418" w:type="dxa"/>
        <w:tblCellMar>
          <w:left w:w="70" w:type="dxa"/>
          <w:right w:w="70" w:type="dxa"/>
        </w:tblCellMar>
        <w:tblLook w:val="04A0" w:firstRow="1" w:lastRow="0" w:firstColumn="1" w:lastColumn="0" w:noHBand="0" w:noVBand="1"/>
      </w:tblPr>
      <w:tblGrid>
        <w:gridCol w:w="1580"/>
        <w:gridCol w:w="146"/>
        <w:gridCol w:w="1580"/>
        <w:gridCol w:w="146"/>
        <w:gridCol w:w="1580"/>
        <w:gridCol w:w="146"/>
        <w:gridCol w:w="1580"/>
      </w:tblGrid>
      <w:tr w:rsidR="002D36AB" w:rsidRPr="002D36AB" w14:paraId="25C24DE6" w14:textId="77777777" w:rsidTr="002D36AB">
        <w:trPr>
          <w:trHeight w:val="1070"/>
        </w:trPr>
        <w:tc>
          <w:tcPr>
            <w:tcW w:w="1580" w:type="dxa"/>
            <w:tcBorders>
              <w:top w:val="nil"/>
              <w:left w:val="nil"/>
              <w:bottom w:val="nil"/>
              <w:right w:val="nil"/>
            </w:tcBorders>
            <w:shd w:val="clear" w:color="000000" w:fill="BF8F00"/>
            <w:vAlign w:val="center"/>
            <w:hideMark/>
          </w:tcPr>
          <w:p w14:paraId="2D2A7A11"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r w:rsidRPr="002D36AB">
              <w:rPr>
                <w:rFonts w:ascii="Calibri" w:eastAsia="Times New Roman" w:hAnsi="Calibri" w:cs="Calibri"/>
                <w:b/>
                <w:bCs/>
                <w:color w:val="FFFFFF"/>
                <w:sz w:val="22"/>
                <w:szCs w:val="22"/>
                <w:lang w:val="pt-PT" w:eastAsia="pt-PT"/>
              </w:rPr>
              <w:t>Desafio, Contexto e Objetivos</w:t>
            </w:r>
          </w:p>
        </w:tc>
        <w:tc>
          <w:tcPr>
            <w:tcW w:w="146" w:type="dxa"/>
            <w:tcBorders>
              <w:top w:val="nil"/>
              <w:left w:val="nil"/>
              <w:bottom w:val="nil"/>
              <w:right w:val="nil"/>
            </w:tcBorders>
            <w:shd w:val="clear" w:color="auto" w:fill="auto"/>
            <w:vAlign w:val="center"/>
            <w:hideMark/>
          </w:tcPr>
          <w:p w14:paraId="51999F5D"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p>
        </w:tc>
        <w:tc>
          <w:tcPr>
            <w:tcW w:w="1580" w:type="dxa"/>
            <w:tcBorders>
              <w:top w:val="nil"/>
              <w:left w:val="nil"/>
              <w:bottom w:val="nil"/>
              <w:right w:val="nil"/>
            </w:tcBorders>
            <w:shd w:val="clear" w:color="000000" w:fill="BF8F00"/>
            <w:vAlign w:val="center"/>
            <w:hideMark/>
          </w:tcPr>
          <w:p w14:paraId="0D838DAD"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r w:rsidRPr="002D36AB">
              <w:rPr>
                <w:rFonts w:ascii="Calibri" w:eastAsia="Times New Roman" w:hAnsi="Calibri" w:cs="Calibri"/>
                <w:b/>
                <w:bCs/>
                <w:color w:val="FFFFFF"/>
                <w:sz w:val="22"/>
                <w:szCs w:val="22"/>
                <w:lang w:val="pt-PT" w:eastAsia="pt-PT"/>
              </w:rPr>
              <w:t>Insights e Estratégia</w:t>
            </w:r>
          </w:p>
        </w:tc>
        <w:tc>
          <w:tcPr>
            <w:tcW w:w="146" w:type="dxa"/>
            <w:tcBorders>
              <w:top w:val="nil"/>
              <w:left w:val="nil"/>
              <w:bottom w:val="nil"/>
              <w:right w:val="nil"/>
            </w:tcBorders>
            <w:shd w:val="clear" w:color="auto" w:fill="auto"/>
            <w:vAlign w:val="center"/>
            <w:hideMark/>
          </w:tcPr>
          <w:p w14:paraId="0ADEE5FD"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p>
        </w:tc>
        <w:tc>
          <w:tcPr>
            <w:tcW w:w="1580" w:type="dxa"/>
            <w:tcBorders>
              <w:top w:val="nil"/>
              <w:left w:val="nil"/>
              <w:bottom w:val="nil"/>
              <w:right w:val="nil"/>
            </w:tcBorders>
            <w:shd w:val="clear" w:color="000000" w:fill="BF8F00"/>
            <w:vAlign w:val="center"/>
            <w:hideMark/>
          </w:tcPr>
          <w:p w14:paraId="2429E0F8"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r w:rsidRPr="002D36AB">
              <w:rPr>
                <w:rFonts w:ascii="Calibri" w:eastAsia="Times New Roman" w:hAnsi="Calibri" w:cs="Calibri"/>
                <w:b/>
                <w:bCs/>
                <w:color w:val="FFFFFF"/>
                <w:sz w:val="22"/>
                <w:szCs w:val="22"/>
                <w:lang w:val="pt-PT" w:eastAsia="pt-PT"/>
              </w:rPr>
              <w:t>Implementação da Estratégia e da Ideia</w:t>
            </w:r>
          </w:p>
        </w:tc>
        <w:tc>
          <w:tcPr>
            <w:tcW w:w="146" w:type="dxa"/>
            <w:tcBorders>
              <w:top w:val="nil"/>
              <w:left w:val="nil"/>
              <w:bottom w:val="nil"/>
              <w:right w:val="nil"/>
            </w:tcBorders>
            <w:shd w:val="clear" w:color="auto" w:fill="auto"/>
            <w:vAlign w:val="center"/>
            <w:hideMark/>
          </w:tcPr>
          <w:p w14:paraId="75A85D90"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p>
        </w:tc>
        <w:tc>
          <w:tcPr>
            <w:tcW w:w="1580" w:type="dxa"/>
            <w:tcBorders>
              <w:top w:val="nil"/>
              <w:left w:val="nil"/>
              <w:bottom w:val="nil"/>
              <w:right w:val="nil"/>
            </w:tcBorders>
            <w:shd w:val="clear" w:color="000000" w:fill="BF8F00"/>
            <w:noWrap/>
            <w:vAlign w:val="center"/>
            <w:hideMark/>
          </w:tcPr>
          <w:p w14:paraId="571A447D" w14:textId="77777777" w:rsidR="002D36AB" w:rsidRPr="002D36AB" w:rsidRDefault="002D36AB" w:rsidP="002D36AB">
            <w:pPr>
              <w:snapToGrid/>
              <w:spacing w:after="0"/>
              <w:contextualSpacing w:val="0"/>
              <w:jc w:val="center"/>
              <w:rPr>
                <w:rFonts w:ascii="Calibri" w:eastAsia="Times New Roman" w:hAnsi="Calibri" w:cs="Calibri"/>
                <w:b/>
                <w:bCs/>
                <w:color w:val="FFFFFF"/>
                <w:sz w:val="22"/>
                <w:szCs w:val="22"/>
                <w:lang w:val="pt-PT" w:eastAsia="pt-PT"/>
              </w:rPr>
            </w:pPr>
            <w:r w:rsidRPr="002D36AB">
              <w:rPr>
                <w:rFonts w:ascii="Calibri" w:eastAsia="Times New Roman" w:hAnsi="Calibri" w:cs="Calibri"/>
                <w:b/>
                <w:bCs/>
                <w:color w:val="FFFFFF"/>
                <w:sz w:val="22"/>
                <w:szCs w:val="22"/>
                <w:lang w:val="pt-PT" w:eastAsia="pt-PT"/>
              </w:rPr>
              <w:t>Resultados</w:t>
            </w:r>
          </w:p>
        </w:tc>
      </w:tr>
      <w:tr w:rsidR="002D36AB" w:rsidRPr="002D36AB" w14:paraId="3C3AF570" w14:textId="77777777" w:rsidTr="002D36AB">
        <w:trPr>
          <w:trHeight w:val="710"/>
        </w:trPr>
        <w:tc>
          <w:tcPr>
            <w:tcW w:w="1580" w:type="dxa"/>
            <w:tcBorders>
              <w:top w:val="nil"/>
              <w:left w:val="nil"/>
              <w:bottom w:val="nil"/>
              <w:right w:val="nil"/>
            </w:tcBorders>
            <w:shd w:val="clear" w:color="000000" w:fill="BF8F00"/>
            <w:noWrap/>
            <w:vAlign w:val="center"/>
            <w:hideMark/>
          </w:tcPr>
          <w:p w14:paraId="2A3325E8"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r w:rsidRPr="002D36AB">
              <w:rPr>
                <w:rFonts w:ascii="Calibri" w:eastAsia="Times New Roman" w:hAnsi="Calibri" w:cs="Calibri"/>
                <w:b/>
                <w:bCs/>
                <w:color w:val="000000"/>
                <w:sz w:val="18"/>
                <w:szCs w:val="18"/>
                <w:lang w:val="pt-PT" w:eastAsia="pt-PT"/>
              </w:rPr>
              <w:t>23,30%</w:t>
            </w:r>
          </w:p>
        </w:tc>
        <w:tc>
          <w:tcPr>
            <w:tcW w:w="146" w:type="dxa"/>
            <w:tcBorders>
              <w:top w:val="nil"/>
              <w:left w:val="nil"/>
              <w:bottom w:val="nil"/>
              <w:right w:val="nil"/>
            </w:tcBorders>
            <w:shd w:val="clear" w:color="auto" w:fill="auto"/>
            <w:noWrap/>
            <w:vAlign w:val="center"/>
            <w:hideMark/>
          </w:tcPr>
          <w:p w14:paraId="0741F559"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p>
        </w:tc>
        <w:tc>
          <w:tcPr>
            <w:tcW w:w="1580" w:type="dxa"/>
            <w:tcBorders>
              <w:top w:val="nil"/>
              <w:left w:val="nil"/>
              <w:bottom w:val="nil"/>
              <w:right w:val="nil"/>
            </w:tcBorders>
            <w:shd w:val="clear" w:color="000000" w:fill="BF8F00"/>
            <w:noWrap/>
            <w:vAlign w:val="center"/>
            <w:hideMark/>
          </w:tcPr>
          <w:p w14:paraId="086E166D"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r w:rsidRPr="002D36AB">
              <w:rPr>
                <w:rFonts w:ascii="Calibri" w:eastAsia="Times New Roman" w:hAnsi="Calibri" w:cs="Calibri"/>
                <w:b/>
                <w:bCs/>
                <w:color w:val="000000"/>
                <w:sz w:val="18"/>
                <w:szCs w:val="18"/>
                <w:lang w:val="pt-PT" w:eastAsia="pt-PT"/>
              </w:rPr>
              <w:t>23,30%</w:t>
            </w:r>
          </w:p>
        </w:tc>
        <w:tc>
          <w:tcPr>
            <w:tcW w:w="146" w:type="dxa"/>
            <w:tcBorders>
              <w:top w:val="nil"/>
              <w:left w:val="nil"/>
              <w:bottom w:val="nil"/>
              <w:right w:val="nil"/>
            </w:tcBorders>
            <w:shd w:val="clear" w:color="auto" w:fill="auto"/>
            <w:noWrap/>
            <w:vAlign w:val="center"/>
            <w:hideMark/>
          </w:tcPr>
          <w:p w14:paraId="025F04D4"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p>
        </w:tc>
        <w:tc>
          <w:tcPr>
            <w:tcW w:w="1580" w:type="dxa"/>
            <w:tcBorders>
              <w:top w:val="nil"/>
              <w:left w:val="nil"/>
              <w:bottom w:val="nil"/>
              <w:right w:val="nil"/>
            </w:tcBorders>
            <w:shd w:val="clear" w:color="000000" w:fill="BF8F00"/>
            <w:noWrap/>
            <w:vAlign w:val="center"/>
            <w:hideMark/>
          </w:tcPr>
          <w:p w14:paraId="1248F975"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r w:rsidRPr="002D36AB">
              <w:rPr>
                <w:rFonts w:ascii="Calibri" w:eastAsia="Times New Roman" w:hAnsi="Calibri" w:cs="Calibri"/>
                <w:b/>
                <w:bCs/>
                <w:color w:val="000000"/>
                <w:sz w:val="18"/>
                <w:szCs w:val="18"/>
                <w:lang w:val="pt-PT" w:eastAsia="pt-PT"/>
              </w:rPr>
              <w:t>23,30%</w:t>
            </w:r>
          </w:p>
        </w:tc>
        <w:tc>
          <w:tcPr>
            <w:tcW w:w="146" w:type="dxa"/>
            <w:tcBorders>
              <w:top w:val="nil"/>
              <w:left w:val="nil"/>
              <w:bottom w:val="nil"/>
              <w:right w:val="nil"/>
            </w:tcBorders>
            <w:shd w:val="clear" w:color="auto" w:fill="auto"/>
            <w:noWrap/>
            <w:vAlign w:val="center"/>
            <w:hideMark/>
          </w:tcPr>
          <w:p w14:paraId="1496B914"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p>
        </w:tc>
        <w:tc>
          <w:tcPr>
            <w:tcW w:w="1580" w:type="dxa"/>
            <w:tcBorders>
              <w:top w:val="nil"/>
              <w:left w:val="nil"/>
              <w:bottom w:val="nil"/>
              <w:right w:val="nil"/>
            </w:tcBorders>
            <w:shd w:val="clear" w:color="000000" w:fill="BF8F00"/>
            <w:noWrap/>
            <w:vAlign w:val="center"/>
            <w:hideMark/>
          </w:tcPr>
          <w:p w14:paraId="7546E7E3" w14:textId="77777777" w:rsidR="002D36AB" w:rsidRPr="002D36AB" w:rsidRDefault="002D36AB" w:rsidP="002D36AB">
            <w:pPr>
              <w:snapToGrid/>
              <w:spacing w:after="0"/>
              <w:contextualSpacing w:val="0"/>
              <w:jc w:val="center"/>
              <w:rPr>
                <w:rFonts w:ascii="Calibri" w:eastAsia="Times New Roman" w:hAnsi="Calibri" w:cs="Calibri"/>
                <w:b/>
                <w:bCs/>
                <w:color w:val="000000"/>
                <w:sz w:val="18"/>
                <w:szCs w:val="18"/>
                <w:lang w:val="pt-PT" w:eastAsia="pt-PT"/>
              </w:rPr>
            </w:pPr>
            <w:r w:rsidRPr="002D36AB">
              <w:rPr>
                <w:rFonts w:ascii="Calibri" w:eastAsia="Times New Roman" w:hAnsi="Calibri" w:cs="Calibri"/>
                <w:b/>
                <w:bCs/>
                <w:color w:val="000000"/>
                <w:sz w:val="18"/>
                <w:szCs w:val="18"/>
                <w:lang w:val="pt-PT" w:eastAsia="pt-PT"/>
              </w:rPr>
              <w:t>30%</w:t>
            </w:r>
          </w:p>
        </w:tc>
      </w:tr>
    </w:tbl>
    <w:p w14:paraId="5133ED20" w14:textId="05E52709" w:rsidR="00BC7884" w:rsidRPr="006F28A1" w:rsidRDefault="00BC7884" w:rsidP="006F28A1">
      <w:pPr>
        <w:jc w:val="center"/>
        <w:rPr>
          <w:rFonts w:cs="Segoe UI"/>
          <w:sz w:val="22"/>
          <w:szCs w:val="22"/>
        </w:rPr>
      </w:pPr>
    </w:p>
    <w:p w14:paraId="758BC6C9" w14:textId="77777777" w:rsidR="00457E87" w:rsidRPr="006F28A1" w:rsidRDefault="00457E87" w:rsidP="00BC7884">
      <w:pPr>
        <w:rPr>
          <w:rFonts w:ascii="Avenir Next Demi Bold" w:hAnsi="Avenir Next Demi Bold" w:cs="Segoe UI"/>
          <w:sz w:val="22"/>
          <w:szCs w:val="22"/>
        </w:rPr>
      </w:pPr>
    </w:p>
    <w:p w14:paraId="501CB65F" w14:textId="5865F0F3" w:rsidR="00BC7884" w:rsidRPr="006F28A1" w:rsidRDefault="00457E87" w:rsidP="00BC7884">
      <w:pPr>
        <w:rPr>
          <w:rFonts w:cs="Segoe UI"/>
          <w:sz w:val="22"/>
          <w:szCs w:val="22"/>
        </w:rPr>
      </w:pPr>
      <w:r w:rsidRPr="006F28A1">
        <w:rPr>
          <w:rFonts w:ascii="Avenir Next Demi Bold" w:hAnsi="Avenir Next Demi Bold" w:cs="Segoe UI"/>
          <w:sz w:val="22"/>
          <w:szCs w:val="22"/>
        </w:rPr>
        <w:t>O nível de finalista e cada nível de prémio (ouro, prata, bronze) têm pontuações mínimas obrigatórias. Isto significa que é possível que uma categoria tenha um ou vários vencedores em qualquer um dos níveis, ou que, eventualmente, não haja vencedores. Não existem quotas que obriguem à atribuição de um ouro, prata e bronze em cada categoria.</w:t>
      </w:r>
      <w:r w:rsidR="00BC7884" w:rsidRPr="006F28A1">
        <w:rPr>
          <w:rFonts w:cs="Segoe UI"/>
          <w:sz w:val="22"/>
          <w:szCs w:val="22"/>
        </w:rPr>
        <w:t>​</w:t>
      </w:r>
    </w:p>
    <w:p w14:paraId="788D3ADE" w14:textId="77777777" w:rsidR="00BC7884" w:rsidRPr="006F28A1" w:rsidRDefault="00BC7884" w:rsidP="00BC7884">
      <w:pPr>
        <w:rPr>
          <w:rFonts w:cs="Segoe UI"/>
          <w:b/>
          <w:bCs/>
          <w:sz w:val="22"/>
          <w:szCs w:val="22"/>
        </w:rPr>
      </w:pPr>
    </w:p>
    <w:p w14:paraId="2B1B5237" w14:textId="77777777" w:rsidR="00457E87" w:rsidRPr="006F28A1" w:rsidRDefault="00457E87" w:rsidP="00BC7884">
      <w:pPr>
        <w:rPr>
          <w:rFonts w:ascii="Avenir Next Demi Bold" w:hAnsi="Avenir Next Demi Bold" w:cs="Segoe UI"/>
          <w:b/>
          <w:bCs/>
          <w:sz w:val="22"/>
          <w:szCs w:val="22"/>
        </w:rPr>
      </w:pPr>
      <w:r w:rsidRPr="006F28A1">
        <w:rPr>
          <w:rFonts w:ascii="Avenir Next Demi Bold" w:hAnsi="Avenir Next Demi Bold" w:cs="Segoe UI"/>
          <w:b/>
          <w:bCs/>
          <w:sz w:val="22"/>
          <w:szCs w:val="22"/>
        </w:rPr>
        <w:t xml:space="preserve">O caso escrito é avaliado antes do trabalho criativo. Os jurados discutem o caso, mas pontuam individualmente. </w:t>
      </w:r>
    </w:p>
    <w:p w14:paraId="21C7FF35" w14:textId="77777777" w:rsidR="00C209FC" w:rsidRPr="006F28A1" w:rsidRDefault="00C209FC" w:rsidP="00457E87">
      <w:pPr>
        <w:rPr>
          <w:rFonts w:ascii="Avenir Next Demi Bold" w:hAnsi="Avenir Next Demi Bold" w:cs="Segoe UI"/>
          <w:sz w:val="22"/>
          <w:szCs w:val="22"/>
        </w:rPr>
      </w:pPr>
    </w:p>
    <w:p w14:paraId="67FCD937" w14:textId="77777777" w:rsidR="00731BD5" w:rsidRDefault="00731BD5" w:rsidP="00731BD5">
      <w:pPr>
        <w:rPr>
          <w:rFonts w:ascii="Avenir Next Demi Bold" w:hAnsi="Avenir Next Demi Bold" w:cs="Segoe UI"/>
          <w:sz w:val="22"/>
          <w:szCs w:val="22"/>
        </w:rPr>
      </w:pPr>
      <w:r w:rsidRPr="00731BD5">
        <w:rPr>
          <w:rFonts w:ascii="Avenir Next Demi Bold" w:hAnsi="Avenir Next Demi Bold" w:cs="Segoe UI"/>
          <w:sz w:val="22"/>
          <w:szCs w:val="22"/>
        </w:rPr>
        <w:t>Vamos manter os prémios locais, agora renomeados, Effie Agência Criativa do Ano e Effie Agência de Meios do Ano – para reconhecer as agências mais eficazes em Portugal.</w:t>
      </w:r>
    </w:p>
    <w:p w14:paraId="387E2828" w14:textId="573A05C9" w:rsidR="00731BD5" w:rsidRPr="00731BD5" w:rsidRDefault="00731BD5" w:rsidP="00731BD5">
      <w:pPr>
        <w:rPr>
          <w:rFonts w:ascii="Avenir Next Demi Bold" w:hAnsi="Avenir Next Demi Bold" w:cs="Segoe UI"/>
          <w:sz w:val="22"/>
          <w:szCs w:val="22"/>
        </w:rPr>
      </w:pPr>
      <w:r w:rsidRPr="00731BD5">
        <w:rPr>
          <w:rFonts w:ascii="Avenir Next Demi Bold" w:hAnsi="Avenir Next Demi Bold" w:cs="Segoe UI"/>
          <w:sz w:val="22"/>
          <w:szCs w:val="22"/>
        </w:rPr>
        <w:t xml:space="preserve"> </w:t>
      </w:r>
    </w:p>
    <w:p w14:paraId="5AD765B0" w14:textId="77777777" w:rsidR="00731BD5" w:rsidRDefault="00731BD5" w:rsidP="00731BD5">
      <w:pPr>
        <w:rPr>
          <w:rFonts w:ascii="Avenir Next Demi Bold" w:hAnsi="Avenir Next Demi Bold" w:cs="Segoe UI"/>
          <w:sz w:val="22"/>
          <w:szCs w:val="22"/>
        </w:rPr>
      </w:pPr>
      <w:r w:rsidRPr="00731BD5">
        <w:rPr>
          <w:rFonts w:ascii="Avenir Next Demi Bold" w:hAnsi="Avenir Next Demi Bold" w:cs="Segoe UI"/>
          <w:sz w:val="22"/>
          <w:szCs w:val="22"/>
        </w:rPr>
        <w:t xml:space="preserve">Não é necessário trabalho adicional para submeter estas categorias. </w:t>
      </w:r>
    </w:p>
    <w:p w14:paraId="51DD4232" w14:textId="77777777" w:rsidR="00731BD5" w:rsidRPr="00731BD5" w:rsidRDefault="00731BD5" w:rsidP="00731BD5">
      <w:pPr>
        <w:rPr>
          <w:rFonts w:ascii="Avenir Next Demi Bold" w:hAnsi="Avenir Next Demi Bold" w:cs="Segoe UI"/>
          <w:sz w:val="22"/>
          <w:szCs w:val="22"/>
        </w:rPr>
      </w:pPr>
    </w:p>
    <w:p w14:paraId="45E50F05" w14:textId="14650501" w:rsidR="00F12041" w:rsidRDefault="00731BD5" w:rsidP="00731BD5">
      <w:pPr>
        <w:rPr>
          <w:rFonts w:ascii="Avenir Next Demi Bold" w:hAnsi="Avenir Next Demi Bold" w:cs="Segoe UI"/>
          <w:sz w:val="22"/>
          <w:szCs w:val="22"/>
        </w:rPr>
      </w:pPr>
      <w:r w:rsidRPr="00731BD5">
        <w:rPr>
          <w:rFonts w:ascii="Avenir Next Demi Bold" w:hAnsi="Avenir Next Demi Bold" w:cs="Segoe UI"/>
          <w:sz w:val="22"/>
          <w:szCs w:val="22"/>
        </w:rPr>
        <w:t>Os casos receberão automaticamente pontos (com a tabela Effie Index) que refletem o nível alcançado, e as agências com mais pontos no total serão reveladas na Gala Effie Portugal, na entrega dos Troféus.</w:t>
      </w:r>
    </w:p>
    <w:p w14:paraId="3EFE8DE2" w14:textId="77777777" w:rsidR="00B03256" w:rsidRDefault="00B03256" w:rsidP="00731BD5">
      <w:pPr>
        <w:rPr>
          <w:rFonts w:ascii="Avenir Next Demi Bold" w:hAnsi="Avenir Next Demi Bold" w:cs="Segoe UI"/>
          <w:sz w:val="22"/>
          <w:szCs w:val="22"/>
        </w:rPr>
      </w:pPr>
    </w:p>
    <w:p w14:paraId="011B214C" w14:textId="11ECEFFC" w:rsidR="00B03256" w:rsidRDefault="00B03256" w:rsidP="00B03256">
      <w:pPr>
        <w:jc w:val="center"/>
        <w:rPr>
          <w:rFonts w:ascii="Avenir Next Demi Bold" w:hAnsi="Avenir Next Demi Bold" w:cs="Segoe UI"/>
          <w:sz w:val="22"/>
          <w:szCs w:val="22"/>
        </w:rPr>
      </w:pPr>
      <w:r>
        <w:rPr>
          <w:rFonts w:ascii="Avenir Next Demi Bold" w:hAnsi="Avenir Next Demi Bold" w:cs="Segoe UI"/>
          <w:noProof/>
          <w:sz w:val="22"/>
          <w:szCs w:val="22"/>
        </w:rPr>
        <w:drawing>
          <wp:inline distT="0" distB="0" distL="0" distR="0" wp14:anchorId="4955D874" wp14:editId="25EC38E1">
            <wp:extent cx="2730049" cy="1308853"/>
            <wp:effectExtent l="0" t="0" r="0" b="5715"/>
            <wp:docPr id="51079138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9526" cy="1318191"/>
                    </a:xfrm>
                    <a:prstGeom prst="rect">
                      <a:avLst/>
                    </a:prstGeom>
                    <a:noFill/>
                  </pic:spPr>
                </pic:pic>
              </a:graphicData>
            </a:graphic>
          </wp:inline>
        </w:drawing>
      </w:r>
    </w:p>
    <w:p w14:paraId="533915F3" w14:textId="77777777" w:rsidR="00731BD5" w:rsidRPr="006F28A1" w:rsidRDefault="00731BD5" w:rsidP="00731BD5">
      <w:pPr>
        <w:rPr>
          <w:rFonts w:cs="Segoe UI"/>
          <w:b/>
          <w:bCs/>
          <w:sz w:val="22"/>
          <w:szCs w:val="22"/>
        </w:rPr>
      </w:pPr>
    </w:p>
    <w:p w14:paraId="2CD8B124" w14:textId="77777777" w:rsidR="00712807" w:rsidRPr="006F28A1" w:rsidRDefault="00712807" w:rsidP="00D964BB">
      <w:pPr>
        <w:rPr>
          <w:rFonts w:cs="Segoe UI"/>
          <w:sz w:val="22"/>
          <w:szCs w:val="22"/>
        </w:rPr>
      </w:pPr>
    </w:p>
    <w:p w14:paraId="2E1935C0" w14:textId="156969C8" w:rsidR="00E30EB0" w:rsidRPr="006F28A1" w:rsidRDefault="00A25F65" w:rsidP="00BC7884">
      <w:pPr>
        <w:rPr>
          <w:rFonts w:cs="Segoe UI"/>
          <w:b/>
          <w:bCs/>
          <w:sz w:val="22"/>
          <w:szCs w:val="22"/>
        </w:rPr>
      </w:pPr>
      <w:commentRangeStart w:id="5"/>
      <w:commentRangeEnd w:id="5"/>
      <w:r>
        <w:rPr>
          <w:rStyle w:val="Refdecomentrio"/>
          <w:rFonts w:ascii="Times New Roman" w:eastAsia="Times New Roman" w:hAnsi="Times New Roman"/>
          <w:color w:val="auto"/>
          <w:lang w:val="en-GB" w:eastAsia="en-GB"/>
        </w:rPr>
        <w:commentReference w:id="5"/>
      </w:r>
    </w:p>
    <w:p w14:paraId="578F430B" w14:textId="437A652F" w:rsidR="00E30EB0" w:rsidRPr="006F28A1" w:rsidRDefault="00E30EB0" w:rsidP="00D964BB">
      <w:pPr>
        <w:rPr>
          <w:rFonts w:cs="Segoe UI"/>
          <w:b/>
          <w:bCs/>
          <w:sz w:val="22"/>
          <w:szCs w:val="22"/>
        </w:rPr>
      </w:pPr>
      <w:r w:rsidRPr="006F28A1">
        <w:rPr>
          <w:rFonts w:cs="Segoe UI"/>
          <w:b/>
          <w:bCs/>
          <w:sz w:val="22"/>
          <w:szCs w:val="22"/>
        </w:rPr>
        <w:t>RONDA</w:t>
      </w:r>
      <w:r w:rsidR="002D731C" w:rsidRPr="006F28A1">
        <w:rPr>
          <w:rFonts w:cs="Segoe UI"/>
          <w:b/>
          <w:bCs/>
          <w:sz w:val="22"/>
          <w:szCs w:val="22"/>
        </w:rPr>
        <w:t>S</w:t>
      </w:r>
      <w:r w:rsidRPr="006F28A1">
        <w:rPr>
          <w:rFonts w:cs="Segoe UI"/>
          <w:b/>
          <w:bCs/>
          <w:sz w:val="22"/>
          <w:szCs w:val="22"/>
        </w:rPr>
        <w:t xml:space="preserve"> DE AVALIAÇÃO EM MAIOR DETALHE  </w:t>
      </w:r>
    </w:p>
    <w:p w14:paraId="0ED266FD" w14:textId="77777777" w:rsidR="00E30EB0" w:rsidRPr="006F28A1" w:rsidRDefault="00E30EB0" w:rsidP="00D964BB">
      <w:pPr>
        <w:rPr>
          <w:rFonts w:cs="Segoe UI"/>
          <w:b/>
          <w:bCs/>
          <w:sz w:val="22"/>
          <w:szCs w:val="22"/>
        </w:rPr>
      </w:pPr>
    </w:p>
    <w:p w14:paraId="7CE5CAA3" w14:textId="77777777" w:rsidR="00E30EB0" w:rsidRDefault="00E30EB0" w:rsidP="00E30EB0">
      <w:pPr>
        <w:rPr>
          <w:rStyle w:val="Hiperligao"/>
          <w:rFonts w:cs="Segoe UI"/>
          <w:color w:val="auto"/>
          <w:sz w:val="22"/>
          <w:szCs w:val="22"/>
        </w:rPr>
      </w:pPr>
      <w:r w:rsidRPr="006F28A1">
        <w:rPr>
          <w:rStyle w:val="Hiperligao"/>
          <w:rFonts w:cs="Segoe UI"/>
          <w:color w:val="auto"/>
          <w:sz w:val="22"/>
          <w:szCs w:val="22"/>
        </w:rPr>
        <w:t>Primeira Ronda de Avaliação</w:t>
      </w:r>
    </w:p>
    <w:p w14:paraId="7100258E" w14:textId="77777777" w:rsidR="006F6033" w:rsidRPr="006F28A1" w:rsidRDefault="006F6033" w:rsidP="00E30EB0">
      <w:pPr>
        <w:rPr>
          <w:rStyle w:val="Hiperligao"/>
          <w:rFonts w:cs="Segoe UI"/>
          <w:color w:val="auto"/>
          <w:sz w:val="22"/>
          <w:szCs w:val="22"/>
        </w:rPr>
      </w:pPr>
    </w:p>
    <w:p w14:paraId="09D508EA" w14:textId="4ABFF503" w:rsidR="00E30EB0" w:rsidRPr="006F28A1" w:rsidRDefault="00EE2730" w:rsidP="00E30EB0">
      <w:pPr>
        <w:rPr>
          <w:rStyle w:val="Hiperligao"/>
          <w:rFonts w:cs="Segoe UI"/>
          <w:color w:val="auto"/>
          <w:sz w:val="22"/>
          <w:szCs w:val="22"/>
          <w:u w:val="none"/>
        </w:rPr>
      </w:pPr>
      <w:r>
        <w:rPr>
          <w:rStyle w:val="Hiperligao"/>
          <w:rFonts w:cs="Segoe UI"/>
          <w:color w:val="auto"/>
          <w:sz w:val="22"/>
          <w:szCs w:val="22"/>
          <w:u w:val="none"/>
        </w:rPr>
        <w:t xml:space="preserve">Todas as categorias vão ser avaliadas nesta fase. </w:t>
      </w:r>
      <w:r w:rsidR="00D6558B">
        <w:rPr>
          <w:rStyle w:val="Hiperligao"/>
          <w:rFonts w:cs="Segoe UI"/>
          <w:color w:val="auto"/>
          <w:sz w:val="22"/>
          <w:szCs w:val="22"/>
          <w:u w:val="none"/>
        </w:rPr>
        <w:t>Cada categoria é avaliada po</w:t>
      </w:r>
      <w:r w:rsidR="00493473">
        <w:rPr>
          <w:rStyle w:val="Hiperligao"/>
          <w:rFonts w:cs="Segoe UI"/>
          <w:color w:val="auto"/>
          <w:sz w:val="22"/>
          <w:szCs w:val="22"/>
          <w:u w:val="none"/>
        </w:rPr>
        <w:t>r</w:t>
      </w:r>
      <w:r w:rsidR="00D6558B">
        <w:rPr>
          <w:rStyle w:val="Hiperligao"/>
          <w:rFonts w:cs="Segoe UI"/>
          <w:color w:val="auto"/>
          <w:sz w:val="22"/>
          <w:szCs w:val="22"/>
          <w:u w:val="none"/>
        </w:rPr>
        <w:t xml:space="preserve"> </w:t>
      </w:r>
      <w:r w:rsidR="0035248D">
        <w:rPr>
          <w:rStyle w:val="Hiperligao"/>
          <w:rFonts w:cs="Segoe UI"/>
          <w:color w:val="auto"/>
          <w:sz w:val="22"/>
          <w:szCs w:val="22"/>
          <w:u w:val="none"/>
        </w:rPr>
        <w:t>7</w:t>
      </w:r>
      <w:r w:rsidR="00D6558B">
        <w:rPr>
          <w:rStyle w:val="Hiperligao"/>
          <w:rFonts w:cs="Segoe UI"/>
          <w:color w:val="auto"/>
          <w:sz w:val="22"/>
          <w:szCs w:val="22"/>
          <w:u w:val="none"/>
        </w:rPr>
        <w:t xml:space="preserve"> jurados</w:t>
      </w:r>
      <w:r>
        <w:rPr>
          <w:rStyle w:val="Hiperligao"/>
          <w:rFonts w:cs="Segoe UI"/>
          <w:color w:val="auto"/>
          <w:sz w:val="22"/>
          <w:szCs w:val="22"/>
          <w:u w:val="none"/>
        </w:rPr>
        <w:t xml:space="preserve"> e </w:t>
      </w:r>
      <w:r w:rsidR="001E2244">
        <w:rPr>
          <w:rStyle w:val="Hiperligao"/>
          <w:rFonts w:cs="Segoe UI"/>
          <w:color w:val="auto"/>
          <w:sz w:val="22"/>
          <w:szCs w:val="22"/>
          <w:u w:val="none"/>
        </w:rPr>
        <w:t>c</w:t>
      </w:r>
      <w:r w:rsidR="00CF7F31">
        <w:rPr>
          <w:rStyle w:val="Hiperligao"/>
          <w:rFonts w:cs="Segoe UI"/>
          <w:color w:val="auto"/>
          <w:sz w:val="22"/>
          <w:szCs w:val="22"/>
          <w:u w:val="none"/>
        </w:rPr>
        <w:t>ada um dos</w:t>
      </w:r>
      <w:r w:rsidR="00E30EB0" w:rsidRPr="006F28A1">
        <w:rPr>
          <w:rStyle w:val="Hiperligao"/>
          <w:rFonts w:cs="Segoe UI"/>
          <w:color w:val="auto"/>
          <w:sz w:val="22"/>
          <w:szCs w:val="22"/>
          <w:u w:val="none"/>
        </w:rPr>
        <w:t xml:space="preserve"> jurados </w:t>
      </w:r>
      <w:r w:rsidR="00CF7F31">
        <w:rPr>
          <w:rStyle w:val="Hiperligao"/>
          <w:rFonts w:cs="Segoe UI"/>
          <w:color w:val="auto"/>
          <w:sz w:val="22"/>
          <w:szCs w:val="22"/>
          <w:u w:val="none"/>
        </w:rPr>
        <w:t>faz</w:t>
      </w:r>
      <w:r w:rsidR="002F14C4">
        <w:rPr>
          <w:rStyle w:val="Hiperligao"/>
          <w:rFonts w:cs="Segoe UI"/>
          <w:color w:val="auto"/>
          <w:sz w:val="22"/>
          <w:szCs w:val="22"/>
          <w:u w:val="none"/>
        </w:rPr>
        <w:t xml:space="preserve"> a sua avaliação de forma individual</w:t>
      </w:r>
      <w:r>
        <w:rPr>
          <w:rStyle w:val="Hiperligao"/>
          <w:rFonts w:cs="Segoe UI"/>
          <w:color w:val="auto"/>
          <w:sz w:val="22"/>
          <w:szCs w:val="22"/>
          <w:u w:val="none"/>
        </w:rPr>
        <w:t xml:space="preserve"> (</w:t>
      </w:r>
      <w:r w:rsidR="002F14C4">
        <w:rPr>
          <w:rStyle w:val="Hiperligao"/>
          <w:rFonts w:cs="Segoe UI"/>
          <w:color w:val="auto"/>
          <w:sz w:val="22"/>
          <w:szCs w:val="22"/>
          <w:u w:val="none"/>
        </w:rPr>
        <w:t>online</w:t>
      </w:r>
      <w:r>
        <w:rPr>
          <w:rStyle w:val="Hiperligao"/>
          <w:rFonts w:cs="Segoe UI"/>
          <w:color w:val="auto"/>
          <w:sz w:val="22"/>
          <w:szCs w:val="22"/>
          <w:u w:val="none"/>
        </w:rPr>
        <w:t>)</w:t>
      </w:r>
      <w:r w:rsidR="00A6469A">
        <w:rPr>
          <w:rStyle w:val="Hiperligao"/>
          <w:rFonts w:cs="Segoe UI"/>
          <w:color w:val="auto"/>
          <w:sz w:val="22"/>
          <w:szCs w:val="22"/>
          <w:u w:val="none"/>
        </w:rPr>
        <w:t xml:space="preserve">. </w:t>
      </w:r>
      <w:r w:rsidR="00E30EB0" w:rsidRPr="006F28A1">
        <w:rPr>
          <w:rStyle w:val="Hiperligao"/>
          <w:rFonts w:cs="Segoe UI"/>
          <w:color w:val="auto"/>
          <w:sz w:val="22"/>
          <w:szCs w:val="22"/>
          <w:u w:val="none"/>
        </w:rPr>
        <w:t xml:space="preserve">Os casos que atingirem a pontuação </w:t>
      </w:r>
      <w:r w:rsidR="002D731C" w:rsidRPr="006F28A1">
        <w:rPr>
          <w:rStyle w:val="Hiperligao"/>
          <w:rFonts w:cs="Segoe UI"/>
          <w:color w:val="auto"/>
          <w:sz w:val="22"/>
          <w:szCs w:val="22"/>
          <w:u w:val="none"/>
        </w:rPr>
        <w:t>máxima</w:t>
      </w:r>
      <w:r w:rsidR="00E30EB0" w:rsidRPr="006F28A1">
        <w:rPr>
          <w:rStyle w:val="Hiperligao"/>
          <w:rFonts w:cs="Segoe UI"/>
          <w:color w:val="auto"/>
          <w:sz w:val="22"/>
          <w:szCs w:val="22"/>
          <w:u w:val="none"/>
        </w:rPr>
        <w:t xml:space="preserve"> de referência</w:t>
      </w:r>
      <w:r w:rsidR="00A6469A">
        <w:rPr>
          <w:rStyle w:val="Hiperligao"/>
          <w:rFonts w:cs="Segoe UI"/>
          <w:color w:val="auto"/>
          <w:sz w:val="22"/>
          <w:szCs w:val="22"/>
          <w:u w:val="none"/>
        </w:rPr>
        <w:t xml:space="preserve"> (77/100)</w:t>
      </w:r>
      <w:r w:rsidR="00E30EB0" w:rsidRPr="006F28A1">
        <w:rPr>
          <w:rStyle w:val="Hiperligao"/>
          <w:rFonts w:cs="Segoe UI"/>
          <w:color w:val="auto"/>
          <w:sz w:val="22"/>
          <w:szCs w:val="22"/>
          <w:u w:val="none"/>
        </w:rPr>
        <w:t xml:space="preserve"> tornam-se </w:t>
      </w:r>
      <w:r w:rsidR="00FD40DE" w:rsidRPr="00FD40DE">
        <w:rPr>
          <w:rStyle w:val="Hiperligao"/>
          <w:rFonts w:cs="Segoe UI"/>
          <w:color w:val="auto"/>
          <w:sz w:val="22"/>
          <w:szCs w:val="22"/>
          <w:u w:val="none"/>
        </w:rPr>
        <w:t>finalistas</w:t>
      </w:r>
      <w:r w:rsidR="00E30EB0" w:rsidRPr="00FD40DE">
        <w:rPr>
          <w:rStyle w:val="Hiperligao"/>
          <w:rFonts w:cs="Segoe UI"/>
          <w:color w:val="auto"/>
          <w:sz w:val="22"/>
          <w:szCs w:val="22"/>
          <w:u w:val="none"/>
        </w:rPr>
        <w:t xml:space="preserve"> </w:t>
      </w:r>
      <w:r w:rsidR="00E30EB0" w:rsidRPr="006F28A1">
        <w:rPr>
          <w:rStyle w:val="Hiperligao"/>
          <w:rFonts w:cs="Segoe UI"/>
          <w:color w:val="auto"/>
          <w:sz w:val="22"/>
          <w:szCs w:val="22"/>
          <w:u w:val="none"/>
        </w:rPr>
        <w:t xml:space="preserve">e passam à Ronda Final de Avaliação. </w:t>
      </w:r>
    </w:p>
    <w:p w14:paraId="146EF644" w14:textId="77777777" w:rsidR="00E30EB0" w:rsidRDefault="00E30EB0" w:rsidP="00E30EB0">
      <w:pPr>
        <w:rPr>
          <w:rStyle w:val="Hiperligao"/>
          <w:rFonts w:cs="Segoe UI"/>
          <w:color w:val="auto"/>
          <w:sz w:val="22"/>
          <w:szCs w:val="22"/>
          <w:u w:val="none"/>
        </w:rPr>
      </w:pPr>
    </w:p>
    <w:p w14:paraId="493A6D53" w14:textId="77777777" w:rsidR="002A4AD4" w:rsidRDefault="002A4AD4" w:rsidP="00E30EB0">
      <w:pPr>
        <w:rPr>
          <w:rStyle w:val="Hiperligao"/>
          <w:rFonts w:cs="Segoe UI"/>
          <w:color w:val="auto"/>
          <w:sz w:val="22"/>
          <w:szCs w:val="22"/>
          <w:u w:val="none"/>
        </w:rPr>
      </w:pPr>
    </w:p>
    <w:p w14:paraId="282C6079" w14:textId="77777777" w:rsidR="002A4AD4" w:rsidRPr="006F28A1" w:rsidRDefault="002A4AD4" w:rsidP="00E30EB0">
      <w:pPr>
        <w:rPr>
          <w:rStyle w:val="Hiperligao"/>
          <w:rFonts w:cs="Segoe UI"/>
          <w:color w:val="auto"/>
          <w:sz w:val="22"/>
          <w:szCs w:val="22"/>
          <w:u w:val="none"/>
        </w:rPr>
      </w:pPr>
    </w:p>
    <w:p w14:paraId="1A47797D" w14:textId="77777777" w:rsidR="00E30EB0" w:rsidRDefault="00E30EB0" w:rsidP="00E30EB0">
      <w:pPr>
        <w:rPr>
          <w:sz w:val="22"/>
          <w:szCs w:val="22"/>
        </w:rPr>
      </w:pPr>
      <w:r w:rsidRPr="006F28A1">
        <w:rPr>
          <w:sz w:val="22"/>
          <w:szCs w:val="22"/>
        </w:rPr>
        <w:t>Pontuação da Primeira Ronda de Avaliação – para identificação dos finalistas:</w:t>
      </w:r>
    </w:p>
    <w:p w14:paraId="2F6F1ADE" w14:textId="77777777" w:rsidR="00B3416B" w:rsidRPr="006F28A1" w:rsidRDefault="00B3416B" w:rsidP="00E30EB0">
      <w:pPr>
        <w:rPr>
          <w:sz w:val="22"/>
          <w:szCs w:val="22"/>
        </w:rPr>
      </w:pPr>
    </w:p>
    <w:p w14:paraId="14E3E543" w14:textId="77777777" w:rsidR="00E30EB0" w:rsidRPr="006F28A1" w:rsidRDefault="00E30EB0" w:rsidP="00E30EB0">
      <w:pPr>
        <w:rPr>
          <w:rStyle w:val="Hiperligao"/>
          <w:rFonts w:cs="Segoe UI"/>
          <w:color w:val="auto"/>
          <w:sz w:val="22"/>
          <w:szCs w:val="22"/>
          <w:u w:val="none"/>
        </w:rPr>
      </w:pPr>
    </w:p>
    <w:p w14:paraId="2423EEE9" w14:textId="08DE591D" w:rsidR="00E30EB0" w:rsidRPr="006F28A1" w:rsidRDefault="00D9180A" w:rsidP="006F28A1">
      <w:pPr>
        <w:shd w:val="clear" w:color="auto" w:fill="FFFFFF" w:themeFill="background1"/>
        <w:jc w:val="center"/>
        <w:rPr>
          <w:rStyle w:val="Hiperligao"/>
          <w:rFonts w:cs="Segoe UI"/>
          <w:color w:val="auto"/>
          <w:sz w:val="22"/>
          <w:szCs w:val="22"/>
          <w:u w:val="none"/>
        </w:rPr>
      </w:pPr>
      <w:r w:rsidRPr="00D9180A">
        <w:rPr>
          <w:rStyle w:val="Hiperligao"/>
          <w:noProof/>
          <w:color w:val="323232"/>
          <w:u w:val="none"/>
        </w:rPr>
        <w:drawing>
          <wp:inline distT="0" distB="0" distL="0" distR="0" wp14:anchorId="4F5848C0" wp14:editId="2A93F302">
            <wp:extent cx="5251450" cy="1333500"/>
            <wp:effectExtent l="0" t="0" r="6350" b="0"/>
            <wp:docPr id="78877352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1450" cy="1333500"/>
                    </a:xfrm>
                    <a:prstGeom prst="rect">
                      <a:avLst/>
                    </a:prstGeom>
                    <a:noFill/>
                    <a:ln>
                      <a:noFill/>
                    </a:ln>
                  </pic:spPr>
                </pic:pic>
              </a:graphicData>
            </a:graphic>
          </wp:inline>
        </w:drawing>
      </w:r>
    </w:p>
    <w:p w14:paraId="19834DF3" w14:textId="77777777" w:rsidR="003833F9" w:rsidRPr="006F28A1" w:rsidRDefault="003833F9" w:rsidP="00BC7884">
      <w:pPr>
        <w:rPr>
          <w:rFonts w:ascii="ITC Avant Garde Std Md" w:hAnsi="ITC Avant Garde Std Md"/>
          <w:b/>
          <w:bCs/>
          <w:color w:val="907030"/>
          <w:sz w:val="52"/>
          <w:szCs w:val="58"/>
        </w:rPr>
      </w:pPr>
    </w:p>
    <w:p w14:paraId="20FD9B40" w14:textId="77777777" w:rsidR="00E30EB0" w:rsidRPr="006F28A1" w:rsidRDefault="00E30EB0" w:rsidP="00E30EB0">
      <w:pPr>
        <w:rPr>
          <w:color w:val="auto"/>
          <w:sz w:val="22"/>
          <w:szCs w:val="22"/>
          <w:u w:val="single"/>
        </w:rPr>
      </w:pPr>
      <w:r w:rsidRPr="006F28A1">
        <w:rPr>
          <w:color w:val="auto"/>
          <w:sz w:val="22"/>
          <w:szCs w:val="22"/>
          <w:u w:val="single"/>
        </w:rPr>
        <w:t>Segunda Ronda de Avaliação</w:t>
      </w:r>
    </w:p>
    <w:p w14:paraId="51A7D9F1" w14:textId="77777777" w:rsidR="00381223" w:rsidRPr="006F28A1" w:rsidRDefault="00381223" w:rsidP="00E30EB0">
      <w:pPr>
        <w:rPr>
          <w:color w:val="auto"/>
          <w:sz w:val="22"/>
          <w:szCs w:val="22"/>
        </w:rPr>
      </w:pPr>
    </w:p>
    <w:p w14:paraId="4A87375B" w14:textId="2F444B7F" w:rsidR="00FD40DE" w:rsidRPr="006F28A1" w:rsidRDefault="00873049" w:rsidP="00FD40DE">
      <w:pPr>
        <w:rPr>
          <w:rStyle w:val="Hiperligao"/>
          <w:rFonts w:cs="Segoe UI"/>
          <w:color w:val="auto"/>
          <w:sz w:val="22"/>
          <w:szCs w:val="22"/>
          <w:u w:val="none"/>
        </w:rPr>
      </w:pPr>
      <w:r>
        <w:rPr>
          <w:color w:val="auto"/>
          <w:sz w:val="22"/>
          <w:szCs w:val="22"/>
        </w:rPr>
        <w:t xml:space="preserve">Cada categoria é agora avaliada pelos </w:t>
      </w:r>
      <w:r w:rsidR="00914DCE">
        <w:rPr>
          <w:color w:val="auto"/>
          <w:sz w:val="22"/>
          <w:szCs w:val="22"/>
        </w:rPr>
        <w:t xml:space="preserve">restantes </w:t>
      </w:r>
      <w:r>
        <w:rPr>
          <w:color w:val="auto"/>
          <w:sz w:val="22"/>
          <w:szCs w:val="22"/>
        </w:rPr>
        <w:t xml:space="preserve">jurados </w:t>
      </w:r>
      <w:r w:rsidR="00914DCE">
        <w:rPr>
          <w:color w:val="auto"/>
          <w:sz w:val="22"/>
          <w:szCs w:val="22"/>
        </w:rPr>
        <w:t xml:space="preserve">que não avaliaram na Primeira Ronda </w:t>
      </w:r>
      <w:r>
        <w:rPr>
          <w:color w:val="auto"/>
          <w:sz w:val="22"/>
          <w:szCs w:val="22"/>
        </w:rPr>
        <w:t>(salvo incompatibilidades) de forma individual (online</w:t>
      </w:r>
      <w:r w:rsidR="00D06BA7">
        <w:rPr>
          <w:color w:val="auto"/>
          <w:sz w:val="22"/>
          <w:szCs w:val="22"/>
        </w:rPr>
        <w:t>). Todos</w:t>
      </w:r>
      <w:r w:rsidR="00E30EB0" w:rsidRPr="006F28A1">
        <w:rPr>
          <w:color w:val="auto"/>
          <w:sz w:val="22"/>
          <w:szCs w:val="22"/>
        </w:rPr>
        <w:t xml:space="preserve"> os elementos de cada caso são analisados e pontuados para identificar os vencedores (e os respetivos níveis de prémio). </w:t>
      </w:r>
      <w:r w:rsidR="00FD40DE" w:rsidRPr="006F28A1">
        <w:rPr>
          <w:rStyle w:val="Hiperligao"/>
          <w:rFonts w:cs="Segoe UI"/>
          <w:color w:val="auto"/>
          <w:sz w:val="22"/>
          <w:szCs w:val="22"/>
          <w:u w:val="none"/>
        </w:rPr>
        <w:t>Os casos que atingirem a</w:t>
      </w:r>
      <w:r w:rsidR="00FD40DE">
        <w:rPr>
          <w:rStyle w:val="Hiperligao"/>
          <w:rFonts w:cs="Segoe UI"/>
          <w:color w:val="auto"/>
          <w:sz w:val="22"/>
          <w:szCs w:val="22"/>
          <w:u w:val="none"/>
        </w:rPr>
        <w:t>s</w:t>
      </w:r>
      <w:r w:rsidR="00FD40DE" w:rsidRPr="006F28A1">
        <w:rPr>
          <w:rStyle w:val="Hiperligao"/>
          <w:rFonts w:cs="Segoe UI"/>
          <w:color w:val="auto"/>
          <w:sz w:val="22"/>
          <w:szCs w:val="22"/>
          <w:u w:val="none"/>
        </w:rPr>
        <w:t xml:space="preserve"> pontuaç</w:t>
      </w:r>
      <w:r w:rsidR="00255CA0">
        <w:rPr>
          <w:rStyle w:val="Hiperligao"/>
          <w:rFonts w:cs="Segoe UI"/>
          <w:color w:val="auto"/>
          <w:sz w:val="22"/>
          <w:szCs w:val="22"/>
          <w:u w:val="none"/>
        </w:rPr>
        <w:t>ões</w:t>
      </w:r>
      <w:r w:rsidR="00FD40DE" w:rsidRPr="006F28A1">
        <w:rPr>
          <w:rStyle w:val="Hiperligao"/>
          <w:rFonts w:cs="Segoe UI"/>
          <w:color w:val="auto"/>
          <w:sz w:val="22"/>
          <w:szCs w:val="22"/>
          <w:u w:val="none"/>
        </w:rPr>
        <w:t xml:space="preserve"> de referência tornam-se </w:t>
      </w:r>
      <w:r w:rsidR="00FD40DE">
        <w:rPr>
          <w:rStyle w:val="Hiperligao"/>
          <w:rFonts w:cs="Segoe UI"/>
          <w:color w:val="auto"/>
          <w:sz w:val="22"/>
          <w:szCs w:val="22"/>
          <w:u w:val="none"/>
        </w:rPr>
        <w:t xml:space="preserve">vencedores de </w:t>
      </w:r>
      <w:r w:rsidR="00914DCE">
        <w:rPr>
          <w:rStyle w:val="Hiperligao"/>
          <w:rFonts w:cs="Segoe UI"/>
          <w:color w:val="auto"/>
          <w:sz w:val="22"/>
          <w:szCs w:val="22"/>
          <w:u w:val="none"/>
        </w:rPr>
        <w:t>Effie Awards Portugal.</w:t>
      </w:r>
    </w:p>
    <w:p w14:paraId="31512AA4" w14:textId="4063817D" w:rsidR="00E30EB0" w:rsidRPr="006F28A1" w:rsidRDefault="00E30EB0" w:rsidP="00E30EB0">
      <w:pPr>
        <w:rPr>
          <w:color w:val="auto"/>
          <w:sz w:val="22"/>
          <w:szCs w:val="22"/>
        </w:rPr>
      </w:pPr>
    </w:p>
    <w:p w14:paraId="5C83BC89" w14:textId="77777777" w:rsidR="00E30EB0" w:rsidRPr="006F28A1" w:rsidRDefault="00E30EB0" w:rsidP="00E30EB0">
      <w:pPr>
        <w:rPr>
          <w:sz w:val="22"/>
          <w:szCs w:val="22"/>
        </w:rPr>
      </w:pPr>
    </w:p>
    <w:p w14:paraId="4F3E207F" w14:textId="5EEEF19A" w:rsidR="00E30EB0" w:rsidRPr="006F28A1" w:rsidRDefault="00E30EB0" w:rsidP="00E30EB0">
      <w:pPr>
        <w:rPr>
          <w:sz w:val="22"/>
          <w:szCs w:val="22"/>
        </w:rPr>
      </w:pPr>
      <w:r w:rsidRPr="006F28A1">
        <w:rPr>
          <w:sz w:val="22"/>
          <w:szCs w:val="22"/>
        </w:rPr>
        <w:t xml:space="preserve">Pontuação da Segunda Ronda de Avaliação – para identificação dos vencedores: </w:t>
      </w:r>
    </w:p>
    <w:p w14:paraId="5A2DFB39" w14:textId="77777777" w:rsidR="00E30EB0" w:rsidRPr="006F28A1" w:rsidRDefault="00E30EB0" w:rsidP="00E30EB0"/>
    <w:p w14:paraId="62F0BA14" w14:textId="43533DFC" w:rsidR="00E30EB0" w:rsidRPr="006F28A1" w:rsidRDefault="00F117F3" w:rsidP="006F28A1">
      <w:pPr>
        <w:shd w:val="clear" w:color="auto" w:fill="FFFFFF" w:themeFill="background1"/>
        <w:jc w:val="center"/>
        <w:rPr>
          <w:rFonts w:ascii="Avenir Next LT Pro" w:hAnsi="Avenir Next LT Pro"/>
          <w:color w:val="auto"/>
          <w:sz w:val="52"/>
          <w:szCs w:val="58"/>
        </w:rPr>
      </w:pPr>
      <w:r>
        <w:rPr>
          <w:rFonts w:ascii="Avenir Next LT Pro" w:hAnsi="Avenir Next LT Pro"/>
          <w:noProof/>
          <w:color w:val="auto"/>
          <w:sz w:val="52"/>
          <w:szCs w:val="58"/>
        </w:rPr>
        <w:drawing>
          <wp:inline distT="0" distB="0" distL="0" distR="0" wp14:anchorId="60755C3B" wp14:editId="29372355">
            <wp:extent cx="5426075" cy="1377950"/>
            <wp:effectExtent l="0" t="0" r="3175" b="0"/>
            <wp:docPr id="1085020323"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6075" cy="1377950"/>
                    </a:xfrm>
                    <a:prstGeom prst="rect">
                      <a:avLst/>
                    </a:prstGeom>
                    <a:noFill/>
                  </pic:spPr>
                </pic:pic>
              </a:graphicData>
            </a:graphic>
          </wp:inline>
        </w:drawing>
      </w:r>
    </w:p>
    <w:p w14:paraId="3593B5B0" w14:textId="77777777" w:rsidR="00F117F3" w:rsidRDefault="00F117F3" w:rsidP="00E30EB0">
      <w:pPr>
        <w:rPr>
          <w:b/>
          <w:bCs/>
          <w:sz w:val="22"/>
          <w:szCs w:val="22"/>
        </w:rPr>
      </w:pPr>
    </w:p>
    <w:p w14:paraId="7AF32376" w14:textId="77777777" w:rsidR="002A4AD4" w:rsidRDefault="002A4AD4" w:rsidP="00E30EB0">
      <w:pPr>
        <w:rPr>
          <w:b/>
          <w:bCs/>
          <w:sz w:val="22"/>
          <w:szCs w:val="22"/>
        </w:rPr>
      </w:pPr>
    </w:p>
    <w:p w14:paraId="7957AF2E" w14:textId="497DD221" w:rsidR="00E30EB0" w:rsidRPr="006F28A1" w:rsidRDefault="00E30EB0" w:rsidP="00E30EB0">
      <w:pPr>
        <w:rPr>
          <w:sz w:val="22"/>
          <w:szCs w:val="22"/>
        </w:rPr>
      </w:pPr>
      <w:r w:rsidRPr="006F28A1">
        <w:rPr>
          <w:b/>
          <w:bCs/>
          <w:sz w:val="22"/>
          <w:szCs w:val="22"/>
        </w:rPr>
        <w:t>O Grande Prémio Effie</w:t>
      </w:r>
      <w:r w:rsidRPr="006F28A1">
        <w:rPr>
          <w:b/>
          <w:bCs/>
          <w:sz w:val="22"/>
          <w:szCs w:val="22"/>
        </w:rPr>
        <w:br/>
      </w:r>
      <w:r w:rsidRPr="006F28A1">
        <w:rPr>
          <w:sz w:val="22"/>
          <w:szCs w:val="22"/>
        </w:rPr>
        <w:t>Os vencedores do</w:t>
      </w:r>
      <w:r w:rsidR="009C267B" w:rsidRPr="006F28A1">
        <w:rPr>
          <w:sz w:val="22"/>
          <w:szCs w:val="22"/>
        </w:rPr>
        <w:t>s</w:t>
      </w:r>
      <w:r w:rsidRPr="006F28A1">
        <w:rPr>
          <w:sz w:val="22"/>
          <w:szCs w:val="22"/>
        </w:rPr>
        <w:t xml:space="preserve"> Prémio</w:t>
      </w:r>
      <w:r w:rsidR="009C267B" w:rsidRPr="006F28A1">
        <w:rPr>
          <w:sz w:val="22"/>
          <w:szCs w:val="22"/>
        </w:rPr>
        <w:t xml:space="preserve">s </w:t>
      </w:r>
      <w:r w:rsidRPr="006F28A1">
        <w:rPr>
          <w:sz w:val="22"/>
          <w:szCs w:val="22"/>
        </w:rPr>
        <w:t xml:space="preserve">Ouro com a pontuação mais elevada são elegíveis para o Grande Prémio Effie. O Grande Prémio Effie representa o melhor caso submetido num determinado ano. Como o Júri é composto por profissionais de nível muito sénior e expressa uma opinião coletiva, o caso vencedor representa não só o mais eficaz do ano, mas também uma mensagem para o setor sobre os ensinamentos a seguir no futuro. Apenas </w:t>
      </w:r>
      <w:r w:rsidR="004B5C7B" w:rsidRPr="006F28A1">
        <w:rPr>
          <w:sz w:val="22"/>
          <w:szCs w:val="22"/>
        </w:rPr>
        <w:t>um</w:t>
      </w:r>
      <w:r w:rsidR="000A6702" w:rsidRPr="006F28A1">
        <w:rPr>
          <w:sz w:val="22"/>
          <w:szCs w:val="22"/>
        </w:rPr>
        <w:t xml:space="preserve"> número restrito dos casos vencedores de Ouro com pontuação mais alta são</w:t>
      </w:r>
      <w:r w:rsidRPr="006F28A1">
        <w:rPr>
          <w:sz w:val="22"/>
          <w:szCs w:val="22"/>
        </w:rPr>
        <w:t xml:space="preserve"> considerados candidatos ao </w:t>
      </w:r>
      <w:r w:rsidR="004B5C7B" w:rsidRPr="006F28A1">
        <w:rPr>
          <w:sz w:val="22"/>
          <w:szCs w:val="22"/>
        </w:rPr>
        <w:t xml:space="preserve">Grande </w:t>
      </w:r>
      <w:r w:rsidRPr="006F28A1">
        <w:rPr>
          <w:sz w:val="22"/>
          <w:szCs w:val="22"/>
        </w:rPr>
        <w:t xml:space="preserve">Prémio Effie. </w:t>
      </w:r>
    </w:p>
    <w:p w14:paraId="6BA8D041" w14:textId="77777777" w:rsidR="00E30EB0" w:rsidRPr="006F28A1" w:rsidRDefault="00E30EB0" w:rsidP="00E30EB0">
      <w:pPr>
        <w:rPr>
          <w:sz w:val="22"/>
          <w:szCs w:val="22"/>
        </w:rPr>
      </w:pPr>
    </w:p>
    <w:p w14:paraId="30F009C1" w14:textId="48933038" w:rsidR="00E30EB0" w:rsidRPr="006F28A1" w:rsidRDefault="00E30EB0" w:rsidP="00E30EB0">
      <w:pPr>
        <w:rPr>
          <w:sz w:val="22"/>
          <w:szCs w:val="22"/>
        </w:rPr>
      </w:pPr>
      <w:r w:rsidRPr="006F28A1">
        <w:rPr>
          <w:sz w:val="22"/>
          <w:szCs w:val="22"/>
        </w:rPr>
        <w:t>Recomendamos que nomeiem os membros mais experientes da vossa equipa do cliente e da agência para o júri</w:t>
      </w:r>
      <w:r w:rsidR="006560D2" w:rsidRPr="006F28A1">
        <w:rPr>
          <w:sz w:val="22"/>
          <w:szCs w:val="22"/>
        </w:rPr>
        <w:t xml:space="preserve"> do próximo ano. </w:t>
      </w:r>
      <w:r w:rsidRPr="006F28A1">
        <w:rPr>
          <w:sz w:val="22"/>
          <w:szCs w:val="22"/>
        </w:rPr>
        <w:t xml:space="preserve">Participar como júri é uma das formas mais valiosas de aprender sobre os prémios, compreender como funciona o processo de avaliação e experienciar diretamente as nossas regras de segurança e confidencialidade. Jurados de edições anteriores referiram também o quanto apreciaram a oportunidade de discutir grandes trabalhos com outros profissionais de marketing de diferentes áreas. </w:t>
      </w:r>
    </w:p>
    <w:p w14:paraId="40100C61" w14:textId="77777777" w:rsidR="00E30EB0" w:rsidRPr="006F28A1" w:rsidRDefault="00E30EB0" w:rsidP="00E30EB0">
      <w:pPr>
        <w:rPr>
          <w:sz w:val="22"/>
          <w:szCs w:val="22"/>
        </w:rPr>
      </w:pPr>
    </w:p>
    <w:p w14:paraId="3BC914C7" w14:textId="36587C95" w:rsidR="00E30EB0" w:rsidRPr="006F28A1" w:rsidRDefault="00E30EB0" w:rsidP="00E30EB0">
      <w:pPr>
        <w:rPr>
          <w:sz w:val="22"/>
          <w:szCs w:val="22"/>
        </w:rPr>
      </w:pPr>
      <w:r w:rsidRPr="006F28A1">
        <w:rPr>
          <w:sz w:val="22"/>
          <w:szCs w:val="22"/>
        </w:rPr>
        <w:t xml:space="preserve">Para nomear um </w:t>
      </w:r>
      <w:r w:rsidR="00BB5354" w:rsidRPr="006F28A1">
        <w:rPr>
          <w:sz w:val="22"/>
          <w:szCs w:val="22"/>
        </w:rPr>
        <w:t>jurado</w:t>
      </w:r>
      <w:r w:rsidR="00C035A3">
        <w:rPr>
          <w:sz w:val="22"/>
          <w:szCs w:val="22"/>
        </w:rPr>
        <w:t xml:space="preserve"> para próximas edições</w:t>
      </w:r>
      <w:r w:rsidRPr="006F28A1">
        <w:rPr>
          <w:sz w:val="22"/>
          <w:szCs w:val="22"/>
        </w:rPr>
        <w:t xml:space="preserve">, por favor envie um </w:t>
      </w:r>
      <w:proofErr w:type="spellStart"/>
      <w:r w:rsidRPr="006F28A1">
        <w:rPr>
          <w:sz w:val="22"/>
          <w:szCs w:val="22"/>
        </w:rPr>
        <w:t>email</w:t>
      </w:r>
      <w:proofErr w:type="spellEnd"/>
      <w:r w:rsidRPr="006F28A1">
        <w:rPr>
          <w:sz w:val="22"/>
          <w:szCs w:val="22"/>
        </w:rPr>
        <w:t xml:space="preserve"> para </w:t>
      </w:r>
      <w:hyperlink r:id="rId31" w:history="1">
        <w:r w:rsidRPr="006F28A1">
          <w:rPr>
            <w:rStyle w:val="Hiperligao"/>
            <w:sz w:val="22"/>
            <w:szCs w:val="22"/>
          </w:rPr>
          <w:t>effieportugal@premioseficacia.org</w:t>
        </w:r>
      </w:hyperlink>
      <w:r w:rsidRPr="006F28A1">
        <w:rPr>
          <w:sz w:val="22"/>
          <w:szCs w:val="22"/>
        </w:rPr>
        <w:t xml:space="preserve"> .</w:t>
      </w:r>
    </w:p>
    <w:p w14:paraId="4F917557" w14:textId="77777777" w:rsidR="00E30EB0" w:rsidRPr="006F28A1" w:rsidRDefault="00E30EB0" w:rsidP="00E30EB0"/>
    <w:p w14:paraId="29097C6E" w14:textId="77777777" w:rsidR="002A4AD4" w:rsidRDefault="002A4AD4" w:rsidP="006F28A1">
      <w:pPr>
        <w:rPr>
          <w:b/>
          <w:bCs/>
        </w:rPr>
      </w:pPr>
    </w:p>
    <w:p w14:paraId="096A89F0" w14:textId="77777777" w:rsidR="002A4AD4" w:rsidRDefault="002A4AD4" w:rsidP="006F28A1">
      <w:pPr>
        <w:rPr>
          <w:b/>
          <w:bCs/>
        </w:rPr>
      </w:pPr>
    </w:p>
    <w:p w14:paraId="3F53EF30" w14:textId="13C8F2F5" w:rsidR="00B71518" w:rsidRPr="00B71518" w:rsidRDefault="00E30EB0" w:rsidP="006F28A1">
      <w:pPr>
        <w:rPr>
          <w:sz w:val="22"/>
          <w:szCs w:val="22"/>
        </w:rPr>
      </w:pPr>
      <w:r w:rsidRPr="00B71518">
        <w:rPr>
          <w:b/>
          <w:bCs/>
        </w:rPr>
        <w:t>FEEDBACK DOS JURADOS</w:t>
      </w:r>
      <w:r w:rsidRPr="00B71518">
        <w:br/>
      </w:r>
    </w:p>
    <w:p w14:paraId="086E2513" w14:textId="270B0C43" w:rsidR="00E30EB0" w:rsidRPr="00B71518" w:rsidRDefault="00E30EB0" w:rsidP="006F28A1">
      <w:pPr>
        <w:rPr>
          <w:sz w:val="22"/>
          <w:szCs w:val="22"/>
        </w:rPr>
      </w:pPr>
      <w:r w:rsidRPr="00B71518">
        <w:rPr>
          <w:sz w:val="22"/>
          <w:szCs w:val="22"/>
        </w:rPr>
        <w:t xml:space="preserve">Após a divulgação dos vencedores deste ano, estarão disponíveis os </w:t>
      </w:r>
      <w:r w:rsidR="007662FE">
        <w:rPr>
          <w:sz w:val="22"/>
          <w:szCs w:val="22"/>
        </w:rPr>
        <w:t>Insight Guide</w:t>
      </w:r>
      <w:r w:rsidRPr="00B71518">
        <w:rPr>
          <w:sz w:val="22"/>
          <w:szCs w:val="22"/>
        </w:rPr>
        <w:t xml:space="preserve"> para os participantes. Este é um relatório detalhado com o feedback dos jurados sobre o vosso caso. O </w:t>
      </w:r>
      <w:r w:rsidR="00DC43A1">
        <w:rPr>
          <w:sz w:val="22"/>
          <w:szCs w:val="22"/>
        </w:rPr>
        <w:t>Relatório</w:t>
      </w:r>
      <w:r w:rsidRPr="00B71518">
        <w:rPr>
          <w:sz w:val="22"/>
          <w:szCs w:val="22"/>
        </w:rPr>
        <w:t xml:space="preserve"> ajudará a:</w:t>
      </w:r>
      <w:r w:rsidR="004455E8" w:rsidRPr="00B71518">
        <w:rPr>
          <w:sz w:val="22"/>
          <w:szCs w:val="22"/>
        </w:rPr>
        <w:t xml:space="preserve"> </w:t>
      </w:r>
    </w:p>
    <w:p w14:paraId="64464277" w14:textId="77777777" w:rsidR="004455E8" w:rsidRPr="00B71518" w:rsidRDefault="004455E8" w:rsidP="004455E8">
      <w:pPr>
        <w:pStyle w:val="PargrafodaLista"/>
        <w:numPr>
          <w:ilvl w:val="0"/>
          <w:numId w:val="72"/>
        </w:numPr>
        <w:rPr>
          <w:rFonts w:ascii="Avenir Next" w:hAnsi="Avenir Next"/>
          <w:color w:val="323232"/>
          <w:sz w:val="22"/>
          <w:szCs w:val="22"/>
          <w:lang w:val="pt-BR"/>
        </w:rPr>
      </w:pPr>
      <w:r w:rsidRPr="00B71518">
        <w:rPr>
          <w:rFonts w:ascii="Avenir Next" w:hAnsi="Avenir Next"/>
          <w:sz w:val="22"/>
          <w:szCs w:val="22"/>
          <w:lang w:val="pt-BR"/>
        </w:rPr>
        <w:t>Compreender por que razão o vosso caso atingiu o estatuto de finalista, mas não venceu.</w:t>
      </w:r>
    </w:p>
    <w:p w14:paraId="0486656D" w14:textId="77777777" w:rsidR="004455E8" w:rsidRPr="00B71518" w:rsidRDefault="004455E8" w:rsidP="004455E8">
      <w:pPr>
        <w:pStyle w:val="PargrafodaLista"/>
        <w:numPr>
          <w:ilvl w:val="0"/>
          <w:numId w:val="72"/>
        </w:numPr>
        <w:rPr>
          <w:rFonts w:ascii="Avenir Next" w:hAnsi="Avenir Next"/>
          <w:sz w:val="22"/>
          <w:szCs w:val="22"/>
          <w:lang w:val="pt-BR"/>
        </w:rPr>
      </w:pPr>
      <w:r w:rsidRPr="00B71518">
        <w:rPr>
          <w:rFonts w:ascii="Avenir Next" w:hAnsi="Avenir Next"/>
          <w:sz w:val="22"/>
          <w:szCs w:val="22"/>
          <w:lang w:val="pt-BR"/>
        </w:rPr>
        <w:t xml:space="preserve">Melhorar as vossas futuras candidaturas. Seja o caso vencedor ou não, há sempre lições a aprender com o feedback fornecido pelos jurados. </w:t>
      </w:r>
    </w:p>
    <w:p w14:paraId="291B5D31" w14:textId="77777777" w:rsidR="004455E8" w:rsidRPr="006F28A1" w:rsidRDefault="004455E8" w:rsidP="006F28A1">
      <w:pPr>
        <w:pStyle w:val="PargrafodaLista"/>
        <w:rPr>
          <w:rFonts w:ascii="Avenir Next" w:hAnsi="Avenir Next"/>
          <w:lang w:val="pt-BR"/>
        </w:rPr>
      </w:pPr>
    </w:p>
    <w:p w14:paraId="1F1653AA" w14:textId="51772EAB" w:rsidR="004455E8" w:rsidRPr="006F28A1" w:rsidRDefault="004455E8" w:rsidP="006F28A1">
      <w:pPr>
        <w:pStyle w:val="PargrafodaLista"/>
        <w:rPr>
          <w:lang w:val="pt-BR"/>
        </w:rPr>
      </w:pPr>
      <w:r w:rsidRPr="006F28A1">
        <w:rPr>
          <w:lang w:val="pt-BR"/>
        </w:rPr>
        <w:br/>
      </w:r>
    </w:p>
    <w:p w14:paraId="26EE86B2" w14:textId="77777777" w:rsidR="00EF262D" w:rsidRDefault="00EF262D">
      <w:pPr>
        <w:snapToGrid/>
        <w:spacing w:after="0"/>
        <w:contextualSpacing w:val="0"/>
        <w:rPr>
          <w:rFonts w:ascii="ITC Avant Garde Std Md" w:hAnsi="ITC Avant Garde Std Md"/>
          <w:b/>
          <w:bCs/>
          <w:color w:val="907030"/>
          <w:sz w:val="52"/>
          <w:szCs w:val="58"/>
        </w:rPr>
      </w:pPr>
      <w:r>
        <w:rPr>
          <w:rFonts w:ascii="ITC Avant Garde Std Md" w:hAnsi="ITC Avant Garde Std Md"/>
          <w:b/>
          <w:bCs/>
          <w:color w:val="907030"/>
          <w:sz w:val="52"/>
          <w:szCs w:val="58"/>
        </w:rPr>
        <w:br w:type="page"/>
      </w:r>
    </w:p>
    <w:p w14:paraId="3977FACE" w14:textId="28718B02" w:rsidR="004475C2" w:rsidRPr="006F28A1" w:rsidRDefault="004455E8" w:rsidP="00BC7884">
      <w:pPr>
        <w:rPr>
          <w:rFonts w:ascii="Avenir Next Demi Bold" w:hAnsi="Avenir Next Demi Bold" w:cs="Segoe UI"/>
          <w:b/>
          <w:bCs/>
        </w:rPr>
      </w:pPr>
      <w:r w:rsidRPr="006F28A1">
        <w:rPr>
          <w:rFonts w:ascii="ITC Avant Garde Std Md" w:hAnsi="ITC Avant Garde Std Md"/>
          <w:b/>
          <w:bCs/>
          <w:color w:val="907030"/>
          <w:sz w:val="52"/>
          <w:szCs w:val="58"/>
        </w:rPr>
        <w:t xml:space="preserve">Se Ganhar </w:t>
      </w:r>
    </w:p>
    <w:p w14:paraId="192CE124" w14:textId="77777777" w:rsidR="004455E8" w:rsidRPr="006F28A1" w:rsidRDefault="004455E8" w:rsidP="00BC7884">
      <w:pPr>
        <w:rPr>
          <w:rFonts w:ascii="Avenir Next Demi Bold" w:hAnsi="Avenir Next Demi Bold" w:cs="Segoe UI"/>
          <w:b/>
          <w:bCs/>
        </w:rPr>
      </w:pPr>
    </w:p>
    <w:p w14:paraId="4077567A" w14:textId="5D7ADACF" w:rsidR="004455E8" w:rsidRPr="006F28A1" w:rsidRDefault="004455E8" w:rsidP="00BC7884">
      <w:pPr>
        <w:rPr>
          <w:rFonts w:ascii="Avenir Next Demi Bold" w:hAnsi="Avenir Next Demi Bold" w:cs="Segoe UI"/>
          <w:b/>
          <w:bCs/>
        </w:rPr>
      </w:pPr>
      <w:r w:rsidRPr="006F28A1">
        <w:rPr>
          <w:rFonts w:ascii="Avenir Next Demi Bold" w:hAnsi="Avenir Next Demi Bold" w:cs="Segoe UI"/>
          <w:b/>
          <w:bCs/>
        </w:rPr>
        <w:t>VENCER UM EFFIE</w:t>
      </w:r>
      <w:r w:rsidRPr="006F28A1" w:rsidDel="004455E8">
        <w:rPr>
          <w:rFonts w:ascii="Avenir Next Demi Bold" w:hAnsi="Avenir Next Demi Bold" w:cs="Segoe UI"/>
          <w:b/>
          <w:bCs/>
        </w:rPr>
        <w:t xml:space="preserve"> </w:t>
      </w:r>
    </w:p>
    <w:p w14:paraId="0D3984F8" w14:textId="23ECF3E6" w:rsidR="004455E8" w:rsidRPr="006F28A1" w:rsidRDefault="004455E8" w:rsidP="004455E8">
      <w:pPr>
        <w:rPr>
          <w:rFonts w:cs="Segoe UI"/>
          <w:sz w:val="22"/>
          <w:szCs w:val="22"/>
        </w:rPr>
      </w:pPr>
      <w:r w:rsidRPr="006F28A1">
        <w:rPr>
          <w:rFonts w:cs="Segoe UI"/>
          <w:sz w:val="22"/>
          <w:szCs w:val="22"/>
        </w:rPr>
        <w:t xml:space="preserve">Fundado há mais de 50 anos, o Prémio Effie é um símbolo globalmente reconhecido de realização excecional. Hoje, a eficácia é mais importante do que nunca e o papel que </w:t>
      </w:r>
      <w:r w:rsidR="00315F30" w:rsidRPr="006F28A1">
        <w:rPr>
          <w:rFonts w:cs="Segoe UI"/>
          <w:sz w:val="22"/>
          <w:szCs w:val="22"/>
        </w:rPr>
        <w:t xml:space="preserve">desempenha em conjunto com as suas equipas </w:t>
      </w:r>
      <w:r w:rsidRPr="006F28A1">
        <w:rPr>
          <w:rFonts w:cs="Segoe UI"/>
          <w:sz w:val="22"/>
          <w:szCs w:val="22"/>
        </w:rPr>
        <w:t xml:space="preserve">é crucial para impulsionar o crescimento e apoiar a nossa comunidade. </w:t>
      </w:r>
      <w:r w:rsidRPr="00B71518">
        <w:rPr>
          <w:rFonts w:cs="Segoe UI"/>
          <w:sz w:val="22"/>
          <w:szCs w:val="22"/>
        </w:rPr>
        <w:t>Os prémios honram todos os tipos de marketing eficaz,</w:t>
      </w:r>
      <w:r w:rsidRPr="006F28A1">
        <w:rPr>
          <w:rFonts w:cs="Segoe UI"/>
          <w:sz w:val="22"/>
          <w:szCs w:val="22"/>
        </w:rPr>
        <w:t xml:space="preserve"> bem como as pessoas que o criam, promovendo o melhor trabalho realizado atualmente e construindo um legado de pensamento brilhante que irá inspirar os profissionais de marketing nos próximos anos.</w:t>
      </w:r>
    </w:p>
    <w:p w14:paraId="3937BD57" w14:textId="05846084" w:rsidR="00BC7884" w:rsidRPr="006F28A1" w:rsidRDefault="004455E8" w:rsidP="00BC7884">
      <w:pPr>
        <w:rPr>
          <w:rFonts w:cs="Segoe UI"/>
          <w:sz w:val="22"/>
          <w:szCs w:val="22"/>
        </w:rPr>
      </w:pPr>
      <w:r w:rsidRPr="006F28A1">
        <w:rPr>
          <w:rFonts w:cs="Segoe UI"/>
          <w:sz w:val="22"/>
          <w:szCs w:val="22"/>
        </w:rPr>
        <w:t xml:space="preserve">As notificações dos finalistas serão enviadas em </w:t>
      </w:r>
      <w:r w:rsidRPr="00B71518">
        <w:rPr>
          <w:rFonts w:cs="Segoe UI"/>
          <w:sz w:val="22"/>
          <w:szCs w:val="22"/>
        </w:rPr>
        <w:t>setembro de 2025</w:t>
      </w:r>
      <w:r w:rsidRPr="006F28A1">
        <w:rPr>
          <w:rFonts w:cs="Segoe UI"/>
          <w:sz w:val="22"/>
          <w:szCs w:val="22"/>
        </w:rPr>
        <w:t xml:space="preserve">. Essas notificações incluirão informações adicionais sobre como iremos celebrar o seu sucesso. Todos os vencedores e finalistas serão reconhecidos na Celebração dos Prémios Effie Portugal 2025, que será realizada </w:t>
      </w:r>
      <w:r w:rsidR="00781432" w:rsidRPr="006F28A1">
        <w:rPr>
          <w:rFonts w:cs="Segoe UI"/>
          <w:sz w:val="22"/>
          <w:szCs w:val="22"/>
        </w:rPr>
        <w:t>numa Gala</w:t>
      </w:r>
      <w:r w:rsidRPr="006F28A1">
        <w:rPr>
          <w:rFonts w:cs="Segoe UI"/>
          <w:sz w:val="22"/>
          <w:szCs w:val="22"/>
        </w:rPr>
        <w:t xml:space="preserve">, em novembro de 2025. </w:t>
      </w:r>
    </w:p>
    <w:p w14:paraId="2E1C7104" w14:textId="77777777" w:rsidR="004455E8" w:rsidRPr="006F28A1" w:rsidRDefault="004455E8" w:rsidP="00BC7884">
      <w:pPr>
        <w:rPr>
          <w:rFonts w:ascii="Avenir Next Demi Bold" w:hAnsi="Avenir Next Demi Bold" w:cs="Segoe UI"/>
          <w:b/>
          <w:bCs/>
        </w:rPr>
      </w:pPr>
    </w:p>
    <w:p w14:paraId="7FBB369C" w14:textId="75B3D6E2" w:rsidR="004455E8" w:rsidRPr="006F28A1" w:rsidRDefault="004455E8" w:rsidP="00BC7884">
      <w:pPr>
        <w:rPr>
          <w:rFonts w:ascii="Avenir Next Demi Bold" w:hAnsi="Avenir Next Demi Bold" w:cs="Segoe UI"/>
          <w:b/>
          <w:bCs/>
        </w:rPr>
      </w:pPr>
      <w:r w:rsidRPr="006F28A1">
        <w:rPr>
          <w:rFonts w:ascii="Avenir Next Demi Bold" w:hAnsi="Avenir Next Demi Bold" w:cs="Segoe UI"/>
          <w:b/>
          <w:bCs/>
        </w:rPr>
        <w:t>TROFÉUS</w:t>
      </w:r>
    </w:p>
    <w:p w14:paraId="2C15641E" w14:textId="77777777" w:rsidR="004455E8" w:rsidRPr="006F28A1" w:rsidRDefault="004455E8" w:rsidP="004455E8">
      <w:pPr>
        <w:rPr>
          <w:rFonts w:cs="Segoe UI"/>
          <w:sz w:val="22"/>
          <w:szCs w:val="22"/>
        </w:rPr>
      </w:pPr>
      <w:r w:rsidRPr="006F28A1">
        <w:rPr>
          <w:rFonts w:cs="Segoe UI"/>
          <w:sz w:val="22"/>
          <w:szCs w:val="22"/>
        </w:rPr>
        <w:t>Um troféu gratuito é fornecido a cada agência líder vencedora e à empresa cliente (ou seja, 2 troféus por prémio).</w:t>
      </w:r>
    </w:p>
    <w:p w14:paraId="324EF21D" w14:textId="48165BBD" w:rsidR="002F6203" w:rsidRPr="006F28A1" w:rsidRDefault="004455E8" w:rsidP="00BC7884">
      <w:pPr>
        <w:rPr>
          <w:rFonts w:cs="Segoe UI"/>
          <w:sz w:val="22"/>
          <w:szCs w:val="22"/>
        </w:rPr>
      </w:pPr>
      <w:r w:rsidRPr="006F28A1">
        <w:rPr>
          <w:rFonts w:cs="Segoe UI"/>
          <w:sz w:val="22"/>
          <w:szCs w:val="22"/>
        </w:rPr>
        <w:t xml:space="preserve">Se o seu caso for finalista ou vencedor e estiver interessado em comprar troféus personalizados adicionais, com a sua escolha de empresas ou indivíduos mencionados, por favor, contacte-nos através do </w:t>
      </w:r>
      <w:proofErr w:type="spellStart"/>
      <w:r w:rsidRPr="006F28A1">
        <w:rPr>
          <w:rFonts w:cs="Segoe UI"/>
          <w:sz w:val="22"/>
          <w:szCs w:val="22"/>
        </w:rPr>
        <w:t>email</w:t>
      </w:r>
      <w:proofErr w:type="spellEnd"/>
      <w:r w:rsidRPr="006F28A1">
        <w:rPr>
          <w:rFonts w:cs="Segoe UI"/>
          <w:sz w:val="22"/>
          <w:szCs w:val="22"/>
        </w:rPr>
        <w:t xml:space="preserve"> </w:t>
      </w:r>
      <w:hyperlink r:id="rId32" w:history="1">
        <w:r w:rsidRPr="006F28A1">
          <w:rPr>
            <w:rStyle w:val="Hiperligao"/>
            <w:rFonts w:cs="Segoe UI"/>
            <w:sz w:val="22"/>
            <w:szCs w:val="22"/>
          </w:rPr>
          <w:t>effieportugal@premioseficacia.org</w:t>
        </w:r>
      </w:hyperlink>
      <w:r w:rsidRPr="006F28A1">
        <w:rPr>
          <w:rFonts w:cs="Segoe UI"/>
          <w:sz w:val="22"/>
          <w:szCs w:val="22"/>
        </w:rPr>
        <w:t xml:space="preserve"> .</w:t>
      </w:r>
    </w:p>
    <w:p w14:paraId="1A8EA768" w14:textId="77777777" w:rsidR="00BC7884" w:rsidRPr="006F28A1" w:rsidRDefault="00BC7884" w:rsidP="00BC7884">
      <w:pPr>
        <w:rPr>
          <w:rFonts w:cs="Segoe UI"/>
          <w:sz w:val="22"/>
          <w:szCs w:val="22"/>
        </w:rPr>
      </w:pPr>
    </w:p>
    <w:p w14:paraId="4AFEF33D" w14:textId="4A897BD5" w:rsidR="008272F1" w:rsidRDefault="008272F1" w:rsidP="00BC7884">
      <w:pPr>
        <w:rPr>
          <w:rFonts w:ascii="Avenir Next Demi Bold" w:hAnsi="Avenir Next Demi Bold" w:cs="Segoe UI"/>
          <w:b/>
          <w:bCs/>
        </w:rPr>
      </w:pPr>
    </w:p>
    <w:p w14:paraId="1E3DC394" w14:textId="30BEF98D" w:rsidR="008272F1" w:rsidRDefault="00087E81" w:rsidP="00BC7884">
      <w:pPr>
        <w:rPr>
          <w:rFonts w:ascii="Avenir Next Demi Bold" w:hAnsi="Avenir Next Demi Bold" w:cs="Segoe UI"/>
          <w:b/>
          <w:bCs/>
        </w:rPr>
      </w:pPr>
      <w:r>
        <w:rPr>
          <w:rFonts w:ascii="Avenir Next Demi Bold" w:hAnsi="Avenir Next Demi Bold" w:cs="Segoe UI"/>
          <w:b/>
          <w:bCs/>
          <w:noProof/>
        </w:rPr>
        <w:drawing>
          <wp:inline distT="0" distB="0" distL="0" distR="0" wp14:anchorId="29786CB1" wp14:editId="694D32DB">
            <wp:extent cx="7010400" cy="1337478"/>
            <wp:effectExtent l="0" t="0" r="0" b="0"/>
            <wp:docPr id="129033000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0400" cy="1337478"/>
                    </a:xfrm>
                    <a:prstGeom prst="rect">
                      <a:avLst/>
                    </a:prstGeom>
                    <a:noFill/>
                  </pic:spPr>
                </pic:pic>
              </a:graphicData>
            </a:graphic>
          </wp:inline>
        </w:drawing>
      </w:r>
    </w:p>
    <w:p w14:paraId="1113FBE5" w14:textId="77777777" w:rsidR="008272F1" w:rsidRDefault="008272F1" w:rsidP="00BC7884">
      <w:pPr>
        <w:rPr>
          <w:rFonts w:ascii="Avenir Next Demi Bold" w:hAnsi="Avenir Next Demi Bold" w:cs="Segoe UI"/>
          <w:b/>
          <w:bCs/>
        </w:rPr>
      </w:pPr>
    </w:p>
    <w:p w14:paraId="6DB8F59A" w14:textId="1BAE843E" w:rsidR="00BC7884" w:rsidRPr="006F28A1" w:rsidRDefault="00BC7884" w:rsidP="00BC7884">
      <w:pPr>
        <w:rPr>
          <w:rFonts w:ascii="Avenir Next Demi Bold" w:hAnsi="Avenir Next Demi Bold" w:cs="Segoe UI"/>
          <w:b/>
          <w:bCs/>
        </w:rPr>
      </w:pPr>
      <w:r w:rsidRPr="006F28A1">
        <w:rPr>
          <w:rFonts w:ascii="Avenir Next Demi Bold" w:hAnsi="Avenir Next Demi Bold" w:cs="Segoe UI"/>
          <w:b/>
          <w:bCs/>
        </w:rPr>
        <w:t>EFFIE INDEX</w:t>
      </w:r>
    </w:p>
    <w:p w14:paraId="5FEBDA27" w14:textId="5052CBCD" w:rsidR="004455E8" w:rsidRPr="006F28A1" w:rsidRDefault="004455E8" w:rsidP="004455E8">
      <w:pPr>
        <w:rPr>
          <w:rFonts w:cs="Segoe UI"/>
          <w:sz w:val="22"/>
          <w:szCs w:val="22"/>
        </w:rPr>
      </w:pPr>
      <w:r w:rsidRPr="006F28A1">
        <w:rPr>
          <w:rFonts w:cs="Segoe UI"/>
          <w:sz w:val="22"/>
          <w:szCs w:val="22"/>
        </w:rPr>
        <w:t>O Effie Index (</w:t>
      </w:r>
      <w:hyperlink r:id="rId34" w:history="1">
        <w:r w:rsidRPr="006F28A1">
          <w:rPr>
            <w:rStyle w:val="Hiperligao"/>
            <w:rFonts w:ascii="Avenir Next Demi Bold" w:hAnsi="Avenir Next Demi Bold" w:cs="Segoe UI"/>
            <w:b/>
            <w:bCs/>
            <w:color w:val="907030"/>
            <w:sz w:val="22"/>
            <w:szCs w:val="22"/>
          </w:rPr>
          <w:t>effieindex.</w:t>
        </w:r>
        <w:r w:rsidRPr="006F28A1">
          <w:rPr>
            <w:rStyle w:val="Hiperligao"/>
            <w:rFonts w:ascii="Avenir Next Demi Bold" w:hAnsi="Avenir Next Demi Bold" w:cs="Segoe UI"/>
            <w:b/>
            <w:bCs/>
            <w:color w:val="907030"/>
            <w:sz w:val="26"/>
            <w:szCs w:val="26"/>
          </w:rPr>
          <w:t>com</w:t>
        </w:r>
      </w:hyperlink>
      <w:r w:rsidRPr="006F28A1">
        <w:rPr>
          <w:sz w:val="26"/>
          <w:szCs w:val="26"/>
        </w:rPr>
        <w:t xml:space="preserve">) </w:t>
      </w:r>
      <w:r w:rsidRPr="006F28A1">
        <w:rPr>
          <w:rFonts w:cs="Segoe UI"/>
          <w:sz w:val="22"/>
          <w:szCs w:val="22"/>
        </w:rPr>
        <w:t>identifica e classifica as agências, profissionais de marketing, marcas, redes e grupos de empresas mais eficazes, analisando os dados de finalistas e vencedores das competições do</w:t>
      </w:r>
      <w:r w:rsidR="00724AFA" w:rsidRPr="006F28A1">
        <w:rPr>
          <w:rFonts w:cs="Segoe UI"/>
          <w:sz w:val="22"/>
          <w:szCs w:val="22"/>
        </w:rPr>
        <w:t>s</w:t>
      </w:r>
      <w:r w:rsidRPr="006F28A1">
        <w:rPr>
          <w:rFonts w:cs="Segoe UI"/>
          <w:sz w:val="22"/>
          <w:szCs w:val="22"/>
        </w:rPr>
        <w:t xml:space="preserve"> Prémio</w:t>
      </w:r>
      <w:r w:rsidR="00724AFA" w:rsidRPr="006F28A1">
        <w:rPr>
          <w:rFonts w:cs="Segoe UI"/>
          <w:sz w:val="22"/>
          <w:szCs w:val="22"/>
        </w:rPr>
        <w:t>s</w:t>
      </w:r>
      <w:r w:rsidRPr="006F28A1">
        <w:rPr>
          <w:rFonts w:cs="Segoe UI"/>
          <w:sz w:val="22"/>
          <w:szCs w:val="22"/>
        </w:rPr>
        <w:t xml:space="preserve"> Effie em todo o mundo. Anunciado anualmente, é a classificação global mais abrangente de eficácia de marketing.</w:t>
      </w:r>
    </w:p>
    <w:p w14:paraId="0A3EB47E" w14:textId="5EF113C0" w:rsidR="004475C2" w:rsidRPr="006F28A1" w:rsidRDefault="004455E8" w:rsidP="004455E8">
      <w:pPr>
        <w:rPr>
          <w:rFonts w:cs="Segoe UI"/>
          <w:b/>
          <w:bCs/>
          <w:sz w:val="22"/>
          <w:szCs w:val="22"/>
        </w:rPr>
      </w:pPr>
      <w:r w:rsidRPr="006F28A1">
        <w:rPr>
          <w:rFonts w:cs="Segoe UI"/>
          <w:sz w:val="22"/>
          <w:szCs w:val="22"/>
        </w:rPr>
        <w:t>Se o seu caso se tornar finalista ou vencedor do</w:t>
      </w:r>
      <w:r w:rsidR="00724AFA" w:rsidRPr="006F28A1">
        <w:rPr>
          <w:rFonts w:cs="Segoe UI"/>
          <w:sz w:val="22"/>
          <w:szCs w:val="22"/>
        </w:rPr>
        <w:t>s</w:t>
      </w:r>
      <w:r w:rsidRPr="006F28A1">
        <w:rPr>
          <w:rFonts w:cs="Segoe UI"/>
          <w:sz w:val="22"/>
          <w:szCs w:val="22"/>
        </w:rPr>
        <w:t xml:space="preserve"> Effie </w:t>
      </w:r>
      <w:r w:rsidR="00724AFA" w:rsidRPr="006F28A1">
        <w:rPr>
          <w:rFonts w:cs="Segoe UI"/>
          <w:sz w:val="22"/>
          <w:szCs w:val="22"/>
        </w:rPr>
        <w:t xml:space="preserve">Portugal </w:t>
      </w:r>
      <w:r w:rsidRPr="006F28A1">
        <w:rPr>
          <w:rFonts w:cs="Segoe UI"/>
          <w:sz w:val="22"/>
          <w:szCs w:val="22"/>
        </w:rPr>
        <w:t xml:space="preserve">2025, os créditos submetidos serão utilizados para contabilizar os resultados do Effie Index. Como diferentes valores de pontos são atribuídos às empresas líderes e às </w:t>
      </w:r>
      <w:r w:rsidR="00A2616B" w:rsidRPr="006F28A1">
        <w:rPr>
          <w:rFonts w:cs="Segoe UI"/>
          <w:sz w:val="22"/>
          <w:szCs w:val="22"/>
        </w:rPr>
        <w:t>parceiras</w:t>
      </w:r>
      <w:r w:rsidRPr="006F28A1">
        <w:rPr>
          <w:rFonts w:cs="Segoe UI"/>
          <w:sz w:val="22"/>
          <w:szCs w:val="22"/>
        </w:rPr>
        <w:t xml:space="preserve">, é fundamental que todas as marcas e empresas sejam corretamente creditadas no momento da inscrição. </w:t>
      </w:r>
    </w:p>
    <w:p w14:paraId="1D8B2118" w14:textId="77777777" w:rsidR="004475C2" w:rsidRPr="006F28A1" w:rsidRDefault="004475C2" w:rsidP="00BC7884">
      <w:pPr>
        <w:rPr>
          <w:rFonts w:cs="Segoe UI"/>
          <w:b/>
          <w:bCs/>
          <w:sz w:val="22"/>
          <w:szCs w:val="22"/>
        </w:rPr>
      </w:pPr>
    </w:p>
    <w:p w14:paraId="29DE1221" w14:textId="77777777" w:rsidR="004475C2" w:rsidRPr="006F28A1" w:rsidRDefault="004475C2" w:rsidP="00BC7884">
      <w:pPr>
        <w:rPr>
          <w:rFonts w:cs="Segoe UI"/>
          <w:b/>
          <w:bCs/>
          <w:sz w:val="22"/>
          <w:szCs w:val="22"/>
        </w:rPr>
      </w:pPr>
    </w:p>
    <w:p w14:paraId="2AFC19A0" w14:textId="77777777" w:rsidR="004475C2" w:rsidRPr="006F28A1" w:rsidRDefault="004475C2" w:rsidP="00BC7884">
      <w:pPr>
        <w:rPr>
          <w:rFonts w:cs="Segoe UI"/>
          <w:b/>
          <w:bCs/>
          <w:sz w:val="22"/>
          <w:szCs w:val="22"/>
        </w:rPr>
      </w:pPr>
    </w:p>
    <w:p w14:paraId="1A9016AE" w14:textId="77777777" w:rsidR="004475C2" w:rsidRPr="006F28A1" w:rsidRDefault="004475C2" w:rsidP="00BC7884">
      <w:pPr>
        <w:rPr>
          <w:rFonts w:cs="Segoe UI"/>
          <w:b/>
          <w:bCs/>
          <w:sz w:val="22"/>
          <w:szCs w:val="22"/>
        </w:rPr>
      </w:pPr>
    </w:p>
    <w:p w14:paraId="486CE06D" w14:textId="77777777" w:rsidR="00BC7884" w:rsidRPr="006F28A1" w:rsidRDefault="00BC7884" w:rsidP="00BC7884">
      <w:pPr>
        <w:rPr>
          <w:rFonts w:cs="Segoe UI"/>
          <w:sz w:val="22"/>
          <w:szCs w:val="22"/>
        </w:rPr>
      </w:pPr>
    </w:p>
    <w:p w14:paraId="5C16F6BD" w14:textId="77777777" w:rsidR="00066E4C" w:rsidRPr="006F28A1" w:rsidRDefault="00066E4C" w:rsidP="00BC7884">
      <w:pPr>
        <w:rPr>
          <w:rFonts w:cs="Segoe UI"/>
          <w:sz w:val="22"/>
          <w:szCs w:val="22"/>
        </w:rPr>
      </w:pPr>
    </w:p>
    <w:p w14:paraId="618FBEAE" w14:textId="77777777" w:rsidR="00066E4C" w:rsidRPr="006F28A1" w:rsidRDefault="00066E4C" w:rsidP="00BC7884">
      <w:pPr>
        <w:rPr>
          <w:rFonts w:cs="Segoe UI"/>
          <w:sz w:val="22"/>
          <w:szCs w:val="22"/>
        </w:rPr>
      </w:pPr>
    </w:p>
    <w:p w14:paraId="3B074572" w14:textId="77777777" w:rsidR="00066E4C" w:rsidRDefault="00066E4C" w:rsidP="00BC7884">
      <w:pPr>
        <w:rPr>
          <w:rFonts w:cs="Segoe UI"/>
          <w:sz w:val="22"/>
          <w:szCs w:val="22"/>
        </w:rPr>
      </w:pPr>
    </w:p>
    <w:p w14:paraId="4DF35A50" w14:textId="77777777" w:rsidR="008A1A0B" w:rsidRDefault="008A1A0B" w:rsidP="00BC7884">
      <w:pPr>
        <w:rPr>
          <w:rFonts w:cs="Segoe UI"/>
          <w:sz w:val="22"/>
          <w:szCs w:val="22"/>
        </w:rPr>
      </w:pPr>
    </w:p>
    <w:p w14:paraId="27EFA6E9" w14:textId="77777777" w:rsidR="008A1A0B" w:rsidRDefault="008A1A0B" w:rsidP="00BC7884">
      <w:pPr>
        <w:rPr>
          <w:rFonts w:cs="Segoe UI"/>
          <w:sz w:val="22"/>
          <w:szCs w:val="22"/>
        </w:rPr>
      </w:pPr>
    </w:p>
    <w:p w14:paraId="3049CA45" w14:textId="77777777" w:rsidR="008A1A0B" w:rsidRDefault="008A1A0B" w:rsidP="00BC7884">
      <w:pPr>
        <w:rPr>
          <w:rFonts w:cs="Segoe UI"/>
          <w:sz w:val="22"/>
          <w:szCs w:val="22"/>
        </w:rPr>
      </w:pPr>
    </w:p>
    <w:p w14:paraId="7C9A0DCA" w14:textId="77777777" w:rsidR="008A1A0B" w:rsidRDefault="008A1A0B" w:rsidP="00BC7884">
      <w:pPr>
        <w:rPr>
          <w:rFonts w:cs="Segoe UI"/>
          <w:sz w:val="22"/>
          <w:szCs w:val="22"/>
        </w:rPr>
      </w:pPr>
    </w:p>
    <w:p w14:paraId="26ACD496" w14:textId="77777777" w:rsidR="008A1A0B" w:rsidRDefault="008A1A0B" w:rsidP="00BC7884">
      <w:pPr>
        <w:rPr>
          <w:rFonts w:cs="Segoe UI"/>
          <w:sz w:val="22"/>
          <w:szCs w:val="22"/>
        </w:rPr>
      </w:pPr>
    </w:p>
    <w:p w14:paraId="56923294" w14:textId="77777777" w:rsidR="008A1A0B" w:rsidRDefault="008A1A0B" w:rsidP="00BC7884">
      <w:pPr>
        <w:rPr>
          <w:rFonts w:cs="Segoe UI"/>
          <w:sz w:val="22"/>
          <w:szCs w:val="22"/>
        </w:rPr>
      </w:pPr>
    </w:p>
    <w:p w14:paraId="5F7B3A67" w14:textId="77777777" w:rsidR="008A1A0B" w:rsidRPr="006F28A1" w:rsidRDefault="008A1A0B" w:rsidP="00BC7884">
      <w:pPr>
        <w:rPr>
          <w:rFonts w:cs="Segoe UI"/>
          <w:sz w:val="22"/>
          <w:szCs w:val="22"/>
        </w:rPr>
      </w:pPr>
    </w:p>
    <w:p w14:paraId="185B8C2F" w14:textId="77777777" w:rsidR="00066E4C" w:rsidRPr="006F28A1" w:rsidRDefault="00066E4C" w:rsidP="00BC7884">
      <w:pPr>
        <w:rPr>
          <w:rFonts w:cs="Segoe UI"/>
          <w:sz w:val="22"/>
          <w:szCs w:val="22"/>
        </w:rPr>
      </w:pPr>
    </w:p>
    <w:p w14:paraId="2A39DA17" w14:textId="715A9635" w:rsidR="00BC7884" w:rsidRPr="006F28A1" w:rsidRDefault="00BC7884" w:rsidP="00BC7884">
      <w:pPr>
        <w:rPr>
          <w:rFonts w:cs="Segoe UI"/>
          <w:sz w:val="22"/>
          <w:szCs w:val="22"/>
        </w:rPr>
      </w:pPr>
    </w:p>
    <w:p w14:paraId="2860D735" w14:textId="77777777" w:rsidR="0026794C" w:rsidRDefault="0026794C" w:rsidP="00BC7884">
      <w:pPr>
        <w:rPr>
          <w:rFonts w:cs="Segoe UI"/>
          <w:sz w:val="22"/>
          <w:szCs w:val="22"/>
        </w:rPr>
      </w:pPr>
    </w:p>
    <w:p w14:paraId="20F775C0" w14:textId="77777777" w:rsidR="0026794C" w:rsidRDefault="0026794C" w:rsidP="00BC7884">
      <w:pPr>
        <w:rPr>
          <w:rFonts w:cs="Segoe UI"/>
          <w:sz w:val="22"/>
          <w:szCs w:val="22"/>
        </w:rPr>
      </w:pPr>
    </w:p>
    <w:p w14:paraId="01ED5C0C" w14:textId="77777777" w:rsidR="0026794C" w:rsidRDefault="0026794C" w:rsidP="00BC7884">
      <w:pPr>
        <w:rPr>
          <w:rFonts w:cs="Segoe UI"/>
          <w:sz w:val="22"/>
          <w:szCs w:val="22"/>
        </w:rPr>
      </w:pPr>
    </w:p>
    <w:p w14:paraId="77894576" w14:textId="77777777" w:rsidR="0026794C" w:rsidRDefault="0026794C" w:rsidP="00BC7884">
      <w:pPr>
        <w:rPr>
          <w:rFonts w:cs="Segoe UI"/>
          <w:sz w:val="22"/>
          <w:szCs w:val="22"/>
        </w:rPr>
      </w:pPr>
    </w:p>
    <w:p w14:paraId="08707D86" w14:textId="09F0D788" w:rsidR="00BC7884" w:rsidRPr="006F28A1" w:rsidRDefault="00BC7884" w:rsidP="00BC7884">
      <w:pPr>
        <w:rPr>
          <w:rFonts w:cs="Segoe UI"/>
          <w:sz w:val="22"/>
          <w:szCs w:val="22"/>
        </w:rPr>
      </w:pPr>
      <w:r w:rsidRPr="006F28A1">
        <w:rPr>
          <w:b/>
          <w:bCs/>
          <w:noProof/>
        </w:rPr>
        <w:drawing>
          <wp:anchor distT="0" distB="0" distL="114300" distR="114300" simplePos="0" relativeHeight="251653120" behindDoc="1" locked="0" layoutInCell="1" allowOverlap="1" wp14:anchorId="6A6EFD4A" wp14:editId="26800C96">
            <wp:simplePos x="0" y="0"/>
            <wp:positionH relativeFrom="column">
              <wp:posOffset>-377190</wp:posOffset>
            </wp:positionH>
            <wp:positionV relativeFrom="paragraph">
              <wp:posOffset>-664210</wp:posOffset>
            </wp:positionV>
            <wp:extent cx="7787640" cy="10089931"/>
            <wp:effectExtent l="0" t="0" r="0" b="0"/>
            <wp:wrapNone/>
            <wp:docPr id="114630770" name="Picture 13"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87853"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87640" cy="100899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C3700" w14:textId="77777777" w:rsidR="00BC7884" w:rsidRPr="006F28A1" w:rsidRDefault="00BC7884" w:rsidP="00BC7884">
      <w:pPr>
        <w:rPr>
          <w:rFonts w:cs="Segoe UI"/>
          <w:sz w:val="22"/>
          <w:szCs w:val="22"/>
        </w:rPr>
      </w:pPr>
    </w:p>
    <w:p w14:paraId="4426D31E" w14:textId="77777777" w:rsidR="00BC7884" w:rsidRPr="006F28A1" w:rsidRDefault="00BC7884" w:rsidP="00BC7884">
      <w:pPr>
        <w:rPr>
          <w:rFonts w:cs="Segoe UI"/>
          <w:sz w:val="22"/>
          <w:szCs w:val="22"/>
        </w:rPr>
      </w:pPr>
      <w:r w:rsidRPr="006F28A1">
        <w:rPr>
          <w:b/>
          <w:bCs/>
          <w:noProof/>
        </w:rPr>
        <mc:AlternateContent>
          <mc:Choice Requires="wps">
            <w:drawing>
              <wp:anchor distT="0" distB="0" distL="114300" distR="114300" simplePos="0" relativeHeight="251654144" behindDoc="0" locked="0" layoutInCell="1" allowOverlap="1" wp14:anchorId="462EB6F5" wp14:editId="092D9E96">
                <wp:simplePos x="0" y="0"/>
                <wp:positionH relativeFrom="column">
                  <wp:posOffset>3264408</wp:posOffset>
                </wp:positionH>
                <wp:positionV relativeFrom="paragraph">
                  <wp:posOffset>56642</wp:posOffset>
                </wp:positionV>
                <wp:extent cx="3319975" cy="1744394"/>
                <wp:effectExtent l="0" t="0" r="0" b="0"/>
                <wp:wrapNone/>
                <wp:docPr id="287571214" name="Text Box 14"/>
                <wp:cNvGraphicFramePr/>
                <a:graphic xmlns:a="http://schemas.openxmlformats.org/drawingml/2006/main">
                  <a:graphicData uri="http://schemas.microsoft.com/office/word/2010/wordprocessingShape">
                    <wps:wsp>
                      <wps:cNvSpPr txBox="1"/>
                      <wps:spPr>
                        <a:xfrm>
                          <a:off x="0" y="0"/>
                          <a:ext cx="3319975" cy="1744394"/>
                        </a:xfrm>
                        <a:prstGeom prst="rect">
                          <a:avLst/>
                        </a:prstGeom>
                        <a:noFill/>
                        <a:ln w="6350">
                          <a:noFill/>
                        </a:ln>
                      </wps:spPr>
                      <wps:txbx>
                        <w:txbxContent>
                          <w:p w14:paraId="76EC484B" w14:textId="157C61C7" w:rsidR="00BC7884" w:rsidRPr="006F28A1" w:rsidRDefault="004455E8" w:rsidP="00BC7884">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A</w:t>
                            </w:r>
                            <w:r w:rsidR="001B64FA" w:rsidRPr="006F28A1">
                              <w:rPr>
                                <w:rFonts w:ascii="ITC Avant Garde Std Md" w:hAnsi="ITC Avant Garde Std Md"/>
                                <w:b/>
                                <w:bCs/>
                                <w:color w:val="FFFFFF" w:themeColor="background1"/>
                                <w:sz w:val="72"/>
                                <w:szCs w:val="72"/>
                              </w:rPr>
                              <w:t>nexo</w:t>
                            </w:r>
                            <w:r w:rsidR="008A1A0B">
                              <w:rPr>
                                <w:rFonts w:ascii="ITC Avant Garde Std Md" w:hAnsi="ITC Avant Garde Std Md"/>
                                <w:b/>
                                <w:bCs/>
                                <w:color w:val="FFFFFF" w:themeColor="background1"/>
                                <w:sz w:val="72"/>
                                <w:szCs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2EB6F5" id="Text Box 14" o:spid="_x0000_s1032" type="#_x0000_t202" style="position:absolute;margin-left:257.05pt;margin-top:4.45pt;width:261.4pt;height:137.3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" filled="f" stroked="f" strokeweight=".5pt">
                <v:textbox>
                  <w:txbxContent>
                    <w:p w14:paraId="76EC484B" w14:textId="157C61C7" w:rsidR="00BC7884" w:rsidRPr="006F28A1" w:rsidRDefault="004455E8" w:rsidP="00BC7884">
                      <w:pPr>
                        <w:jc w:val="right"/>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A</w:t>
                      </w:r>
                      <w:r w:rsidR="001B64FA" w:rsidRPr="006F28A1">
                        <w:rPr>
                          <w:rFonts w:ascii="ITC Avant Garde Std Md" w:hAnsi="ITC Avant Garde Std Md"/>
                          <w:b/>
                          <w:bCs/>
                          <w:color w:val="FFFFFF" w:themeColor="background1"/>
                          <w:sz w:val="72"/>
                          <w:szCs w:val="72"/>
                        </w:rPr>
                        <w:t>nexo</w:t>
                      </w:r>
                      <w:r w:rsidR="008A1A0B">
                        <w:rPr>
                          <w:rFonts w:ascii="ITC Avant Garde Std Md" w:hAnsi="ITC Avant Garde Std Md"/>
                          <w:b/>
                          <w:bCs/>
                          <w:color w:val="FFFFFF" w:themeColor="background1"/>
                          <w:sz w:val="72"/>
                          <w:szCs w:val="72"/>
                        </w:rPr>
                        <w:t>s</w:t>
                      </w:r>
                    </w:p>
                  </w:txbxContent>
                </v:textbox>
              </v:shape>
            </w:pict>
          </mc:Fallback>
        </mc:AlternateContent>
      </w:r>
    </w:p>
    <w:p w14:paraId="207DF0C1" w14:textId="77777777" w:rsidR="00BC7884" w:rsidRPr="006F28A1" w:rsidRDefault="00BC7884" w:rsidP="00BC7884">
      <w:pPr>
        <w:rPr>
          <w:rFonts w:cs="Segoe UI"/>
          <w:sz w:val="22"/>
          <w:szCs w:val="22"/>
        </w:rPr>
      </w:pPr>
    </w:p>
    <w:p w14:paraId="1A89E133" w14:textId="77777777" w:rsidR="00BC7884" w:rsidRPr="006F28A1" w:rsidRDefault="00BC7884" w:rsidP="00BC7884">
      <w:pPr>
        <w:rPr>
          <w:rFonts w:cs="Segoe UI"/>
          <w:sz w:val="22"/>
          <w:szCs w:val="22"/>
        </w:rPr>
      </w:pPr>
    </w:p>
    <w:p w14:paraId="36912723" w14:textId="77777777" w:rsidR="00BC7884" w:rsidRPr="006F28A1" w:rsidRDefault="00BC7884" w:rsidP="00BC7884">
      <w:pPr>
        <w:rPr>
          <w:rFonts w:cs="Segoe UI"/>
          <w:sz w:val="22"/>
          <w:szCs w:val="22"/>
        </w:rPr>
      </w:pPr>
    </w:p>
    <w:p w14:paraId="799739BC" w14:textId="77777777" w:rsidR="00BC7884" w:rsidRPr="006F28A1" w:rsidRDefault="00BC7884" w:rsidP="00BC7884">
      <w:pPr>
        <w:rPr>
          <w:rFonts w:cs="Segoe UI"/>
          <w:sz w:val="22"/>
          <w:szCs w:val="22"/>
        </w:rPr>
      </w:pPr>
    </w:p>
    <w:p w14:paraId="398EE133" w14:textId="77777777" w:rsidR="00BC7884" w:rsidRPr="006F28A1" w:rsidRDefault="00BC7884" w:rsidP="00BC7884">
      <w:pPr>
        <w:rPr>
          <w:rFonts w:cs="Segoe UI"/>
          <w:sz w:val="22"/>
          <w:szCs w:val="22"/>
        </w:rPr>
      </w:pPr>
    </w:p>
    <w:p w14:paraId="39623DC4" w14:textId="77777777" w:rsidR="00BC7884" w:rsidRPr="006F28A1" w:rsidRDefault="00BC7884" w:rsidP="003833F9">
      <w:pPr>
        <w:pStyle w:val="PargrafodaLista"/>
        <w:numPr>
          <w:ilvl w:val="0"/>
          <w:numId w:val="11"/>
        </w:numPr>
        <w:rPr>
          <w:rFonts w:ascii="Avenir Next" w:hAnsi="Avenir Next" w:cs="Segoe UI"/>
          <w:sz w:val="22"/>
          <w:szCs w:val="22"/>
          <w:lang w:val="pt-BR"/>
        </w:rPr>
      </w:pPr>
    </w:p>
    <w:p w14:paraId="08E852AF" w14:textId="77777777" w:rsidR="00BC7884" w:rsidRPr="006F28A1" w:rsidRDefault="00BC7884" w:rsidP="00BC7884">
      <w:pPr>
        <w:rPr>
          <w:rFonts w:cs="Segoe UI"/>
          <w:sz w:val="22"/>
          <w:szCs w:val="22"/>
        </w:rPr>
      </w:pPr>
    </w:p>
    <w:p w14:paraId="53B8CC2E" w14:textId="77777777" w:rsidR="00BC7884" w:rsidRPr="006F28A1" w:rsidRDefault="00BC7884" w:rsidP="00BC7884">
      <w:pPr>
        <w:rPr>
          <w:rFonts w:cs="Segoe UI"/>
          <w:sz w:val="22"/>
          <w:szCs w:val="22"/>
        </w:rPr>
      </w:pPr>
    </w:p>
    <w:p w14:paraId="737DDAEC" w14:textId="77777777" w:rsidR="00BC7884" w:rsidRPr="006F28A1" w:rsidRDefault="00BC7884" w:rsidP="00BC7884">
      <w:pPr>
        <w:rPr>
          <w:rStyle w:val="Forte"/>
          <w:rFonts w:cs="Verdana"/>
          <w:b w:val="0"/>
          <w:bCs w:val="0"/>
          <w:color w:val="A5A5A5" w:themeColor="accent3"/>
          <w:sz w:val="22"/>
          <w:szCs w:val="22"/>
        </w:rPr>
      </w:pPr>
    </w:p>
    <w:p w14:paraId="3E448440" w14:textId="77777777" w:rsidR="00BC7884" w:rsidRPr="006F28A1" w:rsidRDefault="00BC7884" w:rsidP="00BC7884">
      <w:pPr>
        <w:rPr>
          <w:rStyle w:val="Forte"/>
          <w:rFonts w:cs="Verdana"/>
          <w:b w:val="0"/>
          <w:bCs w:val="0"/>
          <w:color w:val="A5A5A5" w:themeColor="accent3"/>
          <w:sz w:val="22"/>
          <w:szCs w:val="22"/>
        </w:rPr>
      </w:pPr>
    </w:p>
    <w:p w14:paraId="6592501B" w14:textId="77777777" w:rsidR="00BC7884" w:rsidRPr="006F28A1" w:rsidRDefault="00BC7884" w:rsidP="00BC7884">
      <w:pPr>
        <w:spacing w:before="240"/>
        <w:rPr>
          <w:rStyle w:val="Forte"/>
          <w:rFonts w:cs="Verdana"/>
          <w:b w:val="0"/>
          <w:bCs w:val="0"/>
          <w:color w:val="A5A5A5" w:themeColor="accent3"/>
          <w:sz w:val="22"/>
          <w:szCs w:val="22"/>
        </w:rPr>
      </w:pPr>
    </w:p>
    <w:p w14:paraId="3918193D" w14:textId="77777777" w:rsidR="00BC7884" w:rsidRPr="006F28A1" w:rsidRDefault="00BC7884" w:rsidP="00BC7884">
      <w:pPr>
        <w:spacing w:before="240"/>
        <w:rPr>
          <w:rStyle w:val="Forte"/>
          <w:rFonts w:cs="Verdana"/>
          <w:b w:val="0"/>
          <w:bCs w:val="0"/>
          <w:color w:val="A5A5A5" w:themeColor="accent3"/>
          <w:sz w:val="22"/>
          <w:szCs w:val="22"/>
        </w:rPr>
      </w:pPr>
    </w:p>
    <w:p w14:paraId="6C8D158B" w14:textId="77777777" w:rsidR="00BC7884" w:rsidRPr="006F28A1" w:rsidRDefault="00BC7884" w:rsidP="00BC7884">
      <w:pPr>
        <w:spacing w:before="240"/>
        <w:rPr>
          <w:rStyle w:val="Forte"/>
          <w:rFonts w:cs="Verdana"/>
          <w:b w:val="0"/>
          <w:bCs w:val="0"/>
          <w:color w:val="A5A5A5" w:themeColor="accent3"/>
          <w:sz w:val="22"/>
          <w:szCs w:val="22"/>
        </w:rPr>
      </w:pPr>
    </w:p>
    <w:p w14:paraId="7B807445" w14:textId="77777777" w:rsidR="00BC7884" w:rsidRPr="006F28A1" w:rsidRDefault="00BC7884" w:rsidP="00BC7884">
      <w:pPr>
        <w:spacing w:before="240"/>
        <w:rPr>
          <w:rStyle w:val="Forte"/>
          <w:rFonts w:cs="Verdana"/>
          <w:b w:val="0"/>
          <w:bCs w:val="0"/>
          <w:color w:val="A5A5A5" w:themeColor="accent3"/>
          <w:sz w:val="22"/>
          <w:szCs w:val="22"/>
        </w:rPr>
      </w:pPr>
    </w:p>
    <w:p w14:paraId="09F98829" w14:textId="77777777" w:rsidR="00BC7884" w:rsidRPr="006F28A1" w:rsidRDefault="00BC7884" w:rsidP="00BC7884">
      <w:pPr>
        <w:spacing w:before="240"/>
        <w:rPr>
          <w:rStyle w:val="Forte"/>
          <w:rFonts w:cs="Verdana"/>
          <w:b w:val="0"/>
          <w:bCs w:val="0"/>
          <w:color w:val="A5A5A5" w:themeColor="accent3"/>
          <w:sz w:val="22"/>
          <w:szCs w:val="22"/>
        </w:rPr>
      </w:pPr>
    </w:p>
    <w:p w14:paraId="44E94192" w14:textId="77777777" w:rsidR="00BC7884" w:rsidRPr="006F28A1" w:rsidRDefault="00BC7884" w:rsidP="00BC7884">
      <w:pPr>
        <w:spacing w:before="240"/>
        <w:rPr>
          <w:rStyle w:val="Forte"/>
          <w:rFonts w:cs="Verdana"/>
          <w:b w:val="0"/>
          <w:bCs w:val="0"/>
          <w:color w:val="A5A5A5" w:themeColor="accent3"/>
          <w:sz w:val="22"/>
          <w:szCs w:val="22"/>
        </w:rPr>
      </w:pPr>
    </w:p>
    <w:p w14:paraId="43854C1D" w14:textId="77777777" w:rsidR="00BC7884" w:rsidRPr="006F28A1" w:rsidRDefault="00BC7884" w:rsidP="00BC7884">
      <w:pPr>
        <w:spacing w:before="240"/>
        <w:rPr>
          <w:rStyle w:val="Forte"/>
          <w:rFonts w:cs="Verdana"/>
          <w:b w:val="0"/>
          <w:bCs w:val="0"/>
          <w:color w:val="A5A5A5" w:themeColor="accent3"/>
          <w:sz w:val="22"/>
          <w:szCs w:val="22"/>
        </w:rPr>
      </w:pPr>
    </w:p>
    <w:p w14:paraId="6BC5D8B6" w14:textId="77777777" w:rsidR="00BC7884" w:rsidRPr="006F28A1" w:rsidRDefault="00BC7884" w:rsidP="00BC7884">
      <w:pPr>
        <w:spacing w:before="240"/>
        <w:rPr>
          <w:rStyle w:val="Forte"/>
          <w:rFonts w:cs="Verdana"/>
          <w:b w:val="0"/>
          <w:bCs w:val="0"/>
          <w:color w:val="A5A5A5" w:themeColor="accent3"/>
          <w:sz w:val="22"/>
          <w:szCs w:val="22"/>
        </w:rPr>
      </w:pPr>
    </w:p>
    <w:p w14:paraId="2017B8B4" w14:textId="77777777" w:rsidR="00BC7884" w:rsidRPr="006F28A1" w:rsidRDefault="00BC7884" w:rsidP="00BC7884">
      <w:pPr>
        <w:spacing w:before="240"/>
        <w:rPr>
          <w:rStyle w:val="Forte"/>
          <w:rFonts w:cs="Verdana"/>
          <w:b w:val="0"/>
          <w:bCs w:val="0"/>
          <w:color w:val="A5A5A5" w:themeColor="accent3"/>
          <w:sz w:val="22"/>
          <w:szCs w:val="22"/>
        </w:rPr>
      </w:pPr>
    </w:p>
    <w:p w14:paraId="49158B29" w14:textId="77777777" w:rsidR="00BC7884" w:rsidRPr="006F28A1" w:rsidRDefault="00BC7884" w:rsidP="00BC7884">
      <w:pPr>
        <w:spacing w:before="240"/>
        <w:rPr>
          <w:rStyle w:val="Forte"/>
          <w:rFonts w:cs="Verdana"/>
          <w:b w:val="0"/>
          <w:bCs w:val="0"/>
          <w:color w:val="A5A5A5" w:themeColor="accent3"/>
          <w:sz w:val="22"/>
          <w:szCs w:val="22"/>
        </w:rPr>
      </w:pPr>
    </w:p>
    <w:p w14:paraId="5A887F75" w14:textId="77777777" w:rsidR="00BC7884" w:rsidRPr="006F28A1" w:rsidRDefault="00BC7884" w:rsidP="00BC7884">
      <w:pPr>
        <w:spacing w:before="240"/>
        <w:rPr>
          <w:rStyle w:val="Forte"/>
          <w:rFonts w:cs="Verdana"/>
          <w:b w:val="0"/>
          <w:bCs w:val="0"/>
          <w:color w:val="A5A5A5" w:themeColor="accent3"/>
          <w:sz w:val="22"/>
          <w:szCs w:val="22"/>
        </w:rPr>
      </w:pPr>
    </w:p>
    <w:p w14:paraId="418E83FF" w14:textId="77777777" w:rsidR="00BC7884" w:rsidRPr="006F28A1" w:rsidRDefault="00BC7884" w:rsidP="00BC7884">
      <w:pPr>
        <w:spacing w:before="240"/>
        <w:rPr>
          <w:rStyle w:val="Forte"/>
          <w:rFonts w:cs="Verdana"/>
          <w:b w:val="0"/>
          <w:bCs w:val="0"/>
          <w:color w:val="A5A5A5" w:themeColor="accent3"/>
          <w:sz w:val="22"/>
          <w:szCs w:val="22"/>
        </w:rPr>
      </w:pPr>
    </w:p>
    <w:p w14:paraId="136A94F9" w14:textId="77777777" w:rsidR="00BC7884" w:rsidRPr="006F28A1" w:rsidRDefault="00BC7884" w:rsidP="00BC7884">
      <w:pPr>
        <w:spacing w:before="240"/>
        <w:rPr>
          <w:rStyle w:val="Forte"/>
          <w:rFonts w:cs="Verdana"/>
          <w:b w:val="0"/>
          <w:bCs w:val="0"/>
          <w:color w:val="A5A5A5" w:themeColor="accent3"/>
          <w:sz w:val="22"/>
          <w:szCs w:val="22"/>
        </w:rPr>
      </w:pPr>
    </w:p>
    <w:p w14:paraId="7AE1C4EF" w14:textId="77777777" w:rsidR="00BC7884" w:rsidRPr="006F28A1" w:rsidRDefault="00BC7884" w:rsidP="00BC7884">
      <w:pPr>
        <w:spacing w:before="240"/>
        <w:rPr>
          <w:rStyle w:val="Forte"/>
          <w:rFonts w:cs="Verdana"/>
          <w:b w:val="0"/>
          <w:bCs w:val="0"/>
          <w:color w:val="A5A5A5" w:themeColor="accent3"/>
          <w:sz w:val="22"/>
          <w:szCs w:val="22"/>
        </w:rPr>
      </w:pPr>
    </w:p>
    <w:p w14:paraId="424CF2AB" w14:textId="77777777" w:rsidR="00BC7884" w:rsidRPr="006F28A1" w:rsidRDefault="00BC7884" w:rsidP="00BC7884">
      <w:pPr>
        <w:spacing w:before="240"/>
        <w:rPr>
          <w:rStyle w:val="Forte"/>
          <w:rFonts w:cs="Verdana"/>
          <w:b w:val="0"/>
          <w:bCs w:val="0"/>
          <w:color w:val="A5A5A5" w:themeColor="accent3"/>
          <w:sz w:val="22"/>
          <w:szCs w:val="22"/>
        </w:rPr>
      </w:pPr>
    </w:p>
    <w:p w14:paraId="1D066EE7" w14:textId="77777777" w:rsidR="00BC7884" w:rsidRPr="006F28A1" w:rsidRDefault="00BC7884" w:rsidP="00BC7884">
      <w:pPr>
        <w:spacing w:before="240"/>
        <w:rPr>
          <w:rStyle w:val="Forte"/>
          <w:rFonts w:cs="Verdana"/>
          <w:b w:val="0"/>
          <w:bCs w:val="0"/>
          <w:color w:val="A5A5A5" w:themeColor="accent3"/>
          <w:sz w:val="22"/>
          <w:szCs w:val="22"/>
        </w:rPr>
      </w:pPr>
    </w:p>
    <w:p w14:paraId="1AD95329" w14:textId="77777777" w:rsidR="00BC7884" w:rsidRPr="006F28A1" w:rsidRDefault="00BC7884" w:rsidP="00BC7884">
      <w:pPr>
        <w:spacing w:before="240"/>
        <w:rPr>
          <w:rStyle w:val="Forte"/>
          <w:rFonts w:cs="Verdana"/>
          <w:b w:val="0"/>
          <w:bCs w:val="0"/>
          <w:color w:val="A5A5A5" w:themeColor="accent3"/>
          <w:sz w:val="22"/>
          <w:szCs w:val="22"/>
        </w:rPr>
      </w:pPr>
    </w:p>
    <w:p w14:paraId="1E580B10" w14:textId="5E170102" w:rsidR="00BC7884" w:rsidRPr="006F28A1" w:rsidRDefault="00BC7884" w:rsidP="00BC7884">
      <w:pPr>
        <w:rPr>
          <w:rFonts w:ascii="ITC Avant Garde Std Md" w:hAnsi="ITC Avant Garde Std Md"/>
          <w:sz w:val="52"/>
          <w:szCs w:val="58"/>
        </w:rPr>
      </w:pPr>
      <w:r w:rsidRPr="006F28A1">
        <w:rPr>
          <w:rStyle w:val="Forte"/>
          <w:rFonts w:cs="Verdana"/>
          <w:b w:val="0"/>
          <w:bCs w:val="0"/>
          <w:color w:val="A5A5A5" w:themeColor="accent3"/>
          <w:sz w:val="22"/>
          <w:szCs w:val="22"/>
        </w:rPr>
        <w:br w:type="page"/>
      </w:r>
    </w:p>
    <w:p w14:paraId="317B4B09" w14:textId="5F5FBC37" w:rsidR="008255D8" w:rsidRPr="003A7F43" w:rsidRDefault="008255D8" w:rsidP="00DE0251">
      <w:pPr>
        <w:pStyle w:val="Corpodetexto"/>
        <w:kinsoku w:val="0"/>
        <w:overflowPunct w:val="0"/>
        <w:spacing w:before="0" w:line="276" w:lineRule="auto"/>
        <w:ind w:left="100" w:right="230"/>
        <w:rPr>
          <w:color w:val="323232"/>
          <w:spacing w:val="-3"/>
          <w:sz w:val="14"/>
          <w:szCs w:val="14"/>
        </w:rPr>
      </w:pPr>
      <w:r w:rsidRPr="003A7F43">
        <w:rPr>
          <w:rFonts w:ascii="ITC Avant Garde Std Md" w:eastAsia="Times New Roman" w:hAnsi="ITC Avant Garde Std Md" w:cs="Arial"/>
          <w:b/>
          <w:bCs/>
          <w:color w:val="927026"/>
          <w:sz w:val="44"/>
          <w:szCs w:val="36"/>
          <w:lang w:eastAsia="en-GB"/>
        </w:rPr>
        <w:t xml:space="preserve">Correspondência Categorias </w:t>
      </w:r>
      <w:r w:rsidR="003A7F43" w:rsidRPr="003A7F43">
        <w:rPr>
          <w:rFonts w:ascii="ITC Avant Garde Std Md" w:eastAsia="Times New Roman" w:hAnsi="ITC Avant Garde Std Md" w:cs="Arial"/>
          <w:b/>
          <w:bCs/>
          <w:color w:val="927026"/>
          <w:sz w:val="44"/>
          <w:szCs w:val="36"/>
          <w:lang w:eastAsia="en-GB"/>
        </w:rPr>
        <w:t>Nacionais e Internacionais</w:t>
      </w:r>
    </w:p>
    <w:p w14:paraId="264884AF" w14:textId="77777777" w:rsidR="00E900EE" w:rsidRPr="00E900EE" w:rsidRDefault="00E900EE" w:rsidP="00DE0251">
      <w:pPr>
        <w:jc w:val="center"/>
        <w:rPr>
          <w:rFonts w:ascii="ITC Avant Garde Std Md" w:eastAsia="Times New Roman" w:hAnsi="ITC Avant Garde Std Md" w:cs="Arial"/>
          <w:b/>
          <w:bCs/>
          <w:color w:val="927026"/>
          <w:sz w:val="20"/>
          <w:szCs w:val="20"/>
          <w:lang w:eastAsia="en-GB"/>
        </w:rPr>
      </w:pPr>
    </w:p>
    <w:p w14:paraId="5C5DB75B" w14:textId="6D31B062" w:rsidR="008255D8" w:rsidRDefault="00DE0251" w:rsidP="00DE0251">
      <w:pPr>
        <w:jc w:val="center"/>
        <w:rPr>
          <w:rFonts w:ascii="ITC Avant Garde Std Md" w:eastAsia="Times New Roman" w:hAnsi="ITC Avant Garde Std Md" w:cs="Arial"/>
          <w:b/>
          <w:bCs/>
          <w:color w:val="927026"/>
          <w:sz w:val="52"/>
          <w:szCs w:val="52"/>
          <w:lang w:eastAsia="en-GB"/>
        </w:rPr>
      </w:pPr>
      <w:r w:rsidRPr="00A06E2F">
        <w:rPr>
          <w:noProof/>
        </w:rPr>
        <w:drawing>
          <wp:inline distT="0" distB="0" distL="0" distR="0" wp14:anchorId="33CABB5E" wp14:editId="163A5E9F">
            <wp:extent cx="5269066" cy="7524750"/>
            <wp:effectExtent l="0" t="0" r="8255" b="0"/>
            <wp:docPr id="10970919"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0688" cy="7555628"/>
                    </a:xfrm>
                    <a:prstGeom prst="rect">
                      <a:avLst/>
                    </a:prstGeom>
                    <a:noFill/>
                    <a:ln>
                      <a:noFill/>
                    </a:ln>
                  </pic:spPr>
                </pic:pic>
              </a:graphicData>
            </a:graphic>
          </wp:inline>
        </w:drawing>
      </w:r>
    </w:p>
    <w:p w14:paraId="15EB39AC" w14:textId="77777777" w:rsidR="00DE0251" w:rsidRDefault="00DE0251" w:rsidP="00DC7620">
      <w:pPr>
        <w:pStyle w:val="Ttulo1"/>
        <w:kinsoku w:val="0"/>
        <w:overflowPunct w:val="0"/>
        <w:rPr>
          <w:color w:val="907030"/>
          <w:sz w:val="52"/>
          <w:szCs w:val="52"/>
        </w:rPr>
      </w:pPr>
      <w:bookmarkStart w:id="6" w:name="_Hlk196732361"/>
    </w:p>
    <w:p w14:paraId="53F83F11" w14:textId="77777777" w:rsidR="00E900EE" w:rsidRDefault="00E900EE" w:rsidP="00E900EE">
      <w:pPr>
        <w:rPr>
          <w:rFonts w:ascii="ITC Avant Garde Std Md" w:eastAsia="Times New Roman" w:hAnsi="ITC Avant Garde Std Md" w:cs="Arial"/>
          <w:b/>
          <w:bCs/>
          <w:color w:val="927026"/>
          <w:sz w:val="52"/>
          <w:szCs w:val="52"/>
          <w:lang w:eastAsia="en-GB"/>
        </w:rPr>
      </w:pPr>
    </w:p>
    <w:p w14:paraId="47D801C1" w14:textId="7A73B7BD" w:rsidR="00E900EE" w:rsidRPr="006F28A1" w:rsidRDefault="00E900EE" w:rsidP="00E900EE">
      <w:r w:rsidRPr="006F28A1">
        <w:rPr>
          <w:rFonts w:ascii="ITC Avant Garde Std Md" w:eastAsia="Times New Roman" w:hAnsi="ITC Avant Garde Std Md" w:cs="Arial"/>
          <w:b/>
          <w:bCs/>
          <w:color w:val="927026"/>
          <w:sz w:val="52"/>
          <w:szCs w:val="52"/>
          <w:lang w:eastAsia="en-GB"/>
        </w:rPr>
        <w:t xml:space="preserve">Definições das Categorias </w:t>
      </w:r>
      <w:r w:rsidR="003A7F43">
        <w:rPr>
          <w:rFonts w:ascii="ITC Avant Garde Std Md" w:eastAsia="Times New Roman" w:hAnsi="ITC Avant Garde Std Md" w:cs="Arial"/>
          <w:b/>
          <w:bCs/>
          <w:color w:val="927026"/>
          <w:sz w:val="52"/>
          <w:szCs w:val="52"/>
          <w:lang w:eastAsia="en-GB"/>
        </w:rPr>
        <w:t>Internacionais</w:t>
      </w:r>
    </w:p>
    <w:p w14:paraId="44C81491" w14:textId="77777777" w:rsidR="00E900EE" w:rsidRPr="006F28A1" w:rsidRDefault="00E900EE" w:rsidP="00E900EE">
      <w:pPr>
        <w:pStyle w:val="Ttulo1"/>
        <w:kinsoku w:val="0"/>
        <w:overflowPunct w:val="0"/>
        <w:spacing w:before="88"/>
        <w:rPr>
          <w:u w:val="single"/>
        </w:rPr>
      </w:pPr>
      <w:r w:rsidRPr="006F28A1">
        <w:rPr>
          <w:rFonts w:eastAsiaTheme="minorHAnsi" w:cs="Avenir Next"/>
          <w:color w:val="auto"/>
          <w:sz w:val="22"/>
          <w:szCs w:val="22"/>
          <w:u w:val="single"/>
          <w:lang w:eastAsia="en-US"/>
          <w14:ligatures w14:val="standardContextual"/>
        </w:rPr>
        <w:t>Categoria Indústria</w:t>
      </w:r>
    </w:p>
    <w:p w14:paraId="4AC9D525" w14:textId="77777777" w:rsidR="00E900EE" w:rsidRPr="006F28A1" w:rsidRDefault="00E900EE" w:rsidP="00E900EE">
      <w:pPr>
        <w:pStyle w:val="Corpodetexto"/>
        <w:kinsoku w:val="0"/>
        <w:overflowPunct w:val="0"/>
        <w:rPr>
          <w:color w:val="323232"/>
        </w:rPr>
      </w:pPr>
      <w:r w:rsidRPr="006F28A1">
        <w:rPr>
          <w:b/>
          <w:bCs/>
        </w:rPr>
        <w:t>Agricultura, Indústria e Construção</w:t>
      </w:r>
      <w:r w:rsidRPr="006F28A1">
        <w:t xml:space="preserve">: </w:t>
      </w:r>
      <w:r w:rsidRPr="006F28A1">
        <w:rPr>
          <w:color w:val="323232"/>
        </w:rPr>
        <w:t xml:space="preserve">Baterias e Acumuladores industriais, Tratamento e Depuração de águas industriais, Vasilhas e Embalagens industriais, Vários Industrial, Materiais de Trabalho e   Agropecuária, Materiais de construção, Saneamentos, Vários Construção e Agricultura. </w:t>
      </w:r>
    </w:p>
    <w:p w14:paraId="3C02B772" w14:textId="77777777" w:rsidR="00E900EE" w:rsidRPr="006F28A1" w:rsidRDefault="00E900EE" w:rsidP="00E900EE">
      <w:pPr>
        <w:pStyle w:val="Corpodetexto"/>
        <w:kinsoku w:val="0"/>
        <w:overflowPunct w:val="0"/>
      </w:pPr>
    </w:p>
    <w:p w14:paraId="4F44636F" w14:textId="77777777" w:rsidR="00E900EE" w:rsidRPr="006F28A1" w:rsidRDefault="00E900EE" w:rsidP="00E900EE">
      <w:pPr>
        <w:pStyle w:val="Corpodetexto"/>
        <w:kinsoku w:val="0"/>
        <w:overflowPunct w:val="0"/>
        <w:spacing w:before="0" w:line="276" w:lineRule="auto"/>
      </w:pPr>
      <w:r w:rsidRPr="006F28A1">
        <w:rPr>
          <w:b/>
          <w:bCs/>
        </w:rPr>
        <w:t xml:space="preserve">Automóvel: </w:t>
      </w:r>
      <w:r w:rsidRPr="006F28A1">
        <w:t>Automóveis, Camiões, Motocicletas, Náutica, Pneumáticos, Veículos industriais, Aviões, Publicidade institucional a meios de transporte, Acessórios e manutenção, automóvel, Vários Automóvel e Transporte.</w:t>
      </w:r>
    </w:p>
    <w:p w14:paraId="0DA77D0F" w14:textId="77777777" w:rsidR="00E900EE" w:rsidRPr="006F28A1" w:rsidRDefault="00E900EE" w:rsidP="00E900EE">
      <w:pPr>
        <w:pStyle w:val="Corpodetexto"/>
        <w:kinsoku w:val="0"/>
        <w:overflowPunct w:val="0"/>
        <w:spacing w:before="1"/>
        <w:rPr>
          <w:b/>
          <w:bCs/>
          <w:color w:val="323232"/>
        </w:rPr>
      </w:pPr>
    </w:p>
    <w:p w14:paraId="6D7552DB" w14:textId="77777777" w:rsidR="00E900EE" w:rsidRPr="006F28A1" w:rsidRDefault="00E900EE" w:rsidP="00E900EE">
      <w:pPr>
        <w:pStyle w:val="Corpodetexto"/>
        <w:kinsoku w:val="0"/>
        <w:overflowPunct w:val="0"/>
        <w:spacing w:before="1"/>
        <w:rPr>
          <w:color w:val="323232"/>
        </w:rPr>
      </w:pPr>
      <w:r w:rsidRPr="006F28A1">
        <w:rPr>
          <w:b/>
          <w:bCs/>
        </w:rPr>
        <w:t>Alimentação</w:t>
      </w:r>
      <w:r w:rsidRPr="006F28A1" w:rsidDel="00E90644">
        <w:rPr>
          <w:b/>
          <w:bCs/>
        </w:rPr>
        <w:t>:</w:t>
      </w:r>
      <w:r w:rsidRPr="006F28A1">
        <w:t xml:space="preserve"> </w:t>
      </w:r>
      <w:r w:rsidRPr="006F28A1">
        <w:rPr>
          <w:color w:val="323232"/>
        </w:rPr>
        <w:t>Todos os produtos alimentares, incluindo frescos, alimentos empacotados ou congelados; snacks; sobremesas; molhos e doces</w:t>
      </w:r>
    </w:p>
    <w:p w14:paraId="48F8946B" w14:textId="77777777" w:rsidR="00E900EE" w:rsidRPr="006F28A1" w:rsidRDefault="00E900EE" w:rsidP="00E900EE">
      <w:pPr>
        <w:pStyle w:val="Corpodetexto"/>
        <w:kinsoku w:val="0"/>
        <w:overflowPunct w:val="0"/>
        <w:spacing w:before="89"/>
      </w:pPr>
    </w:p>
    <w:p w14:paraId="0362A644" w14:textId="0C654978" w:rsidR="00E900EE" w:rsidRPr="006F28A1" w:rsidRDefault="00F96554" w:rsidP="00E900EE">
      <w:pPr>
        <w:pStyle w:val="Corpodetexto"/>
        <w:kinsoku w:val="0"/>
        <w:overflowPunct w:val="0"/>
        <w:spacing w:before="1" w:line="276" w:lineRule="auto"/>
        <w:rPr>
          <w:color w:val="323232"/>
        </w:rPr>
      </w:pPr>
      <w:r w:rsidRPr="006F28A1">
        <w:rPr>
          <w:b/>
          <w:bCs/>
          <w:color w:val="323232"/>
        </w:rPr>
        <w:t>Bebidas</w:t>
      </w:r>
      <w:r w:rsidRPr="006F28A1" w:rsidDel="00E90644">
        <w:rPr>
          <w:b/>
          <w:bCs/>
          <w:color w:val="323232"/>
        </w:rPr>
        <w:t>:</w:t>
      </w:r>
      <w:r w:rsidR="00E900EE" w:rsidRPr="006F28A1">
        <w:rPr>
          <w:color w:val="323232"/>
        </w:rPr>
        <w:t xml:space="preserve"> Todas as bebidas, alcoólicas e não alcoólicas</w:t>
      </w:r>
    </w:p>
    <w:p w14:paraId="7A912690" w14:textId="77777777" w:rsidR="00E900EE" w:rsidRPr="006F28A1" w:rsidRDefault="00E900EE" w:rsidP="00E900EE">
      <w:pPr>
        <w:pStyle w:val="Corpodetexto"/>
        <w:kinsoku w:val="0"/>
        <w:overflowPunct w:val="0"/>
      </w:pPr>
    </w:p>
    <w:p w14:paraId="2D81546E" w14:textId="0ADB705E" w:rsidR="00E900EE" w:rsidRPr="006F28A1" w:rsidRDefault="00E900EE" w:rsidP="00E900EE">
      <w:pPr>
        <w:pStyle w:val="Corpodetexto"/>
        <w:kinsoku w:val="0"/>
        <w:overflowPunct w:val="0"/>
        <w:spacing w:before="0"/>
        <w:rPr>
          <w:color w:val="323232"/>
        </w:rPr>
      </w:pPr>
      <w:r w:rsidRPr="006F28A1">
        <w:rPr>
          <w:b/>
          <w:bCs/>
          <w:color w:val="323232"/>
        </w:rPr>
        <w:t xml:space="preserve">Beleza e </w:t>
      </w:r>
      <w:r w:rsidR="00F96554" w:rsidRPr="006F28A1">
        <w:rPr>
          <w:b/>
          <w:bCs/>
          <w:color w:val="323232"/>
        </w:rPr>
        <w:t>Fragrâncias</w:t>
      </w:r>
      <w:r w:rsidR="00F96554" w:rsidRPr="006F28A1" w:rsidDel="00E90644">
        <w:rPr>
          <w:b/>
          <w:bCs/>
          <w:color w:val="323232"/>
        </w:rPr>
        <w:t>:</w:t>
      </w:r>
      <w:r w:rsidRPr="006F28A1">
        <w:t xml:space="preserve"> </w:t>
      </w:r>
      <w:r w:rsidRPr="006F28A1">
        <w:rPr>
          <w:color w:val="323232"/>
        </w:rPr>
        <w:t xml:space="preserve">Colónias e Perfumes, Desodorizantes, Maquilhagem, Tratamento de beleza facial, Produtos para o cabelo, Produtos solares, Sabões e gel, </w:t>
      </w:r>
      <w:r w:rsidR="00F96554" w:rsidRPr="006F28A1">
        <w:rPr>
          <w:color w:val="323232"/>
        </w:rPr>
        <w:t>Vários e</w:t>
      </w:r>
      <w:r w:rsidRPr="006F28A1">
        <w:rPr>
          <w:color w:val="323232"/>
        </w:rPr>
        <w:t xml:space="preserve"> Beleza</w:t>
      </w:r>
    </w:p>
    <w:p w14:paraId="5590CC03" w14:textId="77777777" w:rsidR="00E900EE" w:rsidRPr="006F28A1" w:rsidRDefault="00E900EE" w:rsidP="00E900EE">
      <w:pPr>
        <w:pStyle w:val="Corpodetexto"/>
        <w:kinsoku w:val="0"/>
        <w:overflowPunct w:val="0"/>
        <w:spacing w:before="0" w:line="276" w:lineRule="auto"/>
        <w:rPr>
          <w:b/>
          <w:bCs/>
          <w:color w:val="323232"/>
        </w:rPr>
      </w:pPr>
    </w:p>
    <w:p w14:paraId="2EEF76F1" w14:textId="4B18D26F" w:rsidR="00E900EE" w:rsidRPr="006F28A1" w:rsidRDefault="00E900EE" w:rsidP="00E900EE">
      <w:pPr>
        <w:pStyle w:val="Corpodetexto"/>
        <w:kinsoku w:val="0"/>
        <w:overflowPunct w:val="0"/>
        <w:spacing w:before="0" w:line="276" w:lineRule="auto"/>
        <w:rPr>
          <w:color w:val="323232"/>
        </w:rPr>
      </w:pPr>
      <w:r w:rsidRPr="006F28A1">
        <w:rPr>
          <w:b/>
          <w:bCs/>
        </w:rPr>
        <w:t xml:space="preserve">Bens de Consumo </w:t>
      </w:r>
      <w:r w:rsidR="00F96554" w:rsidRPr="006F28A1">
        <w:rPr>
          <w:b/>
          <w:bCs/>
        </w:rPr>
        <w:t>Duradouro</w:t>
      </w:r>
      <w:r w:rsidR="00F96554" w:rsidRPr="006F28A1" w:rsidDel="00E90644">
        <w:rPr>
          <w:b/>
          <w:bCs/>
        </w:rPr>
        <w:t>:</w:t>
      </w:r>
      <w:r w:rsidRPr="006F28A1">
        <w:t xml:space="preserve"> Climatização, Grandes eletrodomésticos, Pequenos eletrodomésticos, Móveis, Embalagens domésticas, Celulose lar, Produtos infantis, Sistemas </w:t>
      </w:r>
      <w:r w:rsidR="00F96554" w:rsidRPr="006F28A1">
        <w:t>de segurança</w:t>
      </w:r>
      <w:r w:rsidRPr="006F28A1">
        <w:t>, Som, Televisão e Vídeo, Vários Eletrodomésticos e Mobiliário.</w:t>
      </w:r>
    </w:p>
    <w:p w14:paraId="33B2CBF3" w14:textId="77777777" w:rsidR="00E900EE" w:rsidRPr="006F28A1" w:rsidRDefault="00E900EE" w:rsidP="00E900EE">
      <w:pPr>
        <w:pStyle w:val="Corpodetexto"/>
        <w:kinsoku w:val="0"/>
        <w:overflowPunct w:val="0"/>
        <w:spacing w:before="0" w:line="276" w:lineRule="auto"/>
        <w:rPr>
          <w:b/>
          <w:bCs/>
          <w:color w:val="323232"/>
        </w:rPr>
      </w:pPr>
    </w:p>
    <w:p w14:paraId="6D46FF4B" w14:textId="677EDEEB" w:rsidR="00E900EE" w:rsidRPr="006F28A1" w:rsidRDefault="00E900EE" w:rsidP="00E900EE">
      <w:pPr>
        <w:pStyle w:val="Corpodetexto"/>
        <w:kinsoku w:val="0"/>
        <w:overflowPunct w:val="0"/>
        <w:spacing w:before="0" w:line="276" w:lineRule="auto"/>
        <w:rPr>
          <w:color w:val="323232"/>
        </w:rPr>
      </w:pPr>
      <w:r w:rsidRPr="006F28A1">
        <w:rPr>
          <w:b/>
          <w:bCs/>
        </w:rPr>
        <w:t xml:space="preserve">Entretenimento, Desportos e </w:t>
      </w:r>
      <w:r w:rsidR="00F96554" w:rsidRPr="006F28A1">
        <w:rPr>
          <w:b/>
          <w:bCs/>
        </w:rPr>
        <w:t>Lazer</w:t>
      </w:r>
      <w:r w:rsidR="00F96554" w:rsidRPr="006F28A1" w:rsidDel="0003589D">
        <w:rPr>
          <w:b/>
          <w:bCs/>
        </w:rPr>
        <w:t>:</w:t>
      </w:r>
      <w:r w:rsidRPr="006F28A1">
        <w:t xml:space="preserve"> Artigos de coleção, cursos completos, produtos editoriais impressos, edições multimédia, produtos editoriais de música, editoriais de vídeo, educação, arte e espetáculos. Instrumentos musicais, Fotografia, Informática, </w:t>
      </w:r>
      <w:proofErr w:type="spellStart"/>
      <w:r w:rsidRPr="006F28A1">
        <w:t>Bricolage</w:t>
      </w:r>
      <w:proofErr w:type="spellEnd"/>
      <w:r w:rsidRPr="006F28A1">
        <w:t>, Camping, Piscinas e Equipamentos, vários Tempo Livre</w:t>
      </w:r>
    </w:p>
    <w:p w14:paraId="57BCCE2A" w14:textId="77777777" w:rsidR="00E900EE" w:rsidRPr="006F28A1" w:rsidRDefault="00E900EE" w:rsidP="00E900EE">
      <w:pPr>
        <w:pStyle w:val="Corpodetexto"/>
        <w:kinsoku w:val="0"/>
        <w:overflowPunct w:val="0"/>
        <w:spacing w:before="0" w:line="276" w:lineRule="auto"/>
        <w:rPr>
          <w:b/>
          <w:bCs/>
          <w:color w:val="323232"/>
        </w:rPr>
      </w:pPr>
    </w:p>
    <w:p w14:paraId="013E0D15" w14:textId="77777777" w:rsidR="00E900EE" w:rsidRPr="006F28A1" w:rsidRDefault="00E900EE" w:rsidP="00E900EE">
      <w:pPr>
        <w:pStyle w:val="Corpodetexto"/>
        <w:kinsoku w:val="0"/>
        <w:overflowPunct w:val="0"/>
        <w:spacing w:before="0" w:line="276" w:lineRule="auto"/>
        <w:rPr>
          <w:b/>
          <w:bCs/>
          <w:color w:val="323232"/>
        </w:rPr>
      </w:pPr>
      <w:r w:rsidRPr="006F28A1">
        <w:rPr>
          <w:b/>
          <w:bCs/>
          <w:color w:val="323232"/>
        </w:rPr>
        <w:t>Equipamentos de Escritório e Comércio</w:t>
      </w:r>
      <w:r w:rsidRPr="006F28A1">
        <w:rPr>
          <w:color w:val="323232"/>
        </w:rPr>
        <w:t>: Máquinas de escritório, Material de escritório, Máquinas de comércio, Vários Equipamentos de Escritório e   Comércio</w:t>
      </w:r>
      <w:r w:rsidRPr="006F28A1">
        <w:rPr>
          <w:b/>
          <w:bCs/>
          <w:color w:val="323232"/>
        </w:rPr>
        <w:t>.</w:t>
      </w:r>
    </w:p>
    <w:p w14:paraId="4488A0B7" w14:textId="77777777" w:rsidR="00E900EE" w:rsidRPr="006F28A1" w:rsidRDefault="00E900EE" w:rsidP="00E900EE">
      <w:pPr>
        <w:pStyle w:val="Corpodetexto"/>
        <w:kinsoku w:val="0"/>
        <w:overflowPunct w:val="0"/>
        <w:spacing w:before="0" w:line="276" w:lineRule="auto"/>
        <w:rPr>
          <w:b/>
          <w:bCs/>
          <w:color w:val="323232"/>
        </w:rPr>
      </w:pPr>
    </w:p>
    <w:p w14:paraId="488A6E43" w14:textId="77777777" w:rsidR="00E900EE" w:rsidRPr="006F28A1" w:rsidRDefault="00E900EE" w:rsidP="00E900EE">
      <w:pPr>
        <w:pStyle w:val="Corpodetexto"/>
        <w:kinsoku w:val="0"/>
        <w:overflowPunct w:val="0"/>
        <w:spacing w:before="0" w:line="276" w:lineRule="auto"/>
      </w:pPr>
      <w:r w:rsidRPr="006F28A1">
        <w:rPr>
          <w:b/>
          <w:bCs/>
        </w:rPr>
        <w:t xml:space="preserve">Finanças e Seguros: </w:t>
      </w:r>
      <w:r w:rsidRPr="006F28A1">
        <w:t>Bancos e Caixas, Investimentos Financeiros, Seguros, Cartões e Cheques.</w:t>
      </w:r>
    </w:p>
    <w:p w14:paraId="01B4E738" w14:textId="77777777" w:rsidR="00E900EE" w:rsidRPr="006F28A1" w:rsidRDefault="00E900EE" w:rsidP="00E900EE">
      <w:pPr>
        <w:pStyle w:val="Corpodetexto"/>
        <w:kinsoku w:val="0"/>
        <w:overflowPunct w:val="0"/>
        <w:spacing w:before="0" w:line="276" w:lineRule="auto"/>
        <w:rPr>
          <w:color w:val="323232"/>
        </w:rPr>
      </w:pPr>
    </w:p>
    <w:p w14:paraId="141711E2" w14:textId="1B261CA2" w:rsidR="00E900EE" w:rsidRPr="006F28A1" w:rsidRDefault="00E900EE" w:rsidP="00E900EE">
      <w:pPr>
        <w:pStyle w:val="Corpodetexto"/>
        <w:kinsoku w:val="0"/>
        <w:overflowPunct w:val="0"/>
        <w:rPr>
          <w:color w:val="323232"/>
        </w:rPr>
      </w:pPr>
      <w:r w:rsidRPr="006F28A1">
        <w:rPr>
          <w:b/>
          <w:bCs/>
        </w:rPr>
        <w:t xml:space="preserve">Governo, Instituições e </w:t>
      </w:r>
      <w:r w:rsidR="00F96554" w:rsidRPr="006F28A1">
        <w:rPr>
          <w:b/>
          <w:bCs/>
        </w:rPr>
        <w:t>Recrutamento</w:t>
      </w:r>
      <w:r w:rsidR="00F96554" w:rsidRPr="006F28A1" w:rsidDel="0003589D">
        <w:rPr>
          <w:b/>
          <w:bCs/>
        </w:rPr>
        <w:t>:</w:t>
      </w:r>
      <w:r w:rsidRPr="006F28A1">
        <w:t xml:space="preserve"> Campanhas de interesse público, Administração Pública, Corporações e Associações.  Serviços empresariais, Infraestruturas.</w:t>
      </w:r>
    </w:p>
    <w:p w14:paraId="5415C9F8" w14:textId="77777777" w:rsidR="00E900EE" w:rsidRPr="006F28A1" w:rsidRDefault="00E900EE" w:rsidP="00E900EE">
      <w:pPr>
        <w:pStyle w:val="Corpodetexto"/>
        <w:kinsoku w:val="0"/>
        <w:overflowPunct w:val="0"/>
        <w:spacing w:before="0" w:line="276" w:lineRule="auto"/>
      </w:pPr>
    </w:p>
    <w:p w14:paraId="62F208C8" w14:textId="76306D7E" w:rsidR="00E900EE" w:rsidRPr="006F28A1" w:rsidRDefault="00E900EE" w:rsidP="00E900EE">
      <w:pPr>
        <w:pStyle w:val="Corpodetexto"/>
        <w:kinsoku w:val="0"/>
        <w:overflowPunct w:val="0"/>
        <w:spacing w:before="0" w:line="276" w:lineRule="auto"/>
      </w:pPr>
      <w:r w:rsidRPr="006F28A1">
        <w:rPr>
          <w:b/>
          <w:bCs/>
        </w:rPr>
        <w:t>FMCG (Bens de Consumo Rápido</w:t>
      </w:r>
      <w:r w:rsidR="00F96554" w:rsidRPr="006F28A1">
        <w:rPr>
          <w:b/>
          <w:bCs/>
        </w:rPr>
        <w:t>)</w:t>
      </w:r>
      <w:r w:rsidR="00F96554" w:rsidRPr="006F28A1" w:rsidDel="00E90644">
        <w:rPr>
          <w:b/>
          <w:bCs/>
        </w:rPr>
        <w:t>:</w:t>
      </w:r>
      <w:r w:rsidRPr="006F28A1">
        <w:rPr>
          <w:b/>
          <w:bCs/>
        </w:rPr>
        <w:t xml:space="preserve"> </w:t>
      </w:r>
      <w:r w:rsidRPr="006F28A1">
        <w:t>Alimentação e Cuidado Animal, Abrilhantadores, Ambientadores, Inseticidas, Lavagem de roupa, Detergentes, Amaciadores, Aditivos para lavagem, Lavagem louça, Produtos de limpeza, Limpeza de calçado, Utensílios de limpeza, Vários Limpeza e Lar.</w:t>
      </w:r>
    </w:p>
    <w:p w14:paraId="7A47CAC0" w14:textId="77777777" w:rsidR="00E900EE" w:rsidRPr="006F28A1" w:rsidRDefault="00E900EE" w:rsidP="00E900EE">
      <w:pPr>
        <w:pStyle w:val="Corpodetexto"/>
        <w:kinsoku w:val="0"/>
        <w:overflowPunct w:val="0"/>
        <w:spacing w:before="0" w:line="276" w:lineRule="auto"/>
      </w:pPr>
    </w:p>
    <w:p w14:paraId="2F3A2FBF" w14:textId="77777777" w:rsidR="00E900EE" w:rsidRPr="006F28A1" w:rsidRDefault="00E900EE" w:rsidP="00E900EE">
      <w:pPr>
        <w:pStyle w:val="Corpodetexto"/>
        <w:kinsoku w:val="0"/>
        <w:overflowPunct w:val="0"/>
        <w:spacing w:before="0" w:line="276" w:lineRule="auto"/>
        <w:jc w:val="both"/>
        <w:rPr>
          <w:color w:val="323232"/>
        </w:rPr>
      </w:pPr>
      <w:r w:rsidRPr="006F28A1">
        <w:rPr>
          <w:b/>
          <w:bCs/>
        </w:rPr>
        <w:t xml:space="preserve">Jogos e Desportos (inclui jogos </w:t>
      </w:r>
      <w:proofErr w:type="spellStart"/>
      <w:r w:rsidRPr="006F28A1">
        <w:rPr>
          <w:b/>
          <w:bCs/>
        </w:rPr>
        <w:t>eletrónicos</w:t>
      </w:r>
      <w:proofErr w:type="spellEnd"/>
      <w:r w:rsidRPr="006F28A1">
        <w:rPr>
          <w:b/>
          <w:bCs/>
        </w:rPr>
        <w:t>)</w:t>
      </w:r>
      <w:r w:rsidRPr="006F28A1" w:rsidDel="0003589D">
        <w:rPr>
          <w:b/>
          <w:bCs/>
        </w:rPr>
        <w:t>:</w:t>
      </w:r>
      <w:r w:rsidRPr="006F28A1">
        <w:t xml:space="preserve"> Videojogos e Jogos de computador, Artigos desportivos, Jogos e Brinquedos, Vários Tempo Livre. </w:t>
      </w:r>
    </w:p>
    <w:p w14:paraId="66467FEF" w14:textId="77777777" w:rsidR="00E900EE" w:rsidRPr="006F28A1" w:rsidRDefault="00E900EE" w:rsidP="00E900EE">
      <w:pPr>
        <w:pStyle w:val="Corpodetexto"/>
        <w:kinsoku w:val="0"/>
        <w:overflowPunct w:val="0"/>
        <w:spacing w:before="0" w:line="276" w:lineRule="auto"/>
        <w:jc w:val="both"/>
        <w:rPr>
          <w:b/>
          <w:bCs/>
          <w:color w:val="323232"/>
        </w:rPr>
      </w:pPr>
    </w:p>
    <w:p w14:paraId="39A6F3F4" w14:textId="77777777" w:rsidR="00E900EE" w:rsidRPr="006F28A1" w:rsidRDefault="00E900EE" w:rsidP="00E900EE">
      <w:pPr>
        <w:pStyle w:val="Corpodetexto"/>
        <w:kinsoku w:val="0"/>
        <w:overflowPunct w:val="0"/>
        <w:spacing w:before="61" w:line="276" w:lineRule="auto"/>
        <w:rPr>
          <w:color w:val="323232"/>
          <w:spacing w:val="-1"/>
        </w:rPr>
      </w:pPr>
      <w:r w:rsidRPr="006F28A1">
        <w:rPr>
          <w:b/>
          <w:bCs/>
          <w:color w:val="323232"/>
        </w:rPr>
        <w:t>Meios de Comunicação Social e Empresas de Entretenimento</w:t>
      </w:r>
      <w:r w:rsidRPr="006F28A1">
        <w:t>:</w:t>
      </w:r>
      <w:r w:rsidRPr="006F28A1">
        <w:rPr>
          <w:spacing w:val="-1"/>
        </w:rPr>
        <w:t xml:space="preserve"> Meios de comunicação, operadores de Telecomunicações, empresas de streaming, Websites (notícias, entretenimento, estilo de vida, etc.)</w:t>
      </w:r>
    </w:p>
    <w:p w14:paraId="54E9A258" w14:textId="77777777" w:rsidR="00E900EE" w:rsidRPr="006F28A1" w:rsidRDefault="00E900EE" w:rsidP="00E900EE">
      <w:pPr>
        <w:pStyle w:val="Corpodetexto"/>
        <w:kinsoku w:val="0"/>
        <w:overflowPunct w:val="0"/>
        <w:spacing w:before="61" w:line="276" w:lineRule="auto"/>
      </w:pPr>
    </w:p>
    <w:p w14:paraId="2205E77B" w14:textId="7290A6EA" w:rsidR="00E900EE" w:rsidRPr="006F28A1" w:rsidRDefault="00E900EE" w:rsidP="00E900EE">
      <w:pPr>
        <w:pStyle w:val="Corpodetexto"/>
        <w:kinsoku w:val="0"/>
        <w:overflowPunct w:val="0"/>
        <w:spacing w:before="0"/>
        <w:rPr>
          <w:color w:val="323232"/>
        </w:rPr>
      </w:pPr>
      <w:r w:rsidRPr="006F28A1">
        <w:rPr>
          <w:b/>
          <w:bCs/>
        </w:rPr>
        <w:t>Moda, Acessórios e Joalharia</w:t>
      </w:r>
      <w:r w:rsidRPr="006F28A1">
        <w:t xml:space="preserve">: Ótica, Relojoaria e Joalharia, Aparelhos telefónicos, Artigos de viagem, Calçado, Acessórios, </w:t>
      </w:r>
      <w:proofErr w:type="spellStart"/>
      <w:r w:rsidRPr="006F28A1">
        <w:t>Confeção</w:t>
      </w:r>
      <w:proofErr w:type="spellEnd"/>
      <w:r w:rsidRPr="006F28A1">
        <w:t xml:space="preserve"> exterior, </w:t>
      </w:r>
      <w:proofErr w:type="spellStart"/>
      <w:r w:rsidRPr="006F28A1">
        <w:t>Confeção</w:t>
      </w:r>
      <w:proofErr w:type="spellEnd"/>
      <w:r w:rsidRPr="006F28A1">
        <w:t xml:space="preserve"> interior, </w:t>
      </w:r>
      <w:proofErr w:type="spellStart"/>
      <w:r w:rsidRPr="006F28A1">
        <w:t>Confeção</w:t>
      </w:r>
      <w:proofErr w:type="spellEnd"/>
      <w:r w:rsidRPr="006F28A1">
        <w:t xml:space="preserve"> em pele, Fibras têxteis, Lãs e Fios, Meias e Peúgas, Roupas desportivas, Gangas, </w:t>
      </w:r>
      <w:r w:rsidR="00F96554" w:rsidRPr="006F28A1">
        <w:t>Tecidos, e</w:t>
      </w:r>
      <w:r w:rsidRPr="006F28A1">
        <w:t xml:space="preserve"> Vestuário, Têxteis </w:t>
      </w:r>
      <w:r w:rsidR="00F96554">
        <w:t>L</w:t>
      </w:r>
      <w:r w:rsidRPr="006F28A1">
        <w:t>ar, Vários Têxtil Vários Objetos Pessoais.</w:t>
      </w:r>
    </w:p>
    <w:p w14:paraId="578E2788" w14:textId="77777777" w:rsidR="00E900EE" w:rsidRPr="006F28A1" w:rsidRDefault="00E900EE" w:rsidP="00E900EE">
      <w:pPr>
        <w:pStyle w:val="Corpodetexto"/>
        <w:kinsoku w:val="0"/>
        <w:overflowPunct w:val="0"/>
        <w:spacing w:before="0"/>
      </w:pPr>
    </w:p>
    <w:p w14:paraId="038F820C" w14:textId="44A67599" w:rsidR="00E900EE" w:rsidRPr="006F28A1" w:rsidRDefault="00F96554" w:rsidP="00E900EE">
      <w:pPr>
        <w:pStyle w:val="Corpodetexto"/>
        <w:kinsoku w:val="0"/>
        <w:overflowPunct w:val="0"/>
        <w:spacing w:before="0" w:line="276" w:lineRule="auto"/>
        <w:rPr>
          <w:color w:val="323232"/>
        </w:rPr>
      </w:pPr>
      <w:r w:rsidRPr="006F28A1">
        <w:rPr>
          <w:b/>
          <w:bCs/>
          <w:color w:val="323232"/>
        </w:rPr>
        <w:t>Restaurantes</w:t>
      </w:r>
      <w:r w:rsidRPr="006F28A1" w:rsidDel="0003589D">
        <w:rPr>
          <w:b/>
          <w:bCs/>
          <w:color w:val="323232"/>
        </w:rPr>
        <w:t>:</w:t>
      </w:r>
      <w:r w:rsidR="00E900EE" w:rsidRPr="006F28A1">
        <w:rPr>
          <w:color w:val="323232"/>
        </w:rPr>
        <w:t xml:space="preserve"> Restauração</w:t>
      </w:r>
    </w:p>
    <w:p w14:paraId="337CC094" w14:textId="77777777" w:rsidR="00E900EE" w:rsidRPr="006F28A1" w:rsidRDefault="00E900EE" w:rsidP="00E900EE">
      <w:pPr>
        <w:pStyle w:val="Corpodetexto"/>
        <w:kinsoku w:val="0"/>
        <w:overflowPunct w:val="0"/>
      </w:pPr>
    </w:p>
    <w:p w14:paraId="53F4CCC6" w14:textId="23005E31" w:rsidR="00E900EE" w:rsidRPr="006F28A1" w:rsidRDefault="00F96554" w:rsidP="00E900EE">
      <w:pPr>
        <w:pStyle w:val="Corpodetexto"/>
        <w:kinsoku w:val="0"/>
        <w:overflowPunct w:val="0"/>
        <w:spacing w:before="0" w:line="276" w:lineRule="auto"/>
        <w:rPr>
          <w:color w:val="323232"/>
        </w:rPr>
      </w:pPr>
      <w:r w:rsidRPr="006F28A1">
        <w:rPr>
          <w:b/>
          <w:bCs/>
        </w:rPr>
        <w:t>Retalho</w:t>
      </w:r>
      <w:r w:rsidRPr="006F28A1" w:rsidDel="0003589D">
        <w:rPr>
          <w:b/>
          <w:bCs/>
        </w:rPr>
        <w:t>:</w:t>
      </w:r>
      <w:r w:rsidR="00E900EE" w:rsidRPr="006F28A1">
        <w:t xml:space="preserve"> Cadeias e Lojas de distribuição, Grandes </w:t>
      </w:r>
      <w:r w:rsidRPr="006F28A1">
        <w:t>superfícies, Venda</w:t>
      </w:r>
      <w:r w:rsidR="00E900EE" w:rsidRPr="006F28A1">
        <w:t xml:space="preserve"> à </w:t>
      </w:r>
      <w:r w:rsidRPr="006F28A1">
        <w:t>distância.</w:t>
      </w:r>
    </w:p>
    <w:p w14:paraId="7160AE0E" w14:textId="77777777" w:rsidR="00E900EE" w:rsidRPr="006F28A1" w:rsidRDefault="00E900EE" w:rsidP="00E900EE">
      <w:pPr>
        <w:pStyle w:val="Corpodetexto"/>
        <w:kinsoku w:val="0"/>
        <w:overflowPunct w:val="0"/>
        <w:spacing w:before="0" w:line="276" w:lineRule="auto"/>
      </w:pPr>
    </w:p>
    <w:p w14:paraId="25023F08" w14:textId="30A30BF1" w:rsidR="00E900EE" w:rsidRPr="006F28A1" w:rsidRDefault="00E900EE" w:rsidP="00E900EE">
      <w:pPr>
        <w:pStyle w:val="Corpodetexto"/>
        <w:kinsoku w:val="0"/>
        <w:overflowPunct w:val="0"/>
        <w:spacing w:before="0" w:line="276" w:lineRule="auto"/>
        <w:rPr>
          <w:color w:val="323232"/>
        </w:rPr>
      </w:pPr>
      <w:r w:rsidRPr="006F28A1">
        <w:rPr>
          <w:b/>
          <w:bCs/>
          <w:color w:val="323232"/>
        </w:rPr>
        <w:t>Saúde e Bem-</w:t>
      </w:r>
      <w:r w:rsidR="00F96554" w:rsidRPr="006F28A1">
        <w:rPr>
          <w:b/>
          <w:bCs/>
          <w:color w:val="323232"/>
        </w:rPr>
        <w:t>Estar</w:t>
      </w:r>
      <w:r w:rsidR="00F96554" w:rsidRPr="006F28A1" w:rsidDel="0003589D">
        <w:rPr>
          <w:b/>
          <w:bCs/>
          <w:color w:val="323232"/>
        </w:rPr>
        <w:t>:</w:t>
      </w:r>
      <w:r w:rsidRPr="006F28A1">
        <w:rPr>
          <w:color w:val="323232"/>
          <w:spacing w:val="-1"/>
        </w:rPr>
        <w:t xml:space="preserve"> Adelgaçantes, Cuidados do corpo, Estética corporal, , Produtos barbear, Higiene da boca, Higiene feminina, Depilatórios, Higiene dos pés, </w:t>
      </w:r>
      <w:r w:rsidR="00F96554" w:rsidRPr="006F28A1">
        <w:rPr>
          <w:color w:val="323232"/>
          <w:spacing w:val="-1"/>
        </w:rPr>
        <w:t>Higiene infantil</w:t>
      </w:r>
      <w:r w:rsidRPr="006F28A1">
        <w:rPr>
          <w:color w:val="323232"/>
          <w:spacing w:val="-1"/>
        </w:rPr>
        <w:t xml:space="preserve">, </w:t>
      </w:r>
      <w:proofErr w:type="spellStart"/>
      <w:r w:rsidRPr="006F28A1">
        <w:rPr>
          <w:color w:val="323232"/>
          <w:spacing w:val="-1"/>
        </w:rPr>
        <w:t>OTC’s</w:t>
      </w:r>
      <w:proofErr w:type="spellEnd"/>
      <w:r w:rsidRPr="006F28A1">
        <w:rPr>
          <w:color w:val="323232"/>
          <w:spacing w:val="-1"/>
        </w:rPr>
        <w:t xml:space="preserve">, </w:t>
      </w:r>
      <w:proofErr w:type="spellStart"/>
      <w:r w:rsidRPr="006F28A1">
        <w:rPr>
          <w:color w:val="323232"/>
          <w:spacing w:val="-1"/>
        </w:rPr>
        <w:t>Parafarmácia</w:t>
      </w:r>
      <w:proofErr w:type="spellEnd"/>
      <w:r w:rsidRPr="006F28A1">
        <w:rPr>
          <w:color w:val="323232"/>
          <w:spacing w:val="-1"/>
        </w:rPr>
        <w:t>, Vários Saúde, Higiene</w:t>
      </w:r>
    </w:p>
    <w:p w14:paraId="6238D7C4" w14:textId="77777777" w:rsidR="00E900EE" w:rsidRPr="006F28A1" w:rsidRDefault="00E900EE" w:rsidP="00E900EE">
      <w:pPr>
        <w:pStyle w:val="Corpodetexto"/>
        <w:kinsoku w:val="0"/>
        <w:overflowPunct w:val="0"/>
      </w:pPr>
    </w:p>
    <w:p w14:paraId="39BA6D72" w14:textId="6A0C3E29" w:rsidR="00E900EE" w:rsidRPr="006F28A1" w:rsidRDefault="00E900EE" w:rsidP="00E900EE">
      <w:pPr>
        <w:pStyle w:val="Corpodetexto"/>
        <w:kinsoku w:val="0"/>
        <w:overflowPunct w:val="0"/>
        <w:spacing w:before="0" w:line="276" w:lineRule="auto"/>
        <w:rPr>
          <w:color w:val="323232"/>
        </w:rPr>
      </w:pPr>
      <w:r w:rsidRPr="006F28A1">
        <w:rPr>
          <w:b/>
          <w:bCs/>
          <w:color w:val="323232"/>
        </w:rPr>
        <w:t xml:space="preserve">Serviços </w:t>
      </w:r>
      <w:r w:rsidR="00F96554" w:rsidRPr="006F28A1">
        <w:rPr>
          <w:b/>
          <w:bCs/>
          <w:color w:val="323232"/>
        </w:rPr>
        <w:t>Profissionais</w:t>
      </w:r>
      <w:r w:rsidR="00F96554" w:rsidRPr="006F28A1" w:rsidDel="0003589D">
        <w:rPr>
          <w:b/>
          <w:bCs/>
          <w:color w:val="323232"/>
        </w:rPr>
        <w:t>:</w:t>
      </w:r>
      <w:r w:rsidRPr="006F28A1">
        <w:rPr>
          <w:color w:val="323232"/>
        </w:rPr>
        <w:t xml:space="preserve"> Agências de Publicidade, Prémios e Certames. Empresas imobiliárias. Cursos completos, Produtos editoriais impressos, Edições multimédia, Produtos editoriais. Uso de energia doméstica e industrial, Combustível, Feiras e Congressos, música, Editoriais vídeo, Educação</w:t>
      </w:r>
    </w:p>
    <w:p w14:paraId="40056FD4" w14:textId="77777777" w:rsidR="00E900EE" w:rsidRPr="006F28A1" w:rsidRDefault="00E900EE" w:rsidP="00E900EE">
      <w:pPr>
        <w:pStyle w:val="Corpodetexto"/>
        <w:kinsoku w:val="0"/>
        <w:overflowPunct w:val="0"/>
      </w:pPr>
    </w:p>
    <w:p w14:paraId="2B9FE172" w14:textId="40BF4FA8" w:rsidR="00E900EE" w:rsidRPr="006F28A1" w:rsidRDefault="00E900EE" w:rsidP="00E900EE">
      <w:pPr>
        <w:pStyle w:val="Corpodetexto"/>
        <w:kinsoku w:val="0"/>
        <w:overflowPunct w:val="0"/>
        <w:spacing w:before="61" w:line="276" w:lineRule="auto"/>
        <w:rPr>
          <w:b/>
          <w:bCs/>
          <w:color w:val="323232"/>
        </w:rPr>
      </w:pPr>
      <w:r w:rsidRPr="006F28A1">
        <w:rPr>
          <w:b/>
          <w:bCs/>
        </w:rPr>
        <w:t xml:space="preserve">Transportes, Viagens e </w:t>
      </w:r>
      <w:r w:rsidR="00F96554" w:rsidRPr="006F28A1">
        <w:rPr>
          <w:b/>
          <w:bCs/>
        </w:rPr>
        <w:t>Turismo</w:t>
      </w:r>
      <w:r w:rsidR="00F96554" w:rsidRPr="006F28A1" w:rsidDel="0003589D">
        <w:rPr>
          <w:b/>
          <w:bCs/>
        </w:rPr>
        <w:t>:</w:t>
      </w:r>
      <w:r w:rsidRPr="006F28A1">
        <w:t xml:space="preserve"> </w:t>
      </w:r>
      <w:r w:rsidRPr="006F28A1">
        <w:rPr>
          <w:color w:val="323232"/>
        </w:rPr>
        <w:t xml:space="preserve">Transporte mercadoria, Serviço transporte passageiros, Aluguer de veículos, viagens e turismo. </w:t>
      </w:r>
    </w:p>
    <w:p w14:paraId="2F98AC8E" w14:textId="77777777" w:rsidR="00E900EE" w:rsidRPr="006F28A1" w:rsidRDefault="00E900EE" w:rsidP="00E900EE">
      <w:pPr>
        <w:pStyle w:val="Corpodetexto"/>
        <w:kinsoku w:val="0"/>
        <w:overflowPunct w:val="0"/>
        <w:spacing w:before="61" w:line="276" w:lineRule="auto"/>
        <w:rPr>
          <w:color w:val="323232"/>
        </w:rPr>
      </w:pPr>
    </w:p>
    <w:p w14:paraId="0F208AC5" w14:textId="77777777" w:rsidR="00E900EE" w:rsidRPr="006F28A1" w:rsidRDefault="00E900EE" w:rsidP="00E900EE">
      <w:pPr>
        <w:pStyle w:val="Corpodetexto"/>
        <w:kinsoku w:val="0"/>
        <w:overflowPunct w:val="0"/>
        <w:spacing w:before="0" w:line="276" w:lineRule="auto"/>
        <w:rPr>
          <w:b/>
          <w:bCs/>
          <w:color w:val="927026"/>
        </w:rPr>
      </w:pPr>
      <w:r w:rsidRPr="006F28A1">
        <w:rPr>
          <w:b/>
          <w:bCs/>
          <w:u w:val="single"/>
        </w:rPr>
        <w:t>Categorias de Especialidade</w:t>
      </w:r>
    </w:p>
    <w:p w14:paraId="6E787078" w14:textId="77777777" w:rsidR="00E900EE" w:rsidRPr="006F28A1" w:rsidRDefault="00E900EE" w:rsidP="00E900EE">
      <w:pPr>
        <w:pStyle w:val="Corpodetexto"/>
        <w:kinsoku w:val="0"/>
        <w:overflowPunct w:val="0"/>
        <w:spacing w:before="0" w:line="276" w:lineRule="auto"/>
        <w:rPr>
          <w:b/>
          <w:bCs/>
          <w:color w:val="927026"/>
        </w:rPr>
      </w:pPr>
    </w:p>
    <w:p w14:paraId="1D7FA1AF" w14:textId="77777777" w:rsidR="00E900EE" w:rsidRPr="006F28A1" w:rsidRDefault="00E900EE" w:rsidP="00E900EE">
      <w:pPr>
        <w:pStyle w:val="Corpodetexto"/>
        <w:kinsoku w:val="0"/>
        <w:overflowPunct w:val="0"/>
        <w:spacing w:before="0" w:line="276" w:lineRule="auto"/>
      </w:pPr>
      <w:r w:rsidRPr="006F28A1">
        <w:rPr>
          <w:b/>
          <w:bCs/>
        </w:rPr>
        <w:t xml:space="preserve">Ativação e Patrocínio: </w:t>
      </w:r>
      <w:r w:rsidRPr="006F28A1">
        <w:t>Ações de marketing que geram interação entre marca e consumidores criando conhecimento, aceitação e lealdade e ainda, campanhas destinadas a associar uma marca ou empresa a um evento com objetivos ligados à construção de marca ou vendas.</w:t>
      </w:r>
    </w:p>
    <w:p w14:paraId="446A743E" w14:textId="77777777" w:rsidR="00E900EE" w:rsidRPr="006F28A1" w:rsidRDefault="00E900EE" w:rsidP="00E900EE">
      <w:pPr>
        <w:pStyle w:val="Corpodetexto"/>
        <w:kinsoku w:val="0"/>
        <w:overflowPunct w:val="0"/>
        <w:spacing w:before="0" w:line="276" w:lineRule="auto"/>
        <w:rPr>
          <w:b/>
          <w:bCs/>
        </w:rPr>
      </w:pPr>
    </w:p>
    <w:p w14:paraId="42FA34CE" w14:textId="21001679" w:rsidR="00E900EE" w:rsidRPr="006F28A1" w:rsidRDefault="00E900EE" w:rsidP="00E900EE">
      <w:pPr>
        <w:pStyle w:val="Corpodetexto"/>
        <w:kinsoku w:val="0"/>
        <w:overflowPunct w:val="0"/>
        <w:spacing w:before="0" w:line="276" w:lineRule="auto"/>
        <w:rPr>
          <w:color w:val="323232"/>
        </w:rPr>
      </w:pPr>
      <w:r w:rsidRPr="006F28A1">
        <w:rPr>
          <w:b/>
          <w:bCs/>
        </w:rPr>
        <w:t>Audiência (inclui audiências multiculturais e especializadas</w:t>
      </w:r>
      <w:r w:rsidR="00F96554" w:rsidRPr="006F28A1">
        <w:rPr>
          <w:b/>
          <w:bCs/>
        </w:rPr>
        <w:t>):</w:t>
      </w:r>
      <w:r w:rsidRPr="006F28A1">
        <w:rPr>
          <w:b/>
          <w:bCs/>
        </w:rPr>
        <w:t xml:space="preserve"> </w:t>
      </w:r>
      <w:r w:rsidRPr="006F28A1">
        <w:t xml:space="preserve">Ações de comunicação cujo sucesso dependesse de uma ligação efetiva e autêntica com um público específico. Se a candidatura tiver vários públicos, é necessário demonstrar os resultados para o público específico indicado na candidatura e o potencial efeito de destaque para o público mais vasto. Identificar os elementos do trabalho criativo ou da estratégia que sejam especificamente dirigidos a esta comunidade e quaisquer diferenças culturais, dinâmicas e/ou nuances, tradições, valores, caraterísticas linguísticas relevantes e o seu significado no que respeita à sua candidatura. </w:t>
      </w:r>
    </w:p>
    <w:p w14:paraId="13C8AB37" w14:textId="77777777" w:rsidR="00E900EE" w:rsidRPr="006F28A1" w:rsidRDefault="00E900EE" w:rsidP="00E900EE">
      <w:pPr>
        <w:pStyle w:val="Corpodetexto"/>
        <w:kinsoku w:val="0"/>
        <w:overflowPunct w:val="0"/>
        <w:spacing w:before="0" w:line="276" w:lineRule="auto"/>
        <w:rPr>
          <w:b/>
          <w:bCs/>
          <w:color w:val="323232"/>
        </w:rPr>
      </w:pPr>
    </w:p>
    <w:p w14:paraId="145D116F" w14:textId="6C077D73" w:rsidR="00E900EE" w:rsidRPr="006F28A1" w:rsidRDefault="00E900EE" w:rsidP="00E900EE">
      <w:pPr>
        <w:pStyle w:val="Corpodetexto"/>
        <w:kinsoku w:val="0"/>
        <w:overflowPunct w:val="0"/>
        <w:spacing w:before="0" w:line="276" w:lineRule="auto"/>
        <w:rPr>
          <w:spacing w:val="-6"/>
          <w:sz w:val="16"/>
          <w:szCs w:val="16"/>
        </w:rPr>
      </w:pPr>
      <w:r w:rsidRPr="006F28A1">
        <w:rPr>
          <w:b/>
          <w:bCs/>
          <w:color w:val="323232"/>
        </w:rPr>
        <w:t xml:space="preserve">Business </w:t>
      </w:r>
      <w:proofErr w:type="spellStart"/>
      <w:r w:rsidRPr="006F28A1">
        <w:rPr>
          <w:b/>
          <w:bCs/>
          <w:color w:val="323232"/>
        </w:rPr>
        <w:t>Achievement</w:t>
      </w:r>
      <w:proofErr w:type="spellEnd"/>
      <w:r w:rsidRPr="006F28A1">
        <w:rPr>
          <w:b/>
          <w:bCs/>
          <w:color w:val="323232"/>
        </w:rPr>
        <w:t xml:space="preserve"> (inclui as categorias Reputação Empresarial, Disruptor de Marketing, e Renascimento</w:t>
      </w:r>
      <w:r w:rsidR="00F96554" w:rsidRPr="006F28A1">
        <w:rPr>
          <w:b/>
          <w:bCs/>
          <w:color w:val="323232"/>
        </w:rPr>
        <w:t>):</w:t>
      </w:r>
      <w:r w:rsidRPr="006F28A1">
        <w:rPr>
          <w:color w:val="323232"/>
          <w:spacing w:val="-2"/>
        </w:rPr>
        <w:t xml:space="preserve"> Ações de comunicação de marketing destinadas a promover empresas e outras instituições e não exclusivamente os seus produtos e/ou serviços. Devem ser apresentadas métricas relacionadas com a reputação, e a forma como elas se relacionam com a valorização da(s) marca(s) e do negócio da organização.</w:t>
      </w:r>
    </w:p>
    <w:p w14:paraId="5172887E" w14:textId="77777777" w:rsidR="00E900EE" w:rsidRPr="006F28A1" w:rsidRDefault="00E900EE" w:rsidP="00E900EE">
      <w:pPr>
        <w:pStyle w:val="Corpodetexto"/>
        <w:kinsoku w:val="0"/>
        <w:overflowPunct w:val="0"/>
        <w:spacing w:before="0" w:line="276" w:lineRule="auto"/>
        <w:rPr>
          <w:color w:val="323232"/>
        </w:rPr>
      </w:pPr>
    </w:p>
    <w:p w14:paraId="31EB3A51" w14:textId="77777777" w:rsidR="00E900EE" w:rsidRPr="006F28A1" w:rsidRDefault="00E900EE" w:rsidP="00E900EE">
      <w:pPr>
        <w:pStyle w:val="Corpodetexto"/>
        <w:kinsoku w:val="0"/>
        <w:overflowPunct w:val="0"/>
        <w:spacing w:before="0" w:line="276" w:lineRule="auto"/>
        <w:rPr>
          <w:color w:val="323232"/>
        </w:rPr>
      </w:pPr>
      <w:proofErr w:type="spellStart"/>
      <w:r w:rsidRPr="006F28A1">
        <w:rPr>
          <w:b/>
          <w:bCs/>
          <w:spacing w:val="-1"/>
        </w:rPr>
        <w:t>Commerce</w:t>
      </w:r>
      <w:proofErr w:type="spellEnd"/>
      <w:r w:rsidRPr="006F28A1">
        <w:rPr>
          <w:b/>
          <w:bCs/>
          <w:spacing w:val="-1"/>
        </w:rPr>
        <w:t xml:space="preserve"> e </w:t>
      </w:r>
      <w:proofErr w:type="spellStart"/>
      <w:r w:rsidRPr="006F28A1">
        <w:rPr>
          <w:b/>
          <w:bCs/>
          <w:spacing w:val="-1"/>
        </w:rPr>
        <w:t>Shopper</w:t>
      </w:r>
      <w:proofErr w:type="spellEnd"/>
      <w:r w:rsidRPr="006F28A1">
        <w:rPr>
          <w:b/>
          <w:bCs/>
          <w:spacing w:val="-1"/>
        </w:rPr>
        <w:t xml:space="preserve"> Marketing</w:t>
      </w:r>
      <w:r w:rsidRPr="006F28A1">
        <w:t>: Ações de comunicação de marketing para uma ou mais marcas da mesma organização, com o objetivo de envolver o comprador no processo de compra online e/ou na loja. Todas as plataformas ou canais de media utilizados na comunicação, tanto tradicionais como emergentes, são elegíveis. Os participantes têm de demonstrar de que forma estabeleceram uma ligação com o comprador, influenciaram o caminho para a compra e inspiraram-no a tornar-se um comprador.</w:t>
      </w:r>
      <w:r w:rsidRPr="006F28A1" w:rsidDel="003B5FFB">
        <w:t xml:space="preserve"> </w:t>
      </w:r>
    </w:p>
    <w:p w14:paraId="28290886" w14:textId="77777777" w:rsidR="00E900EE" w:rsidRPr="006F28A1" w:rsidRDefault="00E900EE" w:rsidP="00E900EE">
      <w:pPr>
        <w:pStyle w:val="Corpodetexto"/>
        <w:kinsoku w:val="0"/>
        <w:overflowPunct w:val="0"/>
        <w:spacing w:before="0" w:line="276" w:lineRule="auto"/>
      </w:pPr>
    </w:p>
    <w:p w14:paraId="4938C104" w14:textId="77777777" w:rsidR="00E900EE" w:rsidRPr="006F28A1" w:rsidRDefault="00E900EE" w:rsidP="00E900EE">
      <w:pPr>
        <w:pStyle w:val="Corpodetexto"/>
        <w:kinsoku w:val="0"/>
        <w:overflowPunct w:val="0"/>
        <w:spacing w:line="276" w:lineRule="auto"/>
      </w:pPr>
      <w:r w:rsidRPr="006F28A1">
        <w:rPr>
          <w:rFonts w:ascii="ITC Avant Garde Std Md" w:hAnsi="ITC Avant Garde Std Md"/>
          <w:b/>
          <w:bCs/>
        </w:rPr>
        <w:t>Conteúdo da Marca e Entretenimento:</w:t>
      </w:r>
      <w:r w:rsidRPr="006F28A1">
        <w:t xml:space="preserve"> Esforços de comunicação assentes originalmente em Brand </w:t>
      </w:r>
      <w:proofErr w:type="spellStart"/>
      <w:r w:rsidRPr="006F28A1">
        <w:t>Content</w:t>
      </w:r>
      <w:proofErr w:type="spellEnd"/>
      <w:r w:rsidRPr="006F28A1">
        <w:t xml:space="preserve"> e que não são publicidade tradicional. Os participantes devem detalhar o conteúdo criado, como ele se relaciona com a marca em geral e os objetivos de negócios, como foi distribuído e partilhado pelo público e os resultados alcançados para a marca e o negócio. Devem explicar porque é que o Brand </w:t>
      </w:r>
      <w:proofErr w:type="spellStart"/>
      <w:r w:rsidRPr="006F28A1">
        <w:t>Content</w:t>
      </w:r>
      <w:proofErr w:type="spellEnd"/>
      <w:r w:rsidRPr="006F28A1">
        <w:t xml:space="preserve"> foi escolhido como a melhor opção.</w:t>
      </w:r>
      <w:r w:rsidRPr="006F28A1" w:rsidDel="003B5FFB">
        <w:t xml:space="preserve"> </w:t>
      </w:r>
    </w:p>
    <w:p w14:paraId="2151831B" w14:textId="77777777" w:rsidR="00E900EE" w:rsidRPr="006F28A1" w:rsidRDefault="00E900EE" w:rsidP="00E900EE">
      <w:pPr>
        <w:pStyle w:val="Corpodetexto"/>
        <w:kinsoku w:val="0"/>
        <w:overflowPunct w:val="0"/>
        <w:spacing w:before="59"/>
        <w:rPr>
          <w:spacing w:val="-6"/>
          <w:sz w:val="16"/>
          <w:szCs w:val="16"/>
        </w:rPr>
        <w:sectPr w:rsidR="00E900EE" w:rsidRPr="006F28A1" w:rsidSect="00E900EE">
          <w:headerReference w:type="default" r:id="rId36"/>
          <w:headerReference w:type="first" r:id="rId37"/>
          <w:type w:val="continuous"/>
          <w:pgSz w:w="11906" w:h="16838" w:code="9"/>
          <w:pgMar w:top="0" w:right="580" w:bottom="0" w:left="620" w:header="720" w:footer="720" w:gutter="0"/>
          <w:cols w:space="720"/>
          <w:noEndnote/>
          <w:docGrid w:linePitch="326"/>
        </w:sectPr>
      </w:pP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r>
      <w:r w:rsidRPr="006F28A1">
        <w:rPr>
          <w:spacing w:val="-6"/>
          <w:sz w:val="16"/>
          <w:szCs w:val="16"/>
        </w:rPr>
        <w:tab/>
        <w:t>3</w:t>
      </w:r>
    </w:p>
    <w:p w14:paraId="4F1F75AE" w14:textId="77777777" w:rsidR="00E900EE" w:rsidRPr="006F28A1" w:rsidRDefault="00E900EE" w:rsidP="00E900EE">
      <w:pPr>
        <w:pStyle w:val="Corpodetexto"/>
        <w:kinsoku w:val="0"/>
        <w:overflowPunct w:val="0"/>
        <w:spacing w:before="0" w:line="276" w:lineRule="auto"/>
        <w:rPr>
          <w:b/>
          <w:bCs/>
          <w:color w:val="323232"/>
        </w:rPr>
      </w:pPr>
    </w:p>
    <w:p w14:paraId="04F26A02" w14:textId="0D125921" w:rsidR="00E900EE" w:rsidRPr="006F28A1" w:rsidRDefault="00E900EE" w:rsidP="00E900EE">
      <w:pPr>
        <w:pStyle w:val="Corpodetexto"/>
        <w:kinsoku w:val="0"/>
        <w:overflowPunct w:val="0"/>
        <w:spacing w:line="276" w:lineRule="auto"/>
      </w:pPr>
      <w:r w:rsidRPr="006F28A1">
        <w:rPr>
          <w:b/>
          <w:bCs/>
        </w:rPr>
        <w:t>Digital (inclui categorias Direto ao Consumidor, Envolvimento da Comunidade, e de Marketing de Influência):</w:t>
      </w:r>
      <w:r w:rsidRPr="006F28A1">
        <w:rPr>
          <w:b/>
          <w:bCs/>
          <w:spacing w:val="-1"/>
        </w:rPr>
        <w:t xml:space="preserve"> </w:t>
      </w:r>
      <w:r w:rsidRPr="006F28A1">
        <w:rPr>
          <w:spacing w:val="-1"/>
        </w:rPr>
        <w:t xml:space="preserve">Ações de comunicação de marketing ‘Data </w:t>
      </w:r>
      <w:proofErr w:type="spellStart"/>
      <w:r w:rsidRPr="006F28A1">
        <w:rPr>
          <w:spacing w:val="-1"/>
        </w:rPr>
        <w:t>Driven</w:t>
      </w:r>
      <w:proofErr w:type="spellEnd"/>
      <w:r w:rsidRPr="006F28A1">
        <w:rPr>
          <w:spacing w:val="-1"/>
        </w:rPr>
        <w:t xml:space="preserve">’ que resultem da aplicação de dados e de tecnologia para identificar e combinar a audiência certa, com a </w:t>
      </w:r>
      <w:proofErr w:type="spellStart"/>
      <w:r w:rsidR="00F96554">
        <w:rPr>
          <w:spacing w:val="-1"/>
        </w:rPr>
        <w:t>M</w:t>
      </w:r>
      <w:r w:rsidRPr="006F28A1">
        <w:rPr>
          <w:spacing w:val="-1"/>
        </w:rPr>
        <w:t>edia</w:t>
      </w:r>
      <w:proofErr w:type="spellEnd"/>
      <w:r w:rsidRPr="006F28A1">
        <w:rPr>
          <w:spacing w:val="-1"/>
        </w:rPr>
        <w:t xml:space="preserve"> e a mensagem certas, nos momentos certos. Os participantes devem demonstrar especificamente onde obtiveram os dados, como foram utilizados na otimização da comunicação e na melhoria dos resultados de negócio (marca, KPI de ROI, medidas de performance de marketing, eficiência, etc.). </w:t>
      </w:r>
    </w:p>
    <w:p w14:paraId="62D98160" w14:textId="77777777" w:rsidR="00E900EE" w:rsidRPr="006F28A1" w:rsidRDefault="00E900EE" w:rsidP="00E900EE">
      <w:pPr>
        <w:pStyle w:val="Corpodetexto"/>
        <w:kinsoku w:val="0"/>
        <w:overflowPunct w:val="0"/>
        <w:spacing w:before="0" w:line="276" w:lineRule="auto"/>
        <w:rPr>
          <w:spacing w:val="-3"/>
        </w:rPr>
      </w:pPr>
    </w:p>
    <w:p w14:paraId="4D4537FC" w14:textId="77777777" w:rsidR="00E900EE" w:rsidRPr="006F28A1" w:rsidRDefault="00E900EE" w:rsidP="00E900EE">
      <w:pPr>
        <w:pStyle w:val="Corpodetexto"/>
        <w:kinsoku w:val="0"/>
        <w:overflowPunct w:val="0"/>
        <w:spacing w:before="0" w:line="276" w:lineRule="auto"/>
        <w:rPr>
          <w:color w:val="323232"/>
        </w:rPr>
      </w:pPr>
      <w:r w:rsidRPr="006F28A1">
        <w:rPr>
          <w:b/>
          <w:bCs/>
          <w:color w:val="323232"/>
        </w:rPr>
        <w:t xml:space="preserve">Envolvimento de Comunidades: </w:t>
      </w:r>
      <w:r w:rsidRPr="006F28A1">
        <w:rPr>
          <w:color w:val="323232"/>
        </w:rPr>
        <w:t>Ações de comunicação que visam a construção e gestão de comunidades eficazes, verdadeiramente envolvidas com as marcas. Estas ações podem ser conteúdos, experiências, plataformas ou notícias que fazem as suas comunidades crescer, envolverem-se, partilharem, agirem e/ou amplificarem mensagens diretamente relacionadas com os objetivos da marca e que foram muito importantes para o seu desenvolvimento.</w:t>
      </w:r>
    </w:p>
    <w:p w14:paraId="73819EE7" w14:textId="77777777" w:rsidR="00E900EE" w:rsidRPr="006F28A1" w:rsidRDefault="00E900EE" w:rsidP="00E900EE">
      <w:pPr>
        <w:pStyle w:val="Corpodetexto"/>
        <w:kinsoku w:val="0"/>
        <w:overflowPunct w:val="0"/>
        <w:spacing w:before="0" w:line="276" w:lineRule="auto"/>
        <w:rPr>
          <w:sz w:val="20"/>
          <w:szCs w:val="20"/>
        </w:rPr>
      </w:pPr>
    </w:p>
    <w:p w14:paraId="4EB9F463" w14:textId="77777777" w:rsidR="00E900EE" w:rsidRPr="006F28A1" w:rsidRDefault="00E900EE" w:rsidP="00E900EE">
      <w:pPr>
        <w:pStyle w:val="Corpodetexto"/>
        <w:kinsoku w:val="0"/>
        <w:overflowPunct w:val="0"/>
        <w:spacing w:line="276" w:lineRule="auto"/>
        <w:rPr>
          <w:spacing w:val="-1"/>
        </w:rPr>
      </w:pPr>
      <w:r w:rsidRPr="006F28A1">
        <w:rPr>
          <w:b/>
          <w:bCs/>
        </w:rPr>
        <w:t>Eventos Temáticos/Anuais (inclui as categorias Eventos Atuais e Marketing Sazonal)</w:t>
      </w:r>
      <w:r w:rsidRPr="006F28A1">
        <w:t>:</w:t>
      </w:r>
      <w:r w:rsidRPr="006F28A1">
        <w:rPr>
          <w:spacing w:val="-1"/>
        </w:rPr>
        <w:t xml:space="preserve"> Eventos Temáticos/Anuais (inclui as categorias de Eventos Atuais e Marketing Sazonal). Para esforços eficazes em torno de um momento específico ou evento atual. Como Marketing Sazonal, ações focadas nos interesses temporais do seu público-alvo, e como Eventos Atuais os que se desenvolveram em torno de eventos como, por exemplo, eleições, Campeonato do Mundo de Futebol, Olimpíadas, etc.</w:t>
      </w:r>
    </w:p>
    <w:p w14:paraId="4EE1462B" w14:textId="77777777" w:rsidR="00E900EE" w:rsidRPr="006F28A1" w:rsidRDefault="00E900EE" w:rsidP="00E900EE">
      <w:pPr>
        <w:pStyle w:val="Corpodetexto"/>
        <w:kinsoku w:val="0"/>
        <w:overflowPunct w:val="0"/>
        <w:spacing w:line="276" w:lineRule="auto"/>
      </w:pPr>
    </w:p>
    <w:p w14:paraId="334DAF0C" w14:textId="440BA572" w:rsidR="00E900EE" w:rsidRPr="006F28A1" w:rsidRDefault="00E900EE" w:rsidP="00E900EE">
      <w:pPr>
        <w:pStyle w:val="Corpodetexto"/>
        <w:kinsoku w:val="0"/>
        <w:overflowPunct w:val="0"/>
        <w:spacing w:before="0" w:line="276" w:lineRule="auto"/>
      </w:pPr>
      <w:r w:rsidRPr="006F28A1">
        <w:rPr>
          <w:b/>
          <w:bCs/>
        </w:rPr>
        <w:t>Ideia de Media/</w:t>
      </w:r>
      <w:r w:rsidR="00F96554" w:rsidRPr="006F28A1">
        <w:rPr>
          <w:b/>
          <w:bCs/>
        </w:rPr>
        <w:t>Inovação:</w:t>
      </w:r>
      <w:r w:rsidRPr="006F28A1">
        <w:rPr>
          <w:b/>
          <w:bCs/>
        </w:rPr>
        <w:t xml:space="preserve"> </w:t>
      </w:r>
      <w:r w:rsidRPr="006F28A1">
        <w:t>Ações de comunicação que fazem uma utilização inovadora dos meios de comunicação existentes, tanto tradicionais como emergentes. Será valorizada a inovação ao nível da seleção dos meios e utilização dos suportes como forma de veicular a mensagem e alcançar os objetivos definidos pela empresa anunciante.</w:t>
      </w:r>
    </w:p>
    <w:p w14:paraId="46412784" w14:textId="77777777" w:rsidR="00E900EE" w:rsidRPr="006F28A1" w:rsidRDefault="00E900EE" w:rsidP="00E900EE">
      <w:pPr>
        <w:pStyle w:val="Corpodetexto"/>
        <w:kinsoku w:val="0"/>
        <w:overflowPunct w:val="0"/>
        <w:spacing w:before="0" w:line="276" w:lineRule="auto"/>
      </w:pPr>
    </w:p>
    <w:p w14:paraId="4C95C9B8" w14:textId="09BEB442" w:rsidR="00E900EE" w:rsidRPr="006F28A1" w:rsidRDefault="00E900EE" w:rsidP="00E900EE">
      <w:pPr>
        <w:pStyle w:val="Corpodetexto"/>
        <w:kinsoku w:val="0"/>
        <w:overflowPunct w:val="0"/>
        <w:spacing w:before="0" w:line="276" w:lineRule="auto"/>
        <w:rPr>
          <w:b/>
          <w:bCs/>
          <w:color w:val="323232"/>
        </w:rPr>
      </w:pPr>
      <w:r w:rsidRPr="006F28A1">
        <w:rPr>
          <w:b/>
          <w:bCs/>
        </w:rPr>
        <w:t xml:space="preserve">Inovação de Marketing /Soluções </w:t>
      </w:r>
      <w:r w:rsidR="00F96554" w:rsidRPr="006F28A1">
        <w:rPr>
          <w:b/>
          <w:bCs/>
        </w:rPr>
        <w:t>Empresariais:</w:t>
      </w:r>
      <w:r w:rsidRPr="006F28A1">
        <w:rPr>
          <w:b/>
          <w:bCs/>
        </w:rPr>
        <w:t xml:space="preserve"> </w:t>
      </w:r>
      <w:r w:rsidRPr="006F28A1">
        <w:t>Atividades de marketing e negócios inovadoras, quer isoladas quer programas completos. Qualquer ação ou ideia de negócios com impacto. Exemplos: mudança de embalagem; inovação em design, tecnologia ou experiência do utilizador</w:t>
      </w:r>
      <w:r>
        <w:t>,</w:t>
      </w:r>
      <w:r w:rsidRPr="006F28A1">
        <w:t xml:space="preserve"> introdução/mudança de um programa de fidelidade; introdução de um novo canal de distribuição, etc.</w:t>
      </w:r>
    </w:p>
    <w:p w14:paraId="29687EB9" w14:textId="77777777" w:rsidR="00E900EE" w:rsidRDefault="00E900EE" w:rsidP="00E900EE">
      <w:pPr>
        <w:pStyle w:val="Corpodetexto"/>
        <w:kinsoku w:val="0"/>
        <w:overflowPunct w:val="0"/>
        <w:spacing w:before="0" w:line="276" w:lineRule="auto"/>
        <w:rPr>
          <w:b/>
          <w:bCs/>
        </w:rPr>
      </w:pPr>
    </w:p>
    <w:p w14:paraId="28D241BF" w14:textId="77777777" w:rsidR="00E900EE" w:rsidRPr="006F28A1" w:rsidRDefault="00E900EE" w:rsidP="00E900EE">
      <w:pPr>
        <w:pStyle w:val="Corpodetexto"/>
        <w:kinsoku w:val="0"/>
        <w:overflowPunct w:val="0"/>
        <w:spacing w:before="0" w:line="276" w:lineRule="auto"/>
        <w:rPr>
          <w:spacing w:val="-2"/>
        </w:rPr>
      </w:pPr>
      <w:r w:rsidRPr="006F28A1">
        <w:rPr>
          <w:b/>
          <w:bCs/>
        </w:rPr>
        <w:t>Integração de Marcas e Parcerias de Entretenimento:</w:t>
      </w:r>
      <w:r w:rsidRPr="006F28A1">
        <w:rPr>
          <w:spacing w:val="-2"/>
        </w:rPr>
        <w:t xml:space="preserve"> Utilização pelas marcas de estratégias e parceiros de entretenimento. Explicar claramente o processo de seleção do parceiro e como é que esta parceria conduziu aos resultados que satisfizeram os objetivos da marca.</w:t>
      </w:r>
    </w:p>
    <w:p w14:paraId="2530FB41" w14:textId="77777777" w:rsidR="00E900EE" w:rsidRPr="006F28A1" w:rsidRDefault="00E900EE" w:rsidP="00E900EE">
      <w:pPr>
        <w:pStyle w:val="Corpodetexto"/>
        <w:kinsoku w:val="0"/>
        <w:overflowPunct w:val="0"/>
        <w:spacing w:before="0" w:line="276" w:lineRule="auto"/>
        <w:rPr>
          <w:color w:val="323232"/>
        </w:rPr>
      </w:pPr>
    </w:p>
    <w:p w14:paraId="6323AF4C" w14:textId="77777777" w:rsidR="00E900EE" w:rsidRPr="006F28A1" w:rsidRDefault="00E900EE" w:rsidP="00E900EE">
      <w:pPr>
        <w:pStyle w:val="Corpodetexto"/>
        <w:kinsoku w:val="0"/>
        <w:overflowPunct w:val="0"/>
        <w:spacing w:before="0" w:line="276" w:lineRule="auto"/>
        <w:rPr>
          <w:color w:val="323232"/>
        </w:rPr>
      </w:pPr>
      <w:r w:rsidRPr="006F28A1">
        <w:rPr>
          <w:b/>
          <w:bCs/>
        </w:rPr>
        <w:t xml:space="preserve">Inteligência Artificial: </w:t>
      </w:r>
      <w:r w:rsidRPr="006F28A1">
        <w:rPr>
          <w:color w:val="323232"/>
        </w:rPr>
        <w:t xml:space="preserve">A utilização da IA numa campanha pode abranger o processo criativo, a implementação, a criação de conteúdos, a personalização da comunicação, a segmentação de público, as análises e a inovação. Os participantes devem demonstrar como a IA impulsionou a eficácia, desde a motivação inicial das audiências até ao estímulo final do comportamento dos consumidores. Nota: A utilização de conteúdos gerados no </w:t>
      </w:r>
      <w:proofErr w:type="spellStart"/>
      <w:r w:rsidRPr="006F28A1">
        <w:rPr>
          <w:color w:val="323232"/>
        </w:rPr>
        <w:t>Midjourney</w:t>
      </w:r>
      <w:proofErr w:type="spellEnd"/>
      <w:r w:rsidRPr="006F28A1">
        <w:rPr>
          <w:color w:val="323232"/>
        </w:rPr>
        <w:t xml:space="preserve"> ou em ferramentas semelhantes, sem uma justificação estratégica, é insuficiente para inscrever uma campanha específica nesta categoria. O mesmo princípio aplica-se à utilização de soluções que otimizam campanhas de meios.</w:t>
      </w:r>
    </w:p>
    <w:p w14:paraId="6B08E9C6" w14:textId="77777777" w:rsidR="00E900EE" w:rsidRPr="006F28A1" w:rsidRDefault="00E900EE" w:rsidP="00E900EE">
      <w:pPr>
        <w:pStyle w:val="Corpodetexto"/>
        <w:kinsoku w:val="0"/>
        <w:overflowPunct w:val="0"/>
        <w:spacing w:before="0" w:line="276" w:lineRule="auto"/>
        <w:rPr>
          <w:spacing w:val="-6"/>
          <w:sz w:val="16"/>
          <w:szCs w:val="16"/>
        </w:rPr>
        <w:sectPr w:rsidR="00E900EE" w:rsidRPr="006F28A1" w:rsidSect="00E900EE">
          <w:pgSz w:w="12240" w:h="15840"/>
          <w:pgMar w:top="0" w:right="580" w:bottom="0" w:left="620" w:header="720" w:footer="720" w:gutter="0"/>
          <w:cols w:space="720"/>
          <w:noEndnote/>
        </w:sectPr>
      </w:pPr>
    </w:p>
    <w:p w14:paraId="4FFD31BD" w14:textId="77777777" w:rsidR="00E900EE" w:rsidRPr="006F28A1" w:rsidRDefault="00E900EE" w:rsidP="00E900EE">
      <w:pPr>
        <w:pStyle w:val="Corpodetexto"/>
        <w:kinsoku w:val="0"/>
        <w:overflowPunct w:val="0"/>
        <w:spacing w:before="9"/>
        <w:rPr>
          <w:sz w:val="16"/>
          <w:szCs w:val="16"/>
        </w:rPr>
      </w:pPr>
    </w:p>
    <w:p w14:paraId="3F69ED36" w14:textId="0D72DF40" w:rsidR="00E900EE" w:rsidRPr="006F28A1" w:rsidRDefault="00F96554" w:rsidP="00E900EE">
      <w:pPr>
        <w:pStyle w:val="Corpodetexto"/>
        <w:kinsoku w:val="0"/>
        <w:overflowPunct w:val="0"/>
        <w:spacing w:before="61" w:line="276" w:lineRule="auto"/>
        <w:jc w:val="both"/>
        <w:rPr>
          <w:color w:val="323232"/>
        </w:rPr>
      </w:pPr>
      <w:r w:rsidRPr="006F28A1">
        <w:rPr>
          <w:b/>
          <w:bCs/>
          <w:color w:val="323232"/>
        </w:rPr>
        <w:t>Juventude:</w:t>
      </w:r>
      <w:r w:rsidR="00E900EE" w:rsidRPr="006F28A1">
        <w:rPr>
          <w:color w:val="323232"/>
        </w:rPr>
        <w:t xml:space="preserve"> Esta categoria distingue os esforços que comunicam com sucesso com os adolescentes ou jovens adultos. A inscrição deve ser feita de uma forma que identifique como o caso foi criado e especificamente dirigido a este público e como foi bem sucedido. </w:t>
      </w:r>
    </w:p>
    <w:p w14:paraId="5DBE0A61" w14:textId="77777777" w:rsidR="00E900EE" w:rsidRPr="006F28A1" w:rsidRDefault="00E900EE" w:rsidP="00E900EE">
      <w:pPr>
        <w:pStyle w:val="Corpodetexto"/>
        <w:kinsoku w:val="0"/>
        <w:overflowPunct w:val="0"/>
      </w:pPr>
    </w:p>
    <w:p w14:paraId="5EA11C4E" w14:textId="205D1EE0" w:rsidR="00E900EE" w:rsidRPr="006F28A1" w:rsidRDefault="00E900EE" w:rsidP="00E900EE">
      <w:pPr>
        <w:pStyle w:val="Corpodetexto"/>
        <w:kinsoku w:val="0"/>
        <w:overflowPunct w:val="0"/>
        <w:spacing w:before="0" w:line="276" w:lineRule="auto"/>
        <w:rPr>
          <w:color w:val="323232"/>
        </w:rPr>
      </w:pPr>
      <w:r w:rsidRPr="006F28A1">
        <w:rPr>
          <w:b/>
          <w:bCs/>
        </w:rPr>
        <w:t>Marketing Experimental (Experiência da Marca</w:t>
      </w:r>
      <w:r w:rsidR="00F96554" w:rsidRPr="006F28A1">
        <w:rPr>
          <w:b/>
          <w:bCs/>
        </w:rPr>
        <w:t>):</w:t>
      </w:r>
      <w:r w:rsidRPr="006F28A1">
        <w:t xml:space="preserve"> Ações de comunicação que criam uma experiência de marca para além da publicidade tradicional. Poderá ter reinventado a demonstração de produtos, reinventado a loja pop-up ou ter liderado uma remodelação da venda a retalho “de tijolo e cimento</w:t>
      </w:r>
      <w:r w:rsidR="00F96554" w:rsidRPr="006F28A1">
        <w:t>”;</w:t>
      </w:r>
      <w:r w:rsidRPr="006F28A1">
        <w:t xml:space="preserve"> pode ter criado um novo jogo, uma experiência de realidade alternativa ou virtual ou um filme interativo/animador, um novo produto ou a personalidade de uma marca -  pode ter sido qualquer coisa.</w:t>
      </w:r>
      <w:r w:rsidRPr="006F28A1" w:rsidDel="004433AF">
        <w:t xml:space="preserve"> </w:t>
      </w:r>
    </w:p>
    <w:p w14:paraId="65C7B9D8" w14:textId="77777777" w:rsidR="00E900EE" w:rsidRPr="006F28A1" w:rsidRDefault="00E900EE" w:rsidP="00E900EE">
      <w:pPr>
        <w:pStyle w:val="Corpodetexto"/>
        <w:kinsoku w:val="0"/>
        <w:overflowPunct w:val="0"/>
        <w:spacing w:before="0" w:line="276" w:lineRule="auto"/>
      </w:pPr>
    </w:p>
    <w:p w14:paraId="3A3187AF" w14:textId="640616FA" w:rsidR="00E900EE" w:rsidRPr="006F28A1" w:rsidRDefault="00E900EE" w:rsidP="00E900EE">
      <w:pPr>
        <w:pStyle w:val="Corpodetexto"/>
        <w:kinsoku w:val="0"/>
        <w:overflowPunct w:val="0"/>
        <w:spacing w:before="0" w:line="276" w:lineRule="auto"/>
        <w:rPr>
          <w:spacing w:val="-3"/>
        </w:rPr>
      </w:pPr>
      <w:r w:rsidRPr="006F28A1">
        <w:rPr>
          <w:b/>
          <w:bCs/>
          <w:color w:val="323232"/>
        </w:rPr>
        <w:t>Mudança Positiva-Ambiente (Marcas</w:t>
      </w:r>
      <w:r w:rsidR="00F96554" w:rsidRPr="006F28A1">
        <w:rPr>
          <w:b/>
          <w:bCs/>
          <w:color w:val="323232"/>
        </w:rPr>
        <w:t>):</w:t>
      </w:r>
      <w:r w:rsidRPr="006F28A1">
        <w:rPr>
          <w:spacing w:val="-3"/>
        </w:rPr>
        <w:t xml:space="preserve"> Ações de comunicação de marcas com fins lucrativos que tenham provocado uma mudança mensurável no comportamento do público (B2B ou B2C) em direção a escolhas mais sustentáveis do ponto de vista ambiental. </w:t>
      </w:r>
    </w:p>
    <w:p w14:paraId="192F13DA" w14:textId="77777777" w:rsidR="00E900EE" w:rsidRPr="006F28A1" w:rsidRDefault="00E900EE" w:rsidP="00E900EE">
      <w:pPr>
        <w:pStyle w:val="Corpodetexto"/>
        <w:kinsoku w:val="0"/>
        <w:overflowPunct w:val="0"/>
        <w:spacing w:before="0" w:line="276" w:lineRule="auto"/>
        <w:rPr>
          <w:color w:val="323232"/>
          <w:spacing w:val="-3"/>
        </w:rPr>
      </w:pPr>
    </w:p>
    <w:p w14:paraId="3E194C6A" w14:textId="379E522F" w:rsidR="00E900EE" w:rsidRPr="006F28A1" w:rsidRDefault="00E900EE" w:rsidP="00E900EE">
      <w:pPr>
        <w:pStyle w:val="Corpodetexto"/>
        <w:kinsoku w:val="0"/>
        <w:overflowPunct w:val="0"/>
        <w:spacing w:before="0" w:line="276" w:lineRule="auto"/>
        <w:rPr>
          <w:color w:val="323232"/>
          <w:spacing w:val="-3"/>
        </w:rPr>
      </w:pPr>
      <w:r w:rsidRPr="006F28A1">
        <w:rPr>
          <w:b/>
          <w:bCs/>
          <w:color w:val="323232"/>
        </w:rPr>
        <w:t xml:space="preserve">Mudança Positiva-Ambiente </w:t>
      </w:r>
      <w:r w:rsidRPr="006F28A1">
        <w:rPr>
          <w:b/>
          <w:bCs/>
        </w:rPr>
        <w:t>(Sem Fins Lucrativos</w:t>
      </w:r>
      <w:r w:rsidRPr="006F28A1">
        <w:rPr>
          <w:b/>
          <w:bCs/>
          <w:color w:val="323232"/>
        </w:rPr>
        <w:t>)</w:t>
      </w:r>
      <w:r w:rsidR="00F96554">
        <w:rPr>
          <w:b/>
          <w:bCs/>
          <w:color w:val="323232"/>
        </w:rPr>
        <w:t xml:space="preserve">: </w:t>
      </w:r>
      <w:r w:rsidRPr="006F28A1">
        <w:rPr>
          <w:color w:val="323232"/>
          <w:spacing w:val="-3"/>
        </w:rPr>
        <w:t>Campanhas dedicadas à angariação de fundos, doações ou apoio para a investigação, tratamento e cuidados relacionados com condições de saúde específicas.</w:t>
      </w:r>
    </w:p>
    <w:p w14:paraId="6B955D84" w14:textId="77777777" w:rsidR="00E900EE" w:rsidRPr="006F28A1" w:rsidRDefault="00E900EE" w:rsidP="00E900EE">
      <w:pPr>
        <w:pStyle w:val="Corpodetexto"/>
        <w:kinsoku w:val="0"/>
        <w:overflowPunct w:val="0"/>
        <w:spacing w:before="0" w:line="276" w:lineRule="auto"/>
        <w:rPr>
          <w:color w:val="323232"/>
        </w:rPr>
      </w:pPr>
    </w:p>
    <w:p w14:paraId="5C317714" w14:textId="77777777" w:rsidR="00E900EE" w:rsidRPr="006F28A1" w:rsidRDefault="00E900EE" w:rsidP="00E900EE">
      <w:pPr>
        <w:pStyle w:val="Corpodetexto"/>
        <w:kinsoku w:val="0"/>
        <w:overflowPunct w:val="0"/>
      </w:pPr>
      <w:r w:rsidRPr="006F28A1">
        <w:rPr>
          <w:b/>
          <w:bCs/>
        </w:rPr>
        <w:t>Mudança Positiva-Bem Social (Marcas):</w:t>
      </w:r>
      <w:r w:rsidRPr="006F28A1">
        <w:rPr>
          <w:spacing w:val="-2"/>
        </w:rPr>
        <w:t xml:space="preserve"> Ações de comunicação de marcas com fins lucrativos que tenham promovido de forma eficaz mudanças positivas na sociedade através do uso das suas plataformas de marketing para o bem. Celebra os esforços de marcas que combinaram eficazmente objetivos empresariais com uma causa social (saúde, educação, comunidade, família, etc.) e que conseguiram relacionar essa causa com a estratégia global da marca.</w:t>
      </w:r>
    </w:p>
    <w:p w14:paraId="7E0CFB32" w14:textId="77777777" w:rsidR="00E900EE" w:rsidRDefault="00E900EE" w:rsidP="00E900EE">
      <w:pPr>
        <w:pStyle w:val="Corpodetexto"/>
        <w:kinsoku w:val="0"/>
        <w:overflowPunct w:val="0"/>
        <w:spacing w:before="9"/>
        <w:rPr>
          <w:sz w:val="16"/>
          <w:szCs w:val="16"/>
        </w:rPr>
      </w:pPr>
    </w:p>
    <w:p w14:paraId="40919CF9" w14:textId="77777777" w:rsidR="00DF4A41" w:rsidRPr="006F28A1" w:rsidRDefault="00DF4A41" w:rsidP="00E900EE">
      <w:pPr>
        <w:pStyle w:val="Corpodetexto"/>
        <w:kinsoku w:val="0"/>
        <w:overflowPunct w:val="0"/>
        <w:spacing w:before="9"/>
        <w:rPr>
          <w:sz w:val="16"/>
          <w:szCs w:val="16"/>
        </w:rPr>
      </w:pPr>
    </w:p>
    <w:p w14:paraId="530DB4DC" w14:textId="206220F5" w:rsidR="00E900EE" w:rsidRPr="006F28A1" w:rsidRDefault="00E900EE" w:rsidP="00E900EE">
      <w:pPr>
        <w:pStyle w:val="Corpodetexto"/>
        <w:kinsoku w:val="0"/>
        <w:overflowPunct w:val="0"/>
        <w:spacing w:before="61" w:line="276" w:lineRule="auto"/>
      </w:pPr>
      <w:r w:rsidRPr="006F28A1">
        <w:rPr>
          <w:b/>
          <w:bCs/>
        </w:rPr>
        <w:t>Mudança Positiva-Bem Social (Sem Fins Lucrativos</w:t>
      </w:r>
      <w:r w:rsidR="00F96554" w:rsidRPr="006F28A1">
        <w:rPr>
          <w:b/>
          <w:bCs/>
        </w:rPr>
        <w:t>):</w:t>
      </w:r>
      <w:r w:rsidRPr="006F28A1">
        <w:rPr>
          <w:spacing w:val="-2"/>
        </w:rPr>
        <w:t xml:space="preserve"> Ações de comunicação de organizações e associações sem fins lucrativos que tenham promovido de forma eficaz mudanças positivas na sociedade e contribuído com sucesso para o propósito da organização. As campanhas devem demonstrar impacto mensurável e resultados comprovados em apoio à causa.</w:t>
      </w:r>
    </w:p>
    <w:p w14:paraId="4FE033F6" w14:textId="77777777" w:rsidR="00E900EE" w:rsidRPr="006F28A1" w:rsidRDefault="00E900EE" w:rsidP="00E900EE">
      <w:pPr>
        <w:pStyle w:val="Corpodetexto"/>
        <w:kinsoku w:val="0"/>
        <w:overflowPunct w:val="0"/>
      </w:pPr>
    </w:p>
    <w:p w14:paraId="67364E9D" w14:textId="1D7401A1" w:rsidR="00E900EE" w:rsidRPr="006F28A1" w:rsidRDefault="00E900EE" w:rsidP="00E900EE">
      <w:pPr>
        <w:pStyle w:val="Corpodetexto"/>
        <w:kinsoku w:val="0"/>
        <w:overflowPunct w:val="0"/>
        <w:spacing w:line="276" w:lineRule="auto"/>
        <w:rPr>
          <w:color w:val="323232"/>
          <w:spacing w:val="-2"/>
        </w:rPr>
      </w:pPr>
      <w:r w:rsidRPr="006F28A1">
        <w:rPr>
          <w:b/>
          <w:bCs/>
          <w:color w:val="323232"/>
        </w:rPr>
        <w:t>M</w:t>
      </w:r>
      <w:r w:rsidRPr="006F28A1">
        <w:rPr>
          <w:b/>
          <w:bCs/>
        </w:rPr>
        <w:t>udança Positiva (Diversidade, Equidade e Inclusão</w:t>
      </w:r>
      <w:r w:rsidR="00F96554" w:rsidRPr="006F28A1">
        <w:rPr>
          <w:b/>
          <w:bCs/>
        </w:rPr>
        <w:t>):</w:t>
      </w:r>
      <w:r w:rsidRPr="006F28A1">
        <w:rPr>
          <w:spacing w:val="-2"/>
        </w:rPr>
        <w:t xml:space="preserve"> </w:t>
      </w:r>
      <w:r w:rsidRPr="006F28A1">
        <w:rPr>
          <w:color w:val="323232"/>
          <w:spacing w:val="-2"/>
        </w:rPr>
        <w:t xml:space="preserve">Campanhas, sejam de marcas ou de organizações sem fins lucrativos, ligadas a grupos ou comunidades culturais, étnicas ou </w:t>
      </w:r>
      <w:proofErr w:type="spellStart"/>
      <w:r w:rsidRPr="006F28A1">
        <w:rPr>
          <w:color w:val="323232"/>
          <w:spacing w:val="-2"/>
        </w:rPr>
        <w:t>sub-representadas</w:t>
      </w:r>
      <w:proofErr w:type="spellEnd"/>
      <w:r w:rsidRPr="006F28A1">
        <w:rPr>
          <w:color w:val="323232"/>
          <w:spacing w:val="-2"/>
        </w:rPr>
        <w:t xml:space="preserve"> específicas (exemplo: comunidade LGBT, pessoas com deficiência, povos indígenas, etc.). Exemplos, </w:t>
      </w:r>
      <w:r w:rsidR="00F96554" w:rsidRPr="006F28A1">
        <w:rPr>
          <w:color w:val="323232"/>
          <w:spacing w:val="-2"/>
        </w:rPr>
        <w:t>como mensagens</w:t>
      </w:r>
      <w:r w:rsidRPr="006F28A1">
        <w:rPr>
          <w:color w:val="323232"/>
          <w:spacing w:val="-2"/>
        </w:rPr>
        <w:t xml:space="preserve"> de igualdade de direitos, eliminação de estereótipos, combate ao preconceito ou outras ações que tenham como objetivo impactar positivamente esses grupos ou comunidades.</w:t>
      </w:r>
    </w:p>
    <w:p w14:paraId="2972CC9B" w14:textId="77777777" w:rsidR="00E900EE" w:rsidRPr="006F28A1" w:rsidRDefault="00E900EE" w:rsidP="00E900EE">
      <w:pPr>
        <w:pStyle w:val="Corpodetexto"/>
        <w:kinsoku w:val="0"/>
        <w:overflowPunct w:val="0"/>
        <w:spacing w:line="276" w:lineRule="auto"/>
      </w:pPr>
    </w:p>
    <w:p w14:paraId="34201B8B" w14:textId="27208E96" w:rsidR="00E900EE" w:rsidRPr="006F28A1" w:rsidRDefault="00E900EE" w:rsidP="00E900EE">
      <w:pPr>
        <w:pStyle w:val="Corpodetexto"/>
        <w:kinsoku w:val="0"/>
        <w:overflowPunct w:val="0"/>
        <w:spacing w:before="0" w:line="276" w:lineRule="auto"/>
        <w:rPr>
          <w:sz w:val="20"/>
          <w:szCs w:val="20"/>
        </w:rPr>
      </w:pPr>
      <w:r w:rsidRPr="006F28A1">
        <w:rPr>
          <w:b/>
          <w:bCs/>
        </w:rPr>
        <w:t>Mudança Positiva (Sensibilização para Doenças e Educação</w:t>
      </w:r>
      <w:r w:rsidR="00F96554" w:rsidRPr="006F28A1">
        <w:rPr>
          <w:b/>
          <w:bCs/>
        </w:rPr>
        <w:t>):</w:t>
      </w:r>
      <w:r w:rsidRPr="006F28A1">
        <w:rPr>
          <w:spacing w:val="-2"/>
        </w:rPr>
        <w:t xml:space="preserve"> Campanhas dedicadas à angariação de fundos, doações ou apoio para a investigação, tratamento e cuidados relacionados com condições de saúde </w:t>
      </w:r>
      <w:r w:rsidR="00F96554" w:rsidRPr="006F28A1">
        <w:rPr>
          <w:spacing w:val="-2"/>
        </w:rPr>
        <w:t>específicas.</w:t>
      </w:r>
      <w:r w:rsidRPr="006F28A1">
        <w:rPr>
          <w:spacing w:val="-2"/>
        </w:rPr>
        <w:t xml:space="preserve"> </w:t>
      </w:r>
    </w:p>
    <w:p w14:paraId="4ECD770A" w14:textId="77777777" w:rsidR="00E900EE" w:rsidRPr="006F28A1" w:rsidRDefault="00E900EE" w:rsidP="00E900EE">
      <w:pPr>
        <w:pStyle w:val="Corpodetexto"/>
        <w:kinsoku w:val="0"/>
        <w:overflowPunct w:val="0"/>
        <w:spacing w:before="59"/>
        <w:jc w:val="right"/>
        <w:rPr>
          <w:spacing w:val="-6"/>
          <w:sz w:val="16"/>
          <w:szCs w:val="16"/>
        </w:rPr>
      </w:pPr>
    </w:p>
    <w:p w14:paraId="3B5CA8C7" w14:textId="77777777" w:rsidR="00E900EE" w:rsidRPr="006F28A1" w:rsidRDefault="00E900EE" w:rsidP="00E900EE">
      <w:pPr>
        <w:pStyle w:val="Corpodetexto"/>
        <w:kinsoku w:val="0"/>
        <w:overflowPunct w:val="0"/>
        <w:spacing w:before="59"/>
        <w:jc w:val="right"/>
        <w:rPr>
          <w:spacing w:val="-6"/>
          <w:sz w:val="16"/>
          <w:szCs w:val="16"/>
        </w:rPr>
        <w:sectPr w:rsidR="00E900EE" w:rsidRPr="006F28A1" w:rsidSect="00E900EE">
          <w:headerReference w:type="default" r:id="rId38"/>
          <w:headerReference w:type="first" r:id="rId39"/>
          <w:type w:val="continuous"/>
          <w:pgSz w:w="12240" w:h="15840"/>
          <w:pgMar w:top="0" w:right="580" w:bottom="0" w:left="620" w:header="720" w:footer="720" w:gutter="0"/>
          <w:cols w:space="720"/>
          <w:noEndnote/>
          <w:titlePg/>
          <w:docGrid w:linePitch="326"/>
        </w:sectPr>
      </w:pPr>
    </w:p>
    <w:p w14:paraId="6CC3B494" w14:textId="6365EEC1" w:rsidR="00E900EE" w:rsidRPr="006F28A1" w:rsidRDefault="00E900EE" w:rsidP="00F96554">
      <w:pPr>
        <w:pStyle w:val="Corpodetexto"/>
        <w:kinsoku w:val="0"/>
        <w:overflowPunct w:val="0"/>
        <w:spacing w:before="0" w:line="276" w:lineRule="auto"/>
        <w:jc w:val="both"/>
        <w:rPr>
          <w:color w:val="323232"/>
        </w:rPr>
        <w:sectPr w:rsidR="00E900EE" w:rsidRPr="006F28A1" w:rsidSect="00E900EE">
          <w:headerReference w:type="default" r:id="rId40"/>
          <w:headerReference w:type="first" r:id="rId41"/>
          <w:type w:val="continuous"/>
          <w:pgSz w:w="12240" w:h="15840"/>
          <w:pgMar w:top="53" w:right="580" w:bottom="0" w:left="620" w:header="0" w:footer="720" w:gutter="0"/>
          <w:cols w:space="720"/>
          <w:noEndnote/>
          <w:titlePg/>
          <w:docGrid w:linePitch="326"/>
        </w:sectPr>
      </w:pPr>
      <w:r w:rsidRPr="006F28A1">
        <w:rPr>
          <w:b/>
          <w:bCs/>
        </w:rPr>
        <w:t>Novos Produtos e Serviços</w:t>
      </w:r>
      <w:r w:rsidRPr="006F28A1" w:rsidDel="0003589D">
        <w:rPr>
          <w:b/>
          <w:bCs/>
        </w:rPr>
        <w:t>:</w:t>
      </w:r>
      <w:r w:rsidRPr="006F28A1">
        <w:t xml:space="preserve"> Comunicação executada com o objetivo de introduzir um novo produto ou </w:t>
      </w:r>
      <w:r w:rsidR="00F96554" w:rsidRPr="006F28A1">
        <w:t>serviço.</w:t>
      </w:r>
      <w:r w:rsidRPr="006F28A1">
        <w:t xml:space="preserve">  </w:t>
      </w:r>
    </w:p>
    <w:p w14:paraId="2AF38D40" w14:textId="77777777" w:rsidR="00E900EE" w:rsidRPr="006F28A1" w:rsidRDefault="00E900EE" w:rsidP="00F96554">
      <w:pPr>
        <w:pStyle w:val="Corpodetexto"/>
        <w:kinsoku w:val="0"/>
        <w:overflowPunct w:val="0"/>
        <w:spacing w:before="9"/>
        <w:rPr>
          <w:sz w:val="16"/>
          <w:szCs w:val="16"/>
        </w:rPr>
      </w:pPr>
    </w:p>
    <w:p w14:paraId="5C7E90E9" w14:textId="77777777" w:rsidR="00E900EE" w:rsidRPr="006F28A1" w:rsidRDefault="00E900EE" w:rsidP="00F96554">
      <w:pPr>
        <w:pStyle w:val="Corpodetexto"/>
        <w:kinsoku w:val="0"/>
        <w:overflowPunct w:val="0"/>
        <w:spacing w:before="0" w:line="276" w:lineRule="auto"/>
        <w:ind w:left="-142"/>
        <w:rPr>
          <w:b/>
          <w:bCs/>
          <w:color w:val="323232"/>
        </w:rPr>
      </w:pPr>
      <w:r w:rsidRPr="006F28A1">
        <w:rPr>
          <w:b/>
          <w:bCs/>
        </w:rPr>
        <w:t xml:space="preserve">Oportunidade Pontual: </w:t>
      </w:r>
      <w:r w:rsidRPr="006F28A1">
        <w:t>Ações de comunicação de carácter específico, pontual e concreto num tempo determinado, utilizando uma ou mais formas de comunicação comercial. Valorizam-se especialmente as ações que tenham aproveitado um acontecimento relevante, demonstrando o seu oportunismo no aproveitamento do ambiente social e cultural.</w:t>
      </w:r>
    </w:p>
    <w:p w14:paraId="7E8A317A" w14:textId="77777777" w:rsidR="00E900EE" w:rsidRPr="006F28A1" w:rsidRDefault="00E900EE" w:rsidP="00F96554">
      <w:pPr>
        <w:pStyle w:val="Corpodetexto"/>
        <w:kinsoku w:val="0"/>
        <w:overflowPunct w:val="0"/>
        <w:spacing w:before="0" w:line="276" w:lineRule="auto"/>
        <w:ind w:left="-142"/>
        <w:rPr>
          <w:color w:val="323232"/>
        </w:rPr>
      </w:pPr>
      <w:r w:rsidRPr="006F28A1">
        <w:rPr>
          <w:b/>
          <w:bCs/>
          <w:color w:val="323232"/>
        </w:rPr>
        <w:t>Organizações Sem Fim Lucrativos</w:t>
      </w:r>
      <w:r w:rsidRPr="006F28A1" w:rsidDel="0003589D">
        <w:rPr>
          <w:b/>
          <w:bCs/>
          <w:color w:val="323232"/>
        </w:rPr>
        <w:t>:</w:t>
      </w:r>
      <w:r w:rsidRPr="006F28A1">
        <w:rPr>
          <w:color w:val="323232"/>
          <w:spacing w:val="-1"/>
        </w:rPr>
        <w:t xml:space="preserve"> Organizações sem fins lucrativos de todos os tipos, incluindo de caridade, sociais, cívicas, de advocacia, comerciais, de interesses especiais, religiosas, etc. Inclui campanhas de angariação de membros, recrutamento, angariação de fundos, entre outros.</w:t>
      </w:r>
    </w:p>
    <w:p w14:paraId="169918AC" w14:textId="77777777" w:rsidR="00E900EE" w:rsidRPr="006F28A1" w:rsidRDefault="00E900EE" w:rsidP="00F96554">
      <w:pPr>
        <w:pStyle w:val="Corpodetexto"/>
        <w:kinsoku w:val="0"/>
        <w:overflowPunct w:val="0"/>
        <w:spacing w:before="44"/>
        <w:ind w:left="-142"/>
      </w:pPr>
    </w:p>
    <w:p w14:paraId="0A544200" w14:textId="77777777" w:rsidR="00E900EE" w:rsidRPr="006F28A1" w:rsidRDefault="00E900EE" w:rsidP="00F96554">
      <w:pPr>
        <w:pStyle w:val="Corpodetexto"/>
        <w:kinsoku w:val="0"/>
        <w:overflowPunct w:val="0"/>
        <w:ind w:left="-142"/>
        <w:rPr>
          <w:color w:val="323232"/>
          <w:spacing w:val="-2"/>
        </w:rPr>
      </w:pPr>
      <w:r w:rsidRPr="006F28A1">
        <w:rPr>
          <w:b/>
          <w:bCs/>
          <w:color w:val="323232"/>
        </w:rPr>
        <w:t>Pequenos Orçamentos</w:t>
      </w:r>
      <w:r w:rsidRPr="006F28A1">
        <w:rPr>
          <w:color w:val="323232"/>
        </w:rPr>
        <w:t>:</w:t>
      </w:r>
      <w:r w:rsidRPr="006F28A1">
        <w:rPr>
          <w:color w:val="323232"/>
          <w:spacing w:val="-2"/>
        </w:rPr>
        <w:t xml:space="preserve"> Campanhas de comunicação com custo de execução inferior a 10'000 €, com custos produção incluídos. Os pro-</w:t>
      </w:r>
      <w:proofErr w:type="spellStart"/>
      <w:r w:rsidRPr="006F28A1">
        <w:rPr>
          <w:color w:val="323232"/>
          <w:spacing w:val="-2"/>
        </w:rPr>
        <w:t>bono</w:t>
      </w:r>
      <w:proofErr w:type="spellEnd"/>
      <w:r w:rsidRPr="006F28A1">
        <w:rPr>
          <w:color w:val="323232"/>
          <w:spacing w:val="-2"/>
        </w:rPr>
        <w:t xml:space="preserve"> de media devem ser contabilizados ao preço de mercado e incluídos no custo total. </w:t>
      </w:r>
    </w:p>
    <w:p w14:paraId="5D74A05D" w14:textId="77777777" w:rsidR="00E900EE" w:rsidRPr="006F28A1" w:rsidRDefault="00E900EE" w:rsidP="00F96554">
      <w:pPr>
        <w:pStyle w:val="Corpodetexto"/>
        <w:kinsoku w:val="0"/>
        <w:overflowPunct w:val="0"/>
        <w:ind w:left="-142"/>
        <w:rPr>
          <w:color w:val="323232"/>
          <w:spacing w:val="-2"/>
        </w:rPr>
      </w:pPr>
    </w:p>
    <w:p w14:paraId="7997642A" w14:textId="77777777" w:rsidR="00B50953" w:rsidRDefault="00B50953" w:rsidP="00F96554">
      <w:pPr>
        <w:pStyle w:val="Corpodetexto"/>
        <w:kinsoku w:val="0"/>
        <w:overflowPunct w:val="0"/>
        <w:ind w:left="-142"/>
        <w:rPr>
          <w:b/>
          <w:bCs/>
          <w:color w:val="323232"/>
          <w:spacing w:val="-2"/>
        </w:rPr>
      </w:pPr>
    </w:p>
    <w:p w14:paraId="241FE435" w14:textId="77777777" w:rsidR="00B50953" w:rsidRDefault="00B50953" w:rsidP="00F96554">
      <w:pPr>
        <w:pStyle w:val="Corpodetexto"/>
        <w:kinsoku w:val="0"/>
        <w:overflowPunct w:val="0"/>
        <w:ind w:left="-142"/>
        <w:rPr>
          <w:b/>
          <w:bCs/>
          <w:color w:val="323232"/>
          <w:spacing w:val="-2"/>
        </w:rPr>
      </w:pPr>
    </w:p>
    <w:p w14:paraId="07BFFFB4" w14:textId="77777777" w:rsidR="00B50953" w:rsidRDefault="00B50953" w:rsidP="00F96554">
      <w:pPr>
        <w:pStyle w:val="Corpodetexto"/>
        <w:kinsoku w:val="0"/>
        <w:overflowPunct w:val="0"/>
        <w:ind w:left="-142"/>
        <w:rPr>
          <w:b/>
          <w:bCs/>
          <w:color w:val="323232"/>
          <w:spacing w:val="-2"/>
        </w:rPr>
      </w:pPr>
    </w:p>
    <w:p w14:paraId="70DA1810" w14:textId="77777777" w:rsidR="00B50953" w:rsidRDefault="00B50953" w:rsidP="00F96554">
      <w:pPr>
        <w:pStyle w:val="Corpodetexto"/>
        <w:kinsoku w:val="0"/>
        <w:overflowPunct w:val="0"/>
        <w:ind w:left="-142"/>
        <w:rPr>
          <w:b/>
          <w:bCs/>
          <w:color w:val="323232"/>
          <w:spacing w:val="-2"/>
        </w:rPr>
      </w:pPr>
    </w:p>
    <w:p w14:paraId="5E38E99F" w14:textId="6BC14752" w:rsidR="00E900EE" w:rsidRDefault="00E900EE" w:rsidP="00F96554">
      <w:pPr>
        <w:pStyle w:val="Corpodetexto"/>
        <w:kinsoku w:val="0"/>
        <w:overflowPunct w:val="0"/>
        <w:ind w:left="-142"/>
        <w:rPr>
          <w:color w:val="323232"/>
          <w:spacing w:val="-2"/>
        </w:rPr>
      </w:pPr>
      <w:r w:rsidRPr="006F28A1">
        <w:rPr>
          <w:b/>
          <w:bCs/>
          <w:color w:val="323232"/>
          <w:spacing w:val="-2"/>
        </w:rPr>
        <w:t xml:space="preserve">Performance Marketing: </w:t>
      </w:r>
      <w:r w:rsidRPr="006F28A1">
        <w:rPr>
          <w:color w:val="323232"/>
          <w:spacing w:val="-2"/>
        </w:rPr>
        <w:t>Esta categoria reconhece as iniciativas de marketing de performance mais eficazes. Para serem elegíveis, estas iniciativas devem ter sido lideradas pelo marketing de performance, e o caso deve demonstrar como estratégias como marketing de afiliados, pesquisa paga, SEO ou conteúdo patrocinado impulsionaram resultados para a empresa, utilizando indicadores-chave de desempenho (KPIs) de marketing de performance.</w:t>
      </w:r>
    </w:p>
    <w:p w14:paraId="486770CC" w14:textId="77777777" w:rsidR="00E900EE" w:rsidRDefault="00E900EE" w:rsidP="00E900EE">
      <w:pPr>
        <w:pStyle w:val="Corpodetexto"/>
        <w:kinsoku w:val="0"/>
        <w:overflowPunct w:val="0"/>
        <w:rPr>
          <w:color w:val="323232"/>
          <w:spacing w:val="-2"/>
        </w:rPr>
      </w:pPr>
    </w:p>
    <w:p w14:paraId="435F1B80" w14:textId="77777777" w:rsidR="00E900EE" w:rsidRPr="006F28A1" w:rsidRDefault="00E900EE" w:rsidP="00E900EE">
      <w:pPr>
        <w:pStyle w:val="Corpodetexto"/>
        <w:kinsoku w:val="0"/>
        <w:overflowPunct w:val="0"/>
        <w:spacing w:before="61" w:line="276" w:lineRule="auto"/>
        <w:rPr>
          <w:color w:val="323232"/>
        </w:rPr>
      </w:pPr>
      <w:r w:rsidRPr="006F28A1">
        <w:rPr>
          <w:b/>
          <w:bCs/>
        </w:rPr>
        <w:t>Redes Sociais</w:t>
      </w:r>
      <w:r w:rsidRPr="006F28A1" w:rsidDel="000A145E">
        <w:rPr>
          <w:b/>
          <w:bCs/>
        </w:rPr>
        <w:t>:</w:t>
      </w:r>
      <w:r w:rsidRPr="006F28A1">
        <w:rPr>
          <w:b/>
          <w:bCs/>
        </w:rPr>
        <w:t xml:space="preserve"> </w:t>
      </w:r>
      <w:r w:rsidRPr="006F28A1">
        <w:rPr>
          <w:color w:val="323232"/>
        </w:rPr>
        <w:t xml:space="preserve">Campanhas que têm o objetivo explícito de utilizar as redes sociais como ponto de contacto principal ou que têm as redes sociais no seu foco. O tipo de ideia que é especificamente concebida para tirar partido do consumidor socialmente ligado e da influência das redes sociais. Será necessária </w:t>
      </w:r>
      <w:r>
        <w:rPr>
          <w:color w:val="323232"/>
        </w:rPr>
        <w:t>justificar</w:t>
      </w:r>
      <w:r w:rsidRPr="006F28A1">
        <w:rPr>
          <w:color w:val="323232"/>
        </w:rPr>
        <w:t xml:space="preserve"> </w:t>
      </w:r>
      <w:r>
        <w:rPr>
          <w:color w:val="323232"/>
        </w:rPr>
        <w:t xml:space="preserve">a </w:t>
      </w:r>
      <w:r w:rsidRPr="006F28A1">
        <w:rPr>
          <w:color w:val="323232"/>
        </w:rPr>
        <w:t>razão pela qual as redes sociais foram a forma correta de abordar o briefing. Não basta contar o número de impressões, gostos ou partilhas. É necessário avaliar e comprovar o valor comercial das redes sociais através do efeito direto que tiveram no comportamento ou nas percepções do público e demonstrar a relação com os resultados comerciais alcançados.</w:t>
      </w:r>
    </w:p>
    <w:p w14:paraId="32AECBBA" w14:textId="77777777" w:rsidR="00E900EE" w:rsidRPr="006F28A1" w:rsidRDefault="00E900EE" w:rsidP="00E900EE">
      <w:pPr>
        <w:pStyle w:val="Corpodetexto"/>
        <w:kinsoku w:val="0"/>
        <w:overflowPunct w:val="0"/>
        <w:spacing w:before="61" w:line="276" w:lineRule="auto"/>
      </w:pPr>
    </w:p>
    <w:p w14:paraId="76CA6A52" w14:textId="77777777" w:rsidR="00E900EE" w:rsidRPr="006F28A1" w:rsidRDefault="00E900EE" w:rsidP="00E900EE">
      <w:pPr>
        <w:pStyle w:val="Corpodetexto"/>
        <w:kinsoku w:val="0"/>
        <w:overflowPunct w:val="0"/>
        <w:spacing w:before="0" w:line="276" w:lineRule="auto"/>
        <w:rPr>
          <w:spacing w:val="-2"/>
        </w:rPr>
      </w:pPr>
      <w:r w:rsidRPr="006F28A1">
        <w:rPr>
          <w:b/>
          <w:bCs/>
        </w:rPr>
        <w:t>Resposta à Crise / “Olho do Furacão”:</w:t>
      </w:r>
      <w:r w:rsidRPr="006F28A1">
        <w:rPr>
          <w:spacing w:val="-2"/>
        </w:rPr>
        <w:t xml:space="preserve"> Mudanças para ajustar eficazmente o seu produto/serviço, marketing ou negócio em resposta a mudanças estruturais e culturais significativas e/ou momentos de crise (por exemplo, pandemia, movimentos por justiça social, eventos políticos, etc.), demonstrando a eficácia da ação para a marca. Exemplos podem incluir uma mudança no posicionamento, uma alteração na gestão do portfólio, uma aceleração digital, etc.</w:t>
      </w:r>
    </w:p>
    <w:p w14:paraId="4E5DBE21" w14:textId="77777777" w:rsidR="00E900EE" w:rsidRPr="006F28A1" w:rsidRDefault="00E900EE" w:rsidP="00E900EE">
      <w:pPr>
        <w:pStyle w:val="Corpodetexto"/>
        <w:kinsoku w:val="0"/>
        <w:overflowPunct w:val="0"/>
        <w:spacing w:before="0" w:line="276" w:lineRule="auto"/>
      </w:pPr>
    </w:p>
    <w:p w14:paraId="7D53D904" w14:textId="77777777" w:rsidR="00E900EE" w:rsidRDefault="00E900EE" w:rsidP="00E900EE">
      <w:pPr>
        <w:pStyle w:val="Corpodetexto"/>
        <w:kinsoku w:val="0"/>
        <w:overflowPunct w:val="0"/>
        <w:spacing w:before="0" w:line="276" w:lineRule="auto"/>
        <w:rPr>
          <w:color w:val="323232"/>
          <w:spacing w:val="-3"/>
        </w:rPr>
      </w:pPr>
      <w:r w:rsidRPr="006F28A1">
        <w:rPr>
          <w:b/>
          <w:bCs/>
        </w:rPr>
        <w:t>Sucesso Sustentado</w:t>
      </w:r>
      <w:r w:rsidRPr="006F28A1" w:rsidDel="000A145E">
        <w:rPr>
          <w:b/>
          <w:bCs/>
        </w:rPr>
        <w:t>:</w:t>
      </w:r>
      <w:r w:rsidRPr="006F28A1">
        <w:rPr>
          <w:spacing w:val="-3"/>
        </w:rPr>
        <w:t xml:space="preserve"> </w:t>
      </w:r>
      <w:r w:rsidRPr="006F28A1">
        <w:rPr>
          <w:color w:val="323232"/>
          <w:spacing w:val="-3"/>
        </w:rPr>
        <w:t xml:space="preserve">Esforços que tenham alcançado sucesso sustentado durante pelo menos três anos são elegíveis para inscrição. As inscrições devem ter um objetivo comum tanto na estratégia como na execução criativa, mantendo </w:t>
      </w:r>
      <w:r>
        <w:rPr>
          <w:color w:val="323232"/>
          <w:spacing w:val="-3"/>
        </w:rPr>
        <w:t>el</w:t>
      </w:r>
      <w:r w:rsidRPr="006F28A1">
        <w:rPr>
          <w:color w:val="323232"/>
          <w:spacing w:val="-3"/>
        </w:rPr>
        <w:t>ementos centrais de execução (por exemplo, porta-voz, música, tema, slogan, etc.) que demonstrem eficácia ao longo do tempo</w:t>
      </w:r>
    </w:p>
    <w:p w14:paraId="7E7B14C1" w14:textId="77777777" w:rsidR="00E900EE" w:rsidRDefault="00E900EE" w:rsidP="00DC7620">
      <w:pPr>
        <w:pStyle w:val="Ttulo1"/>
        <w:kinsoku w:val="0"/>
        <w:overflowPunct w:val="0"/>
        <w:rPr>
          <w:color w:val="907030"/>
          <w:sz w:val="52"/>
          <w:szCs w:val="52"/>
        </w:rPr>
      </w:pPr>
    </w:p>
    <w:p w14:paraId="4BF31777" w14:textId="77777777" w:rsidR="00E900EE" w:rsidRDefault="00E900EE" w:rsidP="00DC7620">
      <w:pPr>
        <w:pStyle w:val="Ttulo1"/>
        <w:kinsoku w:val="0"/>
        <w:overflowPunct w:val="0"/>
        <w:rPr>
          <w:color w:val="907030"/>
          <w:sz w:val="52"/>
          <w:szCs w:val="52"/>
        </w:rPr>
      </w:pPr>
    </w:p>
    <w:p w14:paraId="4EC696A1" w14:textId="77777777" w:rsidR="00B9711B" w:rsidRDefault="00B9711B" w:rsidP="00DC7620">
      <w:pPr>
        <w:pStyle w:val="Ttulo1"/>
        <w:kinsoku w:val="0"/>
        <w:overflowPunct w:val="0"/>
        <w:rPr>
          <w:color w:val="907030"/>
          <w:sz w:val="52"/>
          <w:szCs w:val="52"/>
        </w:rPr>
      </w:pPr>
    </w:p>
    <w:p w14:paraId="535416F3" w14:textId="77777777" w:rsidR="00B9711B" w:rsidRDefault="00B9711B" w:rsidP="00DC7620">
      <w:pPr>
        <w:pStyle w:val="Ttulo1"/>
        <w:kinsoku w:val="0"/>
        <w:overflowPunct w:val="0"/>
        <w:rPr>
          <w:color w:val="907030"/>
          <w:sz w:val="52"/>
          <w:szCs w:val="52"/>
        </w:rPr>
      </w:pPr>
    </w:p>
    <w:p w14:paraId="36B7118E" w14:textId="77777777" w:rsidR="00B9711B" w:rsidRDefault="00B9711B" w:rsidP="00DC7620">
      <w:pPr>
        <w:pStyle w:val="Ttulo1"/>
        <w:kinsoku w:val="0"/>
        <w:overflowPunct w:val="0"/>
        <w:rPr>
          <w:color w:val="907030"/>
          <w:sz w:val="52"/>
          <w:szCs w:val="52"/>
        </w:rPr>
      </w:pPr>
    </w:p>
    <w:p w14:paraId="527C0B3C" w14:textId="77777777" w:rsidR="00B9711B" w:rsidRDefault="00B9711B" w:rsidP="00DC7620">
      <w:pPr>
        <w:pStyle w:val="Ttulo1"/>
        <w:kinsoku w:val="0"/>
        <w:overflowPunct w:val="0"/>
        <w:rPr>
          <w:color w:val="907030"/>
          <w:sz w:val="52"/>
          <w:szCs w:val="52"/>
        </w:rPr>
      </w:pPr>
    </w:p>
    <w:p w14:paraId="3FE615D5" w14:textId="77777777" w:rsidR="00B9711B" w:rsidRDefault="00B9711B" w:rsidP="00DC7620">
      <w:pPr>
        <w:pStyle w:val="Ttulo1"/>
        <w:kinsoku w:val="0"/>
        <w:overflowPunct w:val="0"/>
        <w:rPr>
          <w:color w:val="907030"/>
          <w:sz w:val="52"/>
          <w:szCs w:val="52"/>
        </w:rPr>
      </w:pPr>
    </w:p>
    <w:p w14:paraId="51236205" w14:textId="77777777" w:rsidR="00B9711B" w:rsidRDefault="00B9711B" w:rsidP="00DC7620">
      <w:pPr>
        <w:pStyle w:val="Ttulo1"/>
        <w:kinsoku w:val="0"/>
        <w:overflowPunct w:val="0"/>
        <w:rPr>
          <w:color w:val="907030"/>
          <w:sz w:val="52"/>
          <w:szCs w:val="52"/>
        </w:rPr>
      </w:pPr>
    </w:p>
    <w:p w14:paraId="65700B64" w14:textId="77777777" w:rsidR="00B9711B" w:rsidRDefault="00B9711B" w:rsidP="00DC7620">
      <w:pPr>
        <w:pStyle w:val="Ttulo1"/>
        <w:kinsoku w:val="0"/>
        <w:overflowPunct w:val="0"/>
        <w:rPr>
          <w:color w:val="907030"/>
          <w:sz w:val="52"/>
          <w:szCs w:val="52"/>
        </w:rPr>
      </w:pPr>
    </w:p>
    <w:p w14:paraId="2C27B4F6" w14:textId="77777777" w:rsidR="00B9711B" w:rsidRDefault="00B9711B" w:rsidP="00DC7620">
      <w:pPr>
        <w:pStyle w:val="Ttulo1"/>
        <w:kinsoku w:val="0"/>
        <w:overflowPunct w:val="0"/>
        <w:rPr>
          <w:color w:val="907030"/>
          <w:sz w:val="52"/>
          <w:szCs w:val="52"/>
        </w:rPr>
      </w:pPr>
    </w:p>
    <w:p w14:paraId="7F07BBB6" w14:textId="58B04904" w:rsidR="00556C3D" w:rsidRPr="006F28A1" w:rsidRDefault="006605E2" w:rsidP="00DC7620">
      <w:pPr>
        <w:pStyle w:val="Ttulo1"/>
        <w:kinsoku w:val="0"/>
        <w:overflowPunct w:val="0"/>
        <w:rPr>
          <w:color w:val="907030"/>
        </w:rPr>
      </w:pPr>
      <w:r w:rsidRPr="006F28A1">
        <w:rPr>
          <w:color w:val="907030"/>
          <w:sz w:val="52"/>
          <w:szCs w:val="52"/>
        </w:rPr>
        <w:t>Guia</w:t>
      </w:r>
      <w:r w:rsidR="00556C3D" w:rsidRPr="006F28A1">
        <w:rPr>
          <w:rFonts w:eastAsiaTheme="minorHAnsi" w:cs="Avenir Next"/>
          <w:color w:val="907030"/>
          <w:sz w:val="52"/>
          <w:szCs w:val="52"/>
          <w:lang w:eastAsia="en-US"/>
          <w14:ligatures w14:val="standardContextual"/>
        </w:rPr>
        <w:t xml:space="preserve"> </w:t>
      </w:r>
      <w:r w:rsidRPr="006F28A1">
        <w:rPr>
          <w:color w:val="907030"/>
          <w:sz w:val="52"/>
          <w:szCs w:val="52"/>
        </w:rPr>
        <w:t>sobre</w:t>
      </w:r>
      <w:r w:rsidR="00556C3D" w:rsidRPr="006F28A1">
        <w:rPr>
          <w:rFonts w:eastAsiaTheme="minorHAnsi" w:cs="Avenir Next"/>
          <w:color w:val="907030"/>
          <w:sz w:val="52"/>
          <w:szCs w:val="52"/>
          <w:lang w:eastAsia="en-US"/>
          <w14:ligatures w14:val="standardContextual"/>
        </w:rPr>
        <w:t xml:space="preserve"> o Portal de Candidatura</w:t>
      </w:r>
      <w:bookmarkEnd w:id="6"/>
    </w:p>
    <w:p w14:paraId="6A5D2FB4" w14:textId="5E3608F9" w:rsidR="0024669F" w:rsidRPr="006F28A1" w:rsidRDefault="0024669F" w:rsidP="006F28A1">
      <w:pPr>
        <w:pStyle w:val="Corpodetexto"/>
        <w:kinsoku w:val="0"/>
        <w:overflowPunct w:val="0"/>
        <w:spacing w:line="276" w:lineRule="auto"/>
        <w:ind w:right="424"/>
        <w:rPr>
          <w:color w:val="323232"/>
        </w:rPr>
      </w:pPr>
      <w:r w:rsidRPr="006F28A1">
        <w:t xml:space="preserve">Aqui ficam algumas dicas para o ajudar a navegar no Portal de Candidaturas dos Effie </w:t>
      </w:r>
      <w:r w:rsidR="00D927C4" w:rsidRPr="006F28A1">
        <w:t>para</w:t>
      </w:r>
      <w:r w:rsidRPr="006F28A1">
        <w:t xml:space="preserve"> carregar a sua candidatura, poupando tempo no processo.</w:t>
      </w:r>
    </w:p>
    <w:p w14:paraId="5CC1706A" w14:textId="77777777" w:rsidR="00DC7620" w:rsidRPr="006F28A1" w:rsidRDefault="00DC7620" w:rsidP="00DC7620">
      <w:pPr>
        <w:pStyle w:val="Corpodetexto"/>
        <w:kinsoku w:val="0"/>
        <w:overflowPunct w:val="0"/>
      </w:pPr>
    </w:p>
    <w:p w14:paraId="141D7DEE" w14:textId="77777777" w:rsidR="0024669F" w:rsidRPr="006F28A1" w:rsidRDefault="0024669F" w:rsidP="006F28A1">
      <w:pPr>
        <w:pStyle w:val="Corpodetexto"/>
        <w:kinsoku w:val="0"/>
        <w:overflowPunct w:val="0"/>
        <w:spacing w:before="0" w:line="276" w:lineRule="auto"/>
        <w:ind w:right="139"/>
        <w:rPr>
          <w:b/>
          <w:bCs/>
          <w:color w:val="323232"/>
        </w:rPr>
      </w:pPr>
      <w:r w:rsidRPr="006F28A1">
        <w:rPr>
          <w:b/>
          <w:bCs/>
          <w:color w:val="323232"/>
        </w:rPr>
        <w:t>Lista de Verificação da Candidatura</w:t>
      </w:r>
      <w:r w:rsidRPr="006F28A1" w:rsidDel="0024669F">
        <w:rPr>
          <w:b/>
          <w:bCs/>
          <w:color w:val="323232"/>
        </w:rPr>
        <w:t xml:space="preserve"> </w:t>
      </w:r>
    </w:p>
    <w:p w14:paraId="6D1D1754" w14:textId="186E6490" w:rsidR="00DC7620" w:rsidRDefault="0024669F" w:rsidP="00DC7620">
      <w:pPr>
        <w:pStyle w:val="Corpodetexto"/>
        <w:kinsoku w:val="0"/>
        <w:overflowPunct w:val="0"/>
        <w:spacing w:before="0"/>
      </w:pPr>
      <w:r w:rsidRPr="006F28A1">
        <w:t xml:space="preserve">Esta é a primeira secção do formulário de candidatura. Apresenta todas as secções do formulário e atualiza-se automaticamente para indicar quais as partes já concluídas e quais ainda precisam de ser preenchidas, permitindo-lhe ver de imediato o que falta completar. Se estiver a ter dificuldades em avançar ou submeter a sua candidatura, pode ser porque está a faltar uma resposta. A Lista de Verificação da Candidatura permite-lhe verificar isso rapidamente. </w:t>
      </w:r>
    </w:p>
    <w:p w14:paraId="7C095726" w14:textId="77777777" w:rsidR="001828AA" w:rsidRDefault="001828AA" w:rsidP="00DC7620">
      <w:pPr>
        <w:pStyle w:val="Corpodetexto"/>
        <w:kinsoku w:val="0"/>
        <w:overflowPunct w:val="0"/>
        <w:spacing w:before="0"/>
      </w:pPr>
    </w:p>
    <w:p w14:paraId="0882684B" w14:textId="77777777" w:rsidR="001828AA" w:rsidRDefault="001828AA" w:rsidP="001828AA">
      <w:pPr>
        <w:pStyle w:val="Corpodetexto"/>
        <w:kinsoku w:val="0"/>
        <w:overflowPunct w:val="0"/>
      </w:pPr>
      <w:r w:rsidRPr="006F28A1">
        <w:t xml:space="preserve">Aqui está onde pode encontrar a Lista de Verificação da Candidatura no seu painel de controlo: </w:t>
      </w:r>
    </w:p>
    <w:p w14:paraId="4AC5A6F3" w14:textId="77777777" w:rsidR="00E73F0A" w:rsidRDefault="00E73F0A" w:rsidP="001828AA">
      <w:pPr>
        <w:pStyle w:val="Corpodetexto"/>
        <w:kinsoku w:val="0"/>
        <w:overflowPunct w:val="0"/>
      </w:pPr>
    </w:p>
    <w:p w14:paraId="34887A4C" w14:textId="37A43F4E" w:rsidR="00CA3838" w:rsidRPr="00CA3838" w:rsidRDefault="00CA3838" w:rsidP="00CA3838">
      <w:pPr>
        <w:pStyle w:val="Corpodetexto"/>
        <w:kinsoku w:val="0"/>
        <w:overflowPunct w:val="0"/>
        <w:spacing w:before="0" w:line="276" w:lineRule="auto"/>
        <w:ind w:right="139"/>
        <w:rPr>
          <w:noProof/>
          <w:lang w:val="pt-PT"/>
        </w:rPr>
      </w:pPr>
      <w:r w:rsidRPr="00CA3838">
        <w:rPr>
          <w:noProof/>
          <w:lang w:val="pt-PT"/>
        </w:rPr>
        <w:drawing>
          <wp:inline distT="0" distB="0" distL="0" distR="0" wp14:anchorId="0D3E928A" wp14:editId="0310D411">
            <wp:extent cx="6858000" cy="1308735"/>
            <wp:effectExtent l="0" t="0" r="0" b="5715"/>
            <wp:docPr id="199294190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1308735"/>
                    </a:xfrm>
                    <a:prstGeom prst="rect">
                      <a:avLst/>
                    </a:prstGeom>
                    <a:noFill/>
                    <a:ln>
                      <a:noFill/>
                    </a:ln>
                  </pic:spPr>
                </pic:pic>
              </a:graphicData>
            </a:graphic>
          </wp:inline>
        </w:drawing>
      </w:r>
    </w:p>
    <w:p w14:paraId="0FD78548" w14:textId="77777777" w:rsidR="00E73F0A" w:rsidRDefault="00E73F0A" w:rsidP="00E73F0A">
      <w:pPr>
        <w:pStyle w:val="Corpodetexto"/>
        <w:kinsoku w:val="0"/>
        <w:overflowPunct w:val="0"/>
        <w:spacing w:before="0" w:line="276" w:lineRule="auto"/>
        <w:ind w:left="100" w:right="139"/>
        <w:rPr>
          <w:color w:val="323232"/>
          <w:spacing w:val="-2"/>
        </w:rPr>
      </w:pPr>
    </w:p>
    <w:p w14:paraId="226B2EB4" w14:textId="34DFFC1C" w:rsidR="00E73F0A" w:rsidRPr="006F28A1" w:rsidRDefault="00E73F0A" w:rsidP="00CA3838">
      <w:pPr>
        <w:pStyle w:val="Corpodetexto"/>
        <w:kinsoku w:val="0"/>
        <w:overflowPunct w:val="0"/>
        <w:spacing w:before="0" w:line="276" w:lineRule="auto"/>
        <w:ind w:right="139"/>
        <w:rPr>
          <w:color w:val="000000"/>
        </w:rPr>
      </w:pPr>
      <w:r w:rsidRPr="006F28A1">
        <w:rPr>
          <w:color w:val="323232"/>
          <w:spacing w:val="-2"/>
        </w:rPr>
        <w:t xml:space="preserve">Se estiver a submeter várias candidaturas para um mesmo caso, a Lista de Verificação de Entrada de cada uma indica que secções devem ser adaptadas a cada categoria. Algumas secções são comuns a todas as candidaturas (e, por isso, são automaticamente transferidas), enquanto outras secções pedem que confirme se quer usar o mesmo conteúdo ou apresentar uma nova resposta. As candidaturas que são adaptadas à definição da categoria obtêm pontuações mais altas. </w:t>
      </w:r>
    </w:p>
    <w:p w14:paraId="04EB8231" w14:textId="77777777" w:rsidR="00E73F0A" w:rsidRPr="006F28A1" w:rsidRDefault="00E73F0A" w:rsidP="00E73F0A">
      <w:pPr>
        <w:pStyle w:val="Corpodetexto"/>
        <w:kinsoku w:val="0"/>
        <w:overflowPunct w:val="0"/>
        <w:spacing w:before="0" w:line="276" w:lineRule="auto"/>
        <w:ind w:right="230"/>
        <w:rPr>
          <w:b/>
          <w:bCs/>
        </w:rPr>
      </w:pPr>
    </w:p>
    <w:p w14:paraId="59EE3A43" w14:textId="77777777" w:rsidR="00E73F0A" w:rsidRPr="006F28A1" w:rsidRDefault="00E73F0A" w:rsidP="00E73F0A">
      <w:pPr>
        <w:pStyle w:val="Corpodetexto"/>
        <w:kinsoku w:val="0"/>
        <w:overflowPunct w:val="0"/>
        <w:spacing w:before="0" w:line="276" w:lineRule="auto"/>
        <w:ind w:right="230"/>
        <w:rPr>
          <w:b/>
          <w:bCs/>
        </w:rPr>
      </w:pPr>
      <w:r w:rsidRPr="006F28A1">
        <w:rPr>
          <w:b/>
          <w:bCs/>
        </w:rPr>
        <w:t>Formulário de Permissão e Autorização</w:t>
      </w:r>
      <w:r w:rsidRPr="006F28A1" w:rsidDel="0046789F">
        <w:rPr>
          <w:b/>
          <w:bCs/>
        </w:rPr>
        <w:t xml:space="preserve"> </w:t>
      </w:r>
    </w:p>
    <w:p w14:paraId="233DF97A" w14:textId="77777777" w:rsidR="00E73F0A" w:rsidRPr="006F28A1" w:rsidRDefault="00E73F0A" w:rsidP="00E73F0A">
      <w:pPr>
        <w:pStyle w:val="Corpodetexto"/>
        <w:kinsoku w:val="0"/>
        <w:overflowPunct w:val="0"/>
        <w:spacing w:before="0"/>
      </w:pPr>
      <w:r w:rsidRPr="006F28A1">
        <w:t xml:space="preserve">Este é o formulário que deve ser descarregado, assinado (assinaturas digitais são permitidas) e novamente carregado no Portal de Candidaturas no final do processo de inscrição. Este deve ser o último passo antes de submeter a sua candidatura. Se fizer qualquer atualização à sua candidatura depois de ter descarregado o Formulário de Permissão e Autorização, o formulário deixa de ser válido e terá de ser novamente descarregado, assinado e carregado.   </w:t>
      </w:r>
    </w:p>
    <w:p w14:paraId="6394F63C" w14:textId="77777777" w:rsidR="0046789F" w:rsidRPr="006F28A1" w:rsidRDefault="0046789F" w:rsidP="0046789F">
      <w:pPr>
        <w:pStyle w:val="Corpodetexto"/>
        <w:kinsoku w:val="0"/>
        <w:overflowPunct w:val="0"/>
        <w:spacing w:before="0"/>
      </w:pPr>
    </w:p>
    <w:p w14:paraId="61D02CFB" w14:textId="50922941" w:rsidR="00CA3838" w:rsidRPr="00CA3838" w:rsidRDefault="00CA3838" w:rsidP="00CA3838">
      <w:pPr>
        <w:pStyle w:val="Corpodetexto"/>
        <w:kinsoku w:val="0"/>
        <w:overflowPunct w:val="0"/>
        <w:spacing w:before="0"/>
        <w:rPr>
          <w:lang w:val="pt-PT"/>
        </w:rPr>
      </w:pPr>
      <w:r w:rsidRPr="00CA3838">
        <w:rPr>
          <w:noProof/>
          <w:lang w:val="pt-PT"/>
        </w:rPr>
        <w:drawing>
          <wp:inline distT="0" distB="0" distL="0" distR="0" wp14:anchorId="4A3B58F3" wp14:editId="54C6254F">
            <wp:extent cx="6858000" cy="1308735"/>
            <wp:effectExtent l="0" t="0" r="0" b="5715"/>
            <wp:docPr id="130629428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0" cy="1308735"/>
                    </a:xfrm>
                    <a:prstGeom prst="rect">
                      <a:avLst/>
                    </a:prstGeom>
                    <a:noFill/>
                    <a:ln>
                      <a:noFill/>
                    </a:ln>
                  </pic:spPr>
                </pic:pic>
              </a:graphicData>
            </a:graphic>
          </wp:inline>
        </w:drawing>
      </w:r>
    </w:p>
    <w:p w14:paraId="72636307" w14:textId="77777777" w:rsidR="00B50953" w:rsidRDefault="00B50953" w:rsidP="0046789F">
      <w:pPr>
        <w:pStyle w:val="Corpodetexto"/>
        <w:kinsoku w:val="0"/>
        <w:overflowPunct w:val="0"/>
        <w:rPr>
          <w:b/>
          <w:bCs/>
          <w:sz w:val="24"/>
          <w:szCs w:val="24"/>
        </w:rPr>
      </w:pPr>
    </w:p>
    <w:p w14:paraId="0FD882D5" w14:textId="77777777" w:rsidR="00B50953" w:rsidRDefault="00B50953" w:rsidP="0046789F">
      <w:pPr>
        <w:pStyle w:val="Corpodetexto"/>
        <w:kinsoku w:val="0"/>
        <w:overflowPunct w:val="0"/>
        <w:rPr>
          <w:b/>
          <w:bCs/>
          <w:sz w:val="24"/>
          <w:szCs w:val="24"/>
        </w:rPr>
      </w:pPr>
    </w:p>
    <w:p w14:paraId="0853E9F6" w14:textId="77777777" w:rsidR="00637DF9" w:rsidRDefault="00637DF9" w:rsidP="0046789F">
      <w:pPr>
        <w:pStyle w:val="Corpodetexto"/>
        <w:kinsoku w:val="0"/>
        <w:overflowPunct w:val="0"/>
        <w:rPr>
          <w:b/>
          <w:bCs/>
          <w:sz w:val="24"/>
          <w:szCs w:val="24"/>
        </w:rPr>
      </w:pPr>
    </w:p>
    <w:p w14:paraId="089338B0" w14:textId="0EDB262B" w:rsidR="0046789F" w:rsidRPr="006F28A1" w:rsidRDefault="0046789F" w:rsidP="0046789F">
      <w:pPr>
        <w:pStyle w:val="Corpodetexto"/>
        <w:kinsoku w:val="0"/>
        <w:overflowPunct w:val="0"/>
        <w:rPr>
          <w:b/>
          <w:bCs/>
          <w:sz w:val="24"/>
          <w:szCs w:val="24"/>
        </w:rPr>
      </w:pPr>
      <w:r w:rsidRPr="006F28A1">
        <w:rPr>
          <w:b/>
          <w:bCs/>
          <w:sz w:val="24"/>
          <w:szCs w:val="24"/>
        </w:rPr>
        <w:t>Submissão da candidatura e faturação</w:t>
      </w:r>
    </w:p>
    <w:p w14:paraId="3AD4809D" w14:textId="57644670" w:rsidR="008B4CA3" w:rsidRPr="006F28A1" w:rsidRDefault="008B4CA3" w:rsidP="006F28A1">
      <w:pPr>
        <w:pStyle w:val="Corpodetexto"/>
        <w:kinsoku w:val="0"/>
        <w:overflowPunct w:val="0"/>
      </w:pPr>
      <w:r w:rsidRPr="006F28A1">
        <w:t>Ao submeter a sua candidatura, esta ficará automaticamente bloqueada para edição e será gerada uma fatura, por isso, não clique em ‘Submeter’ até estar realmente pronto. Ser-lhe-á pedido que confirme se as informações incluídas na fatura estão corretas, ou seja, os detalhes da candidatura, o nome da empresa, a morada de faturação e a ordem de compra. Não nos é possível alterar faturas depois de emitidas, por isso, reserve um momento para verificar se está tudo correto.</w:t>
      </w:r>
    </w:p>
    <w:p w14:paraId="77FFF79D" w14:textId="77777777" w:rsidR="008B4CA3" w:rsidRPr="006F28A1" w:rsidRDefault="008B4CA3" w:rsidP="008B4CA3">
      <w:pPr>
        <w:pStyle w:val="Corpodetexto"/>
        <w:kinsoku w:val="0"/>
        <w:overflowPunct w:val="0"/>
        <w:spacing w:before="0"/>
      </w:pPr>
    </w:p>
    <w:p w14:paraId="5FC9902F" w14:textId="77777777" w:rsidR="0046789F" w:rsidRPr="006F28A1" w:rsidRDefault="0046789F" w:rsidP="0046789F">
      <w:pPr>
        <w:shd w:val="clear" w:color="auto" w:fill="FFFFFF"/>
        <w:rPr>
          <w:sz w:val="22"/>
          <w:szCs w:val="22"/>
        </w:rPr>
      </w:pPr>
      <w:r w:rsidRPr="006F28A1">
        <w:rPr>
          <w:b/>
          <w:bCs/>
          <w:sz w:val="22"/>
          <w:szCs w:val="22"/>
        </w:rPr>
        <w:t>Verificação de Conformidade da sua candidatura</w:t>
      </w:r>
      <w:r w:rsidRPr="006F28A1">
        <w:rPr>
          <w:sz w:val="22"/>
          <w:szCs w:val="22"/>
        </w:rPr>
        <w:br/>
        <w:t xml:space="preserve">Após a submissão da sua candidatura, será realizada uma verificação de conformidade para garantir que cumpre as diretrizes de elegibilidade definidas neste documento. Caso sejam </w:t>
      </w:r>
      <w:proofErr w:type="spellStart"/>
      <w:r w:rsidRPr="006F28A1">
        <w:rPr>
          <w:sz w:val="22"/>
          <w:szCs w:val="22"/>
        </w:rPr>
        <w:t>detetados</w:t>
      </w:r>
      <w:proofErr w:type="spellEnd"/>
      <w:r w:rsidRPr="006F28A1">
        <w:rPr>
          <w:sz w:val="22"/>
          <w:szCs w:val="22"/>
        </w:rPr>
        <w:t xml:space="preserve"> problemas, receberá uma notificação através do portal de candidaturas e terá 1 a 2 dias para responder. As secções relevantes da sua candidatura serão desbloqueadas para que possa efetuar as alterações necessárias. </w:t>
      </w:r>
    </w:p>
    <w:p w14:paraId="2B86148A" w14:textId="77777777" w:rsidR="0046789F" w:rsidRPr="006F28A1" w:rsidRDefault="0046789F" w:rsidP="0046789F">
      <w:pPr>
        <w:pStyle w:val="Corpodetexto"/>
        <w:kinsoku w:val="0"/>
        <w:overflowPunct w:val="0"/>
        <w:spacing w:before="0"/>
      </w:pPr>
    </w:p>
    <w:p w14:paraId="29601E0E" w14:textId="0B0B082B" w:rsidR="0046789F" w:rsidRPr="006F28A1" w:rsidRDefault="0046789F" w:rsidP="0046789F">
      <w:pPr>
        <w:shd w:val="clear" w:color="auto" w:fill="FFFFFF"/>
        <w:rPr>
          <w:sz w:val="22"/>
          <w:szCs w:val="22"/>
        </w:rPr>
      </w:pPr>
      <w:r w:rsidRPr="006F28A1">
        <w:rPr>
          <w:b/>
          <w:bCs/>
          <w:sz w:val="22"/>
          <w:szCs w:val="22"/>
        </w:rPr>
        <w:t>Comunicação com a Effie através do Portal de Candidaturas</w:t>
      </w:r>
      <w:r w:rsidRPr="006F28A1">
        <w:rPr>
          <w:b/>
          <w:bCs/>
          <w:sz w:val="22"/>
          <w:szCs w:val="22"/>
        </w:rPr>
        <w:br/>
      </w:r>
      <w:r w:rsidRPr="006F28A1">
        <w:rPr>
          <w:sz w:val="22"/>
          <w:szCs w:val="22"/>
        </w:rPr>
        <w:t xml:space="preserve">Embora seja possível enviar mensagens à equipa da Effie através do portal de candidaturas, obterá uma resposta mais rápida se nos contactar por </w:t>
      </w:r>
      <w:proofErr w:type="spellStart"/>
      <w:r w:rsidRPr="006F28A1">
        <w:rPr>
          <w:sz w:val="22"/>
          <w:szCs w:val="22"/>
        </w:rPr>
        <w:t>email</w:t>
      </w:r>
      <w:proofErr w:type="spellEnd"/>
      <w:r w:rsidRPr="006F28A1">
        <w:rPr>
          <w:sz w:val="22"/>
          <w:szCs w:val="22"/>
        </w:rPr>
        <w:t xml:space="preserve"> para </w:t>
      </w:r>
      <w:hyperlink r:id="rId43" w:history="1">
        <w:r w:rsidRPr="006F28A1">
          <w:rPr>
            <w:rStyle w:val="Hiperligao"/>
            <w:sz w:val="22"/>
            <w:szCs w:val="22"/>
          </w:rPr>
          <w:t>effieportugal@premioseficacia.org</w:t>
        </w:r>
      </w:hyperlink>
      <w:r w:rsidRPr="006F28A1">
        <w:rPr>
          <w:sz w:val="22"/>
          <w:szCs w:val="22"/>
        </w:rPr>
        <w:t xml:space="preserve"> (note que, devido ao elevado volume de trabalho próximo dos prazos-limite, poderá haver algum atraso na nossa resposta).</w:t>
      </w:r>
    </w:p>
    <w:p w14:paraId="7B7E5379" w14:textId="77777777" w:rsidR="0046789F" w:rsidRPr="006F28A1" w:rsidRDefault="0046789F" w:rsidP="0046789F">
      <w:pPr>
        <w:shd w:val="clear" w:color="auto" w:fill="FFFFFF"/>
      </w:pPr>
    </w:p>
    <w:p w14:paraId="631C4AFB" w14:textId="77777777" w:rsidR="0046789F" w:rsidRPr="006F28A1" w:rsidRDefault="0046789F" w:rsidP="0046789F">
      <w:pPr>
        <w:shd w:val="clear" w:color="auto" w:fill="FFFFFF"/>
      </w:pPr>
    </w:p>
    <w:p w14:paraId="73ADBB43" w14:textId="77777777" w:rsidR="00DC7620" w:rsidRPr="006F28A1" w:rsidRDefault="00DC7620" w:rsidP="00DC7620">
      <w:pPr>
        <w:pStyle w:val="Corpodetexto"/>
        <w:kinsoku w:val="0"/>
        <w:overflowPunct w:val="0"/>
        <w:spacing w:before="9"/>
        <w:rPr>
          <w:sz w:val="16"/>
          <w:szCs w:val="16"/>
        </w:rPr>
      </w:pPr>
    </w:p>
    <w:p w14:paraId="02E8409F" w14:textId="70D2B8C2" w:rsidR="00BC7884" w:rsidRPr="00D01413" w:rsidRDefault="00D01413" w:rsidP="00D01413">
      <w:pPr>
        <w:snapToGrid/>
        <w:spacing w:after="0"/>
        <w:contextualSpacing w:val="0"/>
        <w:rPr>
          <w:rFonts w:ascii="ITC Avant Garde Std Md" w:hAnsi="ITC Avant Garde Std Md"/>
          <w:b/>
          <w:bCs/>
          <w:color w:val="907030"/>
        </w:rPr>
      </w:pPr>
      <w:r>
        <w:rPr>
          <w:color w:val="907030"/>
        </w:rPr>
        <w:br w:type="page"/>
      </w:r>
      <w:r w:rsidR="00BC7884" w:rsidRPr="006F28A1">
        <w:rPr>
          <w:rFonts w:ascii="ITC Avant Garde Std Md" w:hAnsi="ITC Avant Garde Std Md"/>
          <w:b/>
          <w:bCs/>
          <w:color w:val="907030"/>
          <w:sz w:val="52"/>
          <w:szCs w:val="58"/>
        </w:rPr>
        <w:t>Conta</w:t>
      </w:r>
      <w:r w:rsidR="00857DA7" w:rsidRPr="006F28A1">
        <w:rPr>
          <w:rFonts w:ascii="ITC Avant Garde Std Md" w:hAnsi="ITC Avant Garde Std Md"/>
          <w:b/>
          <w:bCs/>
          <w:color w:val="907030"/>
          <w:sz w:val="52"/>
          <w:szCs w:val="58"/>
        </w:rPr>
        <w:t>cte-nos</w:t>
      </w:r>
    </w:p>
    <w:p w14:paraId="094364C1" w14:textId="77777777" w:rsidR="00084BE4" w:rsidRPr="006F28A1" w:rsidRDefault="00084BE4" w:rsidP="00BC7884">
      <w:pPr>
        <w:spacing w:before="240"/>
        <w:rPr>
          <w:rFonts w:ascii="Avenir Next Demi Bold" w:hAnsi="Avenir Next Demi Bold"/>
          <w:b/>
          <w:bCs/>
        </w:rPr>
      </w:pPr>
    </w:p>
    <w:p w14:paraId="70054B85" w14:textId="77777777" w:rsidR="00CB2084" w:rsidRPr="006F28A1" w:rsidRDefault="00CB2084" w:rsidP="00CB2084">
      <w:pPr>
        <w:spacing w:before="240"/>
        <w:rPr>
          <w:rFonts w:ascii="Avenir Next Demi Bold" w:hAnsi="Avenir Next Demi Bold"/>
          <w:b/>
          <w:bCs/>
          <w:sz w:val="22"/>
          <w:szCs w:val="22"/>
        </w:rPr>
      </w:pPr>
      <w:r w:rsidRPr="006F28A1">
        <w:rPr>
          <w:rFonts w:ascii="Avenir Next Demi Bold" w:hAnsi="Avenir Next Demi Bold"/>
          <w:b/>
          <w:bCs/>
          <w:sz w:val="22"/>
          <w:szCs w:val="22"/>
        </w:rPr>
        <w:t xml:space="preserve">PERGUNTAS SOBRE A SUA PARTICIPAÇÃO  </w:t>
      </w:r>
    </w:p>
    <w:p w14:paraId="328027AB" w14:textId="53C9E011" w:rsidR="00084BE4" w:rsidRPr="006F28A1" w:rsidRDefault="00CB2084" w:rsidP="00BC7884">
      <w:pPr>
        <w:spacing w:before="240"/>
        <w:rPr>
          <w:sz w:val="22"/>
          <w:szCs w:val="22"/>
        </w:rPr>
      </w:pPr>
      <w:r w:rsidRPr="006F28A1">
        <w:rPr>
          <w:rFonts w:ascii="Avenir Next Demi Bold" w:hAnsi="Avenir Next Demi Bold"/>
          <w:sz w:val="22"/>
          <w:szCs w:val="22"/>
        </w:rPr>
        <w:t xml:space="preserve">Para qualquer questão relacionada com o processo de inscrição, materiais, categorias, regras, etc., não hesite em contactar a nossa equipa através do </w:t>
      </w:r>
      <w:r w:rsidR="00F90010" w:rsidRPr="006F28A1">
        <w:rPr>
          <w:rFonts w:ascii="Avenir Next Demi Bold" w:hAnsi="Avenir Next Demi Bold"/>
          <w:sz w:val="22"/>
          <w:szCs w:val="22"/>
        </w:rPr>
        <w:t>Email</w:t>
      </w:r>
      <w:r w:rsidRPr="006F28A1">
        <w:rPr>
          <w:rFonts w:ascii="Avenir Next Demi Bold" w:hAnsi="Avenir Next Demi Bold"/>
          <w:sz w:val="22"/>
          <w:szCs w:val="22"/>
        </w:rPr>
        <w:t xml:space="preserve"> </w:t>
      </w:r>
      <w:hyperlink r:id="rId44" w:history="1">
        <w:r w:rsidRPr="006F28A1">
          <w:rPr>
            <w:rStyle w:val="Hiperligao"/>
            <w:rFonts w:ascii="Avenir Next Demi Bold" w:hAnsi="Avenir Next Demi Bold"/>
            <w:sz w:val="22"/>
            <w:szCs w:val="22"/>
          </w:rPr>
          <w:t>effieportugal@premioseficacia.org</w:t>
        </w:r>
      </w:hyperlink>
      <w:r w:rsidRPr="006F28A1">
        <w:rPr>
          <w:rFonts w:ascii="Avenir Next Demi Bold" w:hAnsi="Avenir Next Demi Bold"/>
          <w:sz w:val="22"/>
          <w:szCs w:val="22"/>
        </w:rPr>
        <w:t xml:space="preserve"> </w:t>
      </w:r>
    </w:p>
    <w:p w14:paraId="3749624D" w14:textId="77777777" w:rsidR="00CB2084" w:rsidRPr="006F28A1" w:rsidRDefault="00CB2084" w:rsidP="00BC7884">
      <w:pPr>
        <w:spacing w:before="240"/>
        <w:rPr>
          <w:rFonts w:ascii="Avenir Next Demi Bold" w:hAnsi="Avenir Next Demi Bold"/>
          <w:sz w:val="22"/>
          <w:szCs w:val="22"/>
        </w:rPr>
      </w:pPr>
    </w:p>
    <w:p w14:paraId="2B9C38A3" w14:textId="5AD4243E" w:rsidR="00551B60" w:rsidRPr="006F28A1" w:rsidRDefault="00551B60" w:rsidP="00BC7884">
      <w:pPr>
        <w:spacing w:before="240"/>
        <w:rPr>
          <w:rFonts w:ascii="Avenir Next Demi Bold" w:hAnsi="Avenir Next Demi Bold"/>
          <w:b/>
          <w:bCs/>
          <w:sz w:val="22"/>
          <w:szCs w:val="22"/>
        </w:rPr>
      </w:pPr>
      <w:r w:rsidRPr="006F28A1">
        <w:rPr>
          <w:rFonts w:ascii="Avenir Next Demi Bold" w:hAnsi="Avenir Next Demi Bold"/>
          <w:b/>
          <w:bCs/>
          <w:sz w:val="22"/>
          <w:szCs w:val="22"/>
        </w:rPr>
        <w:t>BIBLIOTECA DE CASOS E SUBSCRIÇÕES</w:t>
      </w:r>
    </w:p>
    <w:p w14:paraId="63D3D42A" w14:textId="74A44D44" w:rsidR="00F90010" w:rsidRPr="006F28A1" w:rsidRDefault="00CB2084" w:rsidP="00F90010">
      <w:pPr>
        <w:spacing w:before="240"/>
        <w:rPr>
          <w:sz w:val="22"/>
          <w:szCs w:val="22"/>
        </w:rPr>
      </w:pPr>
      <w:r w:rsidRPr="006F28A1">
        <w:rPr>
          <w:sz w:val="22"/>
          <w:szCs w:val="22"/>
        </w:rPr>
        <w:t xml:space="preserve">O objetivo da </w:t>
      </w:r>
      <w:r w:rsidR="008C1C8B">
        <w:rPr>
          <w:sz w:val="22"/>
          <w:szCs w:val="22"/>
        </w:rPr>
        <w:t>Case Library (</w:t>
      </w:r>
      <w:r w:rsidRPr="006F28A1">
        <w:rPr>
          <w:sz w:val="22"/>
          <w:szCs w:val="22"/>
        </w:rPr>
        <w:t>Biblioteca de Casos</w:t>
      </w:r>
      <w:r w:rsidR="008C1C8B">
        <w:rPr>
          <w:sz w:val="22"/>
          <w:szCs w:val="22"/>
        </w:rPr>
        <w:t>)</w:t>
      </w:r>
      <w:r w:rsidRPr="006F28A1">
        <w:rPr>
          <w:sz w:val="22"/>
          <w:szCs w:val="22"/>
        </w:rPr>
        <w:t xml:space="preserve"> é educar sobre marketing eficaz e destacar as empresas e os profissionais que criam trabalhos eficazes, promovendo a aprendizagem na nossa indústria. Para mais informações, envie um </w:t>
      </w:r>
      <w:r w:rsidR="00F90010" w:rsidRPr="006F28A1">
        <w:rPr>
          <w:sz w:val="22"/>
          <w:szCs w:val="22"/>
        </w:rPr>
        <w:t>Email</w:t>
      </w:r>
      <w:r w:rsidRPr="006F28A1">
        <w:rPr>
          <w:sz w:val="22"/>
          <w:szCs w:val="22"/>
        </w:rPr>
        <w:t xml:space="preserve"> para a nossa equipa através de </w:t>
      </w:r>
      <w:hyperlink r:id="rId45" w:history="1">
        <w:r w:rsidR="00F90010" w:rsidRPr="006F28A1">
          <w:rPr>
            <w:rStyle w:val="Hiperligao"/>
            <w:rFonts w:ascii="Avenir Next Demi Bold" w:hAnsi="Avenir Next Demi Bold"/>
            <w:sz w:val="22"/>
            <w:szCs w:val="22"/>
          </w:rPr>
          <w:t>effieportugal@premioseficacia.org</w:t>
        </w:r>
      </w:hyperlink>
      <w:r w:rsidR="00F90010" w:rsidRPr="006F28A1">
        <w:rPr>
          <w:rFonts w:ascii="Avenir Next Demi Bold" w:hAnsi="Avenir Next Demi Bold"/>
          <w:sz w:val="22"/>
          <w:szCs w:val="22"/>
        </w:rPr>
        <w:t xml:space="preserve"> </w:t>
      </w:r>
    </w:p>
    <w:p w14:paraId="70829870" w14:textId="77777777" w:rsidR="00084BE4" w:rsidRPr="006F28A1" w:rsidRDefault="00084BE4" w:rsidP="00BC7884">
      <w:pPr>
        <w:spacing w:before="240"/>
        <w:rPr>
          <w:b/>
          <w:bCs/>
          <w:sz w:val="22"/>
          <w:szCs w:val="22"/>
        </w:rPr>
      </w:pPr>
    </w:p>
    <w:p w14:paraId="29B46303" w14:textId="3B25C915" w:rsidR="00BC7884" w:rsidRPr="006F28A1" w:rsidRDefault="00CB2084" w:rsidP="00BC7884">
      <w:pPr>
        <w:spacing w:before="240"/>
        <w:rPr>
          <w:b/>
          <w:bCs/>
          <w:sz w:val="22"/>
          <w:szCs w:val="22"/>
        </w:rPr>
      </w:pPr>
      <w:r w:rsidRPr="006F28A1">
        <w:rPr>
          <w:rFonts w:ascii="Avenir Next Demi Bold" w:hAnsi="Avenir Next Demi Bold"/>
          <w:b/>
          <w:bCs/>
          <w:sz w:val="22"/>
          <w:szCs w:val="22"/>
        </w:rPr>
        <w:t>AVALIAÇÃO</w:t>
      </w:r>
    </w:p>
    <w:p w14:paraId="45D9D0FD" w14:textId="5716E1DE" w:rsidR="00CB2084" w:rsidRPr="006F28A1" w:rsidRDefault="00CB2084" w:rsidP="00BC7884">
      <w:pPr>
        <w:spacing w:before="240"/>
        <w:rPr>
          <w:rFonts w:ascii="Avenir Next Demi Bold" w:hAnsi="Avenir Next Demi Bold"/>
          <w:b/>
          <w:bCs/>
          <w:sz w:val="22"/>
          <w:szCs w:val="22"/>
        </w:rPr>
      </w:pPr>
      <w:r w:rsidRPr="006F28A1">
        <w:rPr>
          <w:rFonts w:cs="Segoe UI"/>
          <w:sz w:val="22"/>
          <w:szCs w:val="22"/>
        </w:rPr>
        <w:t>Aceitamos nomeações de profissionais sénior</w:t>
      </w:r>
      <w:r w:rsidR="00370910" w:rsidRPr="006F28A1">
        <w:rPr>
          <w:rFonts w:cs="Segoe UI"/>
          <w:sz w:val="22"/>
          <w:szCs w:val="22"/>
        </w:rPr>
        <w:t>es</w:t>
      </w:r>
      <w:r w:rsidRPr="006F28A1">
        <w:rPr>
          <w:rFonts w:cs="Segoe UI"/>
          <w:sz w:val="22"/>
          <w:szCs w:val="22"/>
        </w:rPr>
        <w:t xml:space="preserve"> de todo o setor para integrarem o painel de jurados. Participar como jurado é uma das formas mais valiosas de aprender sobre os prémios, compreender como funciona o processo de avaliação e conhecer de perto as regras de confidencialidade. Para nomear um jurado ou colocar questões sobre o processo de avaliação, envie um </w:t>
      </w:r>
      <w:r w:rsidR="00F90010" w:rsidRPr="006F28A1">
        <w:rPr>
          <w:rFonts w:cs="Segoe UI"/>
          <w:sz w:val="22"/>
          <w:szCs w:val="22"/>
        </w:rPr>
        <w:t>Email</w:t>
      </w:r>
      <w:r w:rsidRPr="006F28A1">
        <w:rPr>
          <w:rFonts w:cs="Segoe UI"/>
          <w:sz w:val="22"/>
          <w:szCs w:val="22"/>
        </w:rPr>
        <w:t xml:space="preserve"> para </w:t>
      </w:r>
      <w:hyperlink r:id="rId46" w:history="1">
        <w:r w:rsidR="00F90010" w:rsidRPr="006F28A1">
          <w:rPr>
            <w:rStyle w:val="Hiperligao"/>
            <w:rFonts w:ascii="Avenir Next Demi Bold" w:hAnsi="Avenir Next Demi Bold"/>
            <w:sz w:val="22"/>
            <w:szCs w:val="22"/>
          </w:rPr>
          <w:t>effieportugal@premioseficacia.org</w:t>
        </w:r>
      </w:hyperlink>
    </w:p>
    <w:p w14:paraId="61C4D471" w14:textId="77777777" w:rsidR="00F90010" w:rsidRDefault="00F90010" w:rsidP="00BC7884">
      <w:pPr>
        <w:spacing w:before="240"/>
        <w:rPr>
          <w:rFonts w:ascii="Avenir Next Demi Bold" w:hAnsi="Avenir Next Demi Bold"/>
          <w:b/>
          <w:bCs/>
          <w:sz w:val="22"/>
          <w:szCs w:val="22"/>
        </w:rPr>
      </w:pPr>
    </w:p>
    <w:p w14:paraId="2C6E2807" w14:textId="7C54F195" w:rsidR="00BC7884" w:rsidRPr="006F28A1" w:rsidRDefault="00BC7884" w:rsidP="00BC7884">
      <w:pPr>
        <w:spacing w:before="240"/>
        <w:rPr>
          <w:rFonts w:ascii="Avenir Next Demi Bold" w:hAnsi="Avenir Next Demi Bold"/>
          <w:b/>
          <w:bCs/>
          <w:sz w:val="22"/>
          <w:szCs w:val="22"/>
        </w:rPr>
      </w:pPr>
      <w:r w:rsidRPr="006F28A1">
        <w:rPr>
          <w:rFonts w:ascii="Avenir Next Demi Bold" w:hAnsi="Avenir Next Demi Bold"/>
          <w:b/>
          <w:bCs/>
          <w:sz w:val="22"/>
          <w:szCs w:val="22"/>
        </w:rPr>
        <w:t>EFFIE INDEX</w:t>
      </w:r>
    </w:p>
    <w:p w14:paraId="6914A43E" w14:textId="2B60CD36" w:rsidR="00CB2084" w:rsidRPr="006F28A1" w:rsidRDefault="00CB2084" w:rsidP="00CB2084">
      <w:pPr>
        <w:spacing w:before="240"/>
        <w:rPr>
          <w:sz w:val="22"/>
          <w:szCs w:val="22"/>
        </w:rPr>
      </w:pPr>
      <w:r w:rsidRPr="006F28A1">
        <w:rPr>
          <w:sz w:val="22"/>
          <w:szCs w:val="22"/>
        </w:rPr>
        <w:t>O Effie Index identifica e classifica as agências, profissionais de marketing, marcas, redes e grupos de comunicação mais eficazes, analisando os dados de finalistas e vencedores das competições do Prémio Effie em todo o mundo. Anunciado anualmente, é o ranking global mais completo da eficácia em marketing.</w:t>
      </w:r>
      <w:r w:rsidRPr="006F28A1">
        <w:rPr>
          <w:sz w:val="22"/>
          <w:szCs w:val="22"/>
        </w:rPr>
        <w:br/>
        <w:t xml:space="preserve">Para mais informações, envie um </w:t>
      </w:r>
      <w:proofErr w:type="spellStart"/>
      <w:r w:rsidRPr="006F28A1">
        <w:rPr>
          <w:sz w:val="22"/>
          <w:szCs w:val="22"/>
        </w:rPr>
        <w:t>email</w:t>
      </w:r>
      <w:proofErr w:type="spellEnd"/>
      <w:r w:rsidRPr="006F28A1">
        <w:rPr>
          <w:sz w:val="22"/>
          <w:szCs w:val="22"/>
        </w:rPr>
        <w:t xml:space="preserve"> para </w:t>
      </w:r>
      <w:hyperlink r:id="rId47" w:history="1">
        <w:r w:rsidRPr="006F28A1">
          <w:rPr>
            <w:rStyle w:val="Hiperligao"/>
            <w:sz w:val="22"/>
            <w:szCs w:val="22"/>
          </w:rPr>
          <w:t>index@effie.org</w:t>
        </w:r>
      </w:hyperlink>
      <w:r w:rsidRPr="006F28A1">
        <w:rPr>
          <w:sz w:val="22"/>
          <w:szCs w:val="22"/>
        </w:rPr>
        <w:t xml:space="preserve">. </w:t>
      </w:r>
    </w:p>
    <w:p w14:paraId="38AEC0E4" w14:textId="77777777" w:rsidR="00084BE4" w:rsidRPr="006F28A1" w:rsidRDefault="00084BE4" w:rsidP="00BC7884">
      <w:pPr>
        <w:spacing w:before="240"/>
        <w:rPr>
          <w:rStyle w:val="Forte"/>
          <w:rFonts w:cs="Verdana"/>
          <w:b w:val="0"/>
          <w:bCs w:val="0"/>
          <w:sz w:val="22"/>
          <w:szCs w:val="22"/>
        </w:rPr>
      </w:pPr>
    </w:p>
    <w:p w14:paraId="0CE15C52" w14:textId="7CC06374" w:rsidR="00BC7884" w:rsidRPr="006F28A1" w:rsidRDefault="00BC7884" w:rsidP="00BC7884">
      <w:pPr>
        <w:spacing w:before="240"/>
        <w:rPr>
          <w:rFonts w:ascii="Avenir Next Demi Bold" w:hAnsi="Avenir Next Demi Bold"/>
          <w:b/>
          <w:bCs/>
          <w:sz w:val="22"/>
          <w:szCs w:val="22"/>
        </w:rPr>
      </w:pPr>
      <w:r w:rsidRPr="006F28A1">
        <w:rPr>
          <w:rFonts w:ascii="Avenir Next Demi Bold" w:hAnsi="Avenir Next Demi Bold"/>
          <w:b/>
          <w:bCs/>
          <w:sz w:val="22"/>
          <w:szCs w:val="22"/>
        </w:rPr>
        <w:t>ACAD</w:t>
      </w:r>
      <w:r w:rsidR="00CB2084" w:rsidRPr="006F28A1">
        <w:rPr>
          <w:rFonts w:ascii="Avenir Next Demi Bold" w:hAnsi="Avenir Next Demi Bold"/>
          <w:b/>
          <w:bCs/>
          <w:sz w:val="22"/>
          <w:szCs w:val="22"/>
        </w:rPr>
        <w:t>EMIA</w:t>
      </w:r>
    </w:p>
    <w:p w14:paraId="020F8A4F" w14:textId="77777777" w:rsidR="00CB2084" w:rsidRPr="006F28A1" w:rsidRDefault="00CB2084" w:rsidP="00CB2084">
      <w:pPr>
        <w:spacing w:before="240"/>
        <w:rPr>
          <w:sz w:val="22"/>
          <w:szCs w:val="22"/>
        </w:rPr>
      </w:pPr>
      <w:r w:rsidRPr="006F28A1">
        <w:rPr>
          <w:sz w:val="22"/>
          <w:szCs w:val="22"/>
        </w:rPr>
        <w:t xml:space="preserve">A Effie </w:t>
      </w:r>
      <w:proofErr w:type="spellStart"/>
      <w:r w:rsidRPr="006F28A1">
        <w:rPr>
          <w:sz w:val="22"/>
          <w:szCs w:val="22"/>
        </w:rPr>
        <w:t>Academy</w:t>
      </w:r>
      <w:proofErr w:type="spellEnd"/>
      <w:r w:rsidRPr="006F28A1">
        <w:rPr>
          <w:sz w:val="22"/>
          <w:szCs w:val="22"/>
        </w:rPr>
        <w:t xml:space="preserve"> oferece aos profissionais de marketing as ferramentas e o apoio de que precisam para se adaptar, crescer e manter-se relevantes. O rigor e a eficácia comprovada do nosso Effie Framework são a base para todos os programas de formação, proporcionando a formação mais avançada para indivíduos e empresas. Os nossos programas combinam aprendizagem teórica e prática, unindo dados de mais de 10.000 casos com a nossa rede de líderes de topo da indústria para oferecer programas de formação incomparáveis para profissionais de marketing em todas as fases das suas carreiras.</w:t>
      </w:r>
    </w:p>
    <w:p w14:paraId="3D3BD803" w14:textId="31F79A4D" w:rsidR="009B2EFA" w:rsidRPr="006F28A1" w:rsidRDefault="0088557C" w:rsidP="009B2EFA">
      <w:pPr>
        <w:spacing w:before="240"/>
        <w:rPr>
          <w:sz w:val="22"/>
          <w:szCs w:val="22"/>
        </w:rPr>
      </w:pPr>
      <w:r w:rsidRPr="006F28A1">
        <w:rPr>
          <w:sz w:val="22"/>
          <w:szCs w:val="22"/>
        </w:rPr>
        <w:t xml:space="preserve"> Desde a formação orientada para o próprio até à formação de equipas, Effie oferece opções flexíveis para construir a sua cultura de eficácia. Visite</w:t>
      </w:r>
      <w:r w:rsidR="00A25A8C" w:rsidRPr="006F28A1">
        <w:rPr>
          <w:sz w:val="22"/>
          <w:szCs w:val="22"/>
        </w:rPr>
        <w:t xml:space="preserve"> </w:t>
      </w:r>
      <w:r w:rsidR="006947BA" w:rsidRPr="006F28A1">
        <w:rPr>
          <w:sz w:val="22"/>
          <w:szCs w:val="22"/>
        </w:rPr>
        <w:t xml:space="preserve"> </w:t>
      </w:r>
      <w:hyperlink r:id="rId48" w:history="1">
        <w:r w:rsidR="006947BA" w:rsidRPr="006F28A1">
          <w:rPr>
            <w:rStyle w:val="Hiperligao"/>
            <w:rFonts w:ascii="Avenir Next Demi Bold" w:hAnsi="Avenir Next Demi Bold"/>
            <w:b/>
            <w:bCs/>
            <w:color w:val="907030"/>
            <w:sz w:val="22"/>
            <w:szCs w:val="22"/>
          </w:rPr>
          <w:t>effie.org/</w:t>
        </w:r>
        <w:proofErr w:type="spellStart"/>
        <w:r w:rsidR="006947BA" w:rsidRPr="006F28A1">
          <w:rPr>
            <w:rStyle w:val="Hiperligao"/>
            <w:rFonts w:ascii="Avenir Next Demi Bold" w:hAnsi="Avenir Next Demi Bold"/>
            <w:b/>
            <w:bCs/>
            <w:color w:val="907030"/>
            <w:sz w:val="22"/>
            <w:szCs w:val="22"/>
          </w:rPr>
          <w:t>education</w:t>
        </w:r>
        <w:proofErr w:type="spellEnd"/>
      </w:hyperlink>
      <w:r w:rsidR="006947BA" w:rsidRPr="006F28A1">
        <w:rPr>
          <w:sz w:val="22"/>
          <w:szCs w:val="22"/>
        </w:rPr>
        <w:t xml:space="preserve"> </w:t>
      </w:r>
      <w:r w:rsidR="00A25A8C" w:rsidRPr="006F28A1">
        <w:rPr>
          <w:sz w:val="22"/>
          <w:szCs w:val="22"/>
        </w:rPr>
        <w:t>para saber mais</w:t>
      </w:r>
      <w:r w:rsidR="00693775" w:rsidRPr="006F28A1">
        <w:rPr>
          <w:sz w:val="22"/>
          <w:szCs w:val="22"/>
        </w:rPr>
        <w:t>.</w:t>
      </w:r>
    </w:p>
    <w:p w14:paraId="6306B11C" w14:textId="77777777" w:rsidR="00985413" w:rsidRPr="006F28A1" w:rsidRDefault="00985413" w:rsidP="009B2EFA">
      <w:pPr>
        <w:spacing w:before="240"/>
        <w:rPr>
          <w:sz w:val="22"/>
          <w:szCs w:val="22"/>
        </w:rPr>
      </w:pPr>
    </w:p>
    <w:p w14:paraId="4B69BD4D" w14:textId="57D0C23E" w:rsidR="00985413" w:rsidRPr="006F28A1" w:rsidRDefault="00D01413" w:rsidP="00D01413">
      <w:pPr>
        <w:snapToGrid/>
        <w:spacing w:after="0"/>
        <w:contextualSpacing w:val="0"/>
        <w:rPr>
          <w:rStyle w:val="Forte"/>
          <w:rFonts w:cs="Verdana"/>
          <w:b w:val="0"/>
          <w:bCs w:val="0"/>
          <w:sz w:val="22"/>
          <w:szCs w:val="22"/>
        </w:rPr>
      </w:pPr>
      <w:r>
        <w:rPr>
          <w:rStyle w:val="Forte"/>
          <w:rFonts w:cs="Verdana"/>
          <w:b w:val="0"/>
          <w:bCs w:val="0"/>
          <w:sz w:val="22"/>
          <w:szCs w:val="22"/>
        </w:rPr>
        <w:br w:type="page"/>
      </w:r>
    </w:p>
    <w:p w14:paraId="5D6D75B8" w14:textId="69B126CA" w:rsidR="00985413" w:rsidRPr="006F28A1" w:rsidRDefault="00D01413" w:rsidP="00BC7884">
      <w:pPr>
        <w:rPr>
          <w:rStyle w:val="Forte"/>
          <w:rFonts w:cs="Verdana"/>
          <w:b w:val="0"/>
          <w:bCs w:val="0"/>
          <w:sz w:val="22"/>
          <w:szCs w:val="22"/>
        </w:rPr>
      </w:pPr>
      <w:r w:rsidRPr="006F28A1">
        <w:rPr>
          <w:b/>
          <w:bCs/>
          <w:noProof/>
        </w:rPr>
        <w:drawing>
          <wp:anchor distT="0" distB="0" distL="114300" distR="114300" simplePos="0" relativeHeight="251660800" behindDoc="0" locked="0" layoutInCell="1" allowOverlap="1" wp14:anchorId="250269D2" wp14:editId="36F4B87D">
            <wp:simplePos x="0" y="0"/>
            <wp:positionH relativeFrom="column">
              <wp:posOffset>-419100</wp:posOffset>
            </wp:positionH>
            <wp:positionV relativeFrom="paragraph">
              <wp:posOffset>-987425</wp:posOffset>
            </wp:positionV>
            <wp:extent cx="7787319" cy="10326581"/>
            <wp:effectExtent l="0" t="0" r="0" b="0"/>
            <wp:wrapNone/>
            <wp:docPr id="214582954" name="Picture 7" descr="A close-up of a gold and silver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82954" name="Picture 7" descr="A close-up of a gold and silver rectangular object&#10;&#10;Description automatically generated"/>
                    <pic:cNvPicPr/>
                  </pic:nvPicPr>
                  <pic:blipFill rotWithShape="1">
                    <a:blip r:embed="rId15">
                      <a:extLst>
                        <a:ext uri="{28A0092B-C50C-407E-A947-70E740481C1C}">
                          <a14:useLocalDpi xmlns:a14="http://schemas.microsoft.com/office/drawing/2010/main" val="0"/>
                        </a:ext>
                      </a:extLst>
                    </a:blip>
                    <a:srcRect l="14921" r="8536"/>
                    <a:stretch/>
                  </pic:blipFill>
                  <pic:spPr bwMode="auto">
                    <a:xfrm>
                      <a:off x="0" y="0"/>
                      <a:ext cx="7787319" cy="10326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B571C" w14:textId="77777777" w:rsidR="00985413" w:rsidRPr="006F28A1" w:rsidRDefault="00985413" w:rsidP="00BC7884">
      <w:pPr>
        <w:rPr>
          <w:rStyle w:val="Forte"/>
          <w:rFonts w:cs="Verdana"/>
          <w:b w:val="0"/>
          <w:bCs w:val="0"/>
          <w:sz w:val="22"/>
          <w:szCs w:val="22"/>
        </w:rPr>
      </w:pPr>
    </w:p>
    <w:p w14:paraId="2A95EEC9" w14:textId="77777777" w:rsidR="00985413" w:rsidRPr="006F28A1" w:rsidRDefault="00985413" w:rsidP="00BC7884">
      <w:pPr>
        <w:rPr>
          <w:rStyle w:val="Forte"/>
          <w:rFonts w:cs="Verdana"/>
          <w:b w:val="0"/>
          <w:bCs w:val="0"/>
          <w:sz w:val="22"/>
          <w:szCs w:val="22"/>
        </w:rPr>
      </w:pPr>
    </w:p>
    <w:p w14:paraId="29C20D0C" w14:textId="77777777" w:rsidR="00985413" w:rsidRPr="006F28A1" w:rsidRDefault="00985413" w:rsidP="00BC7884">
      <w:pPr>
        <w:rPr>
          <w:rStyle w:val="Forte"/>
          <w:rFonts w:cs="Verdana"/>
          <w:b w:val="0"/>
          <w:bCs w:val="0"/>
          <w:sz w:val="22"/>
          <w:szCs w:val="22"/>
        </w:rPr>
      </w:pPr>
    </w:p>
    <w:p w14:paraId="7C01EA93" w14:textId="77777777" w:rsidR="00985413" w:rsidRPr="006F28A1" w:rsidRDefault="00985413" w:rsidP="00BC7884">
      <w:pPr>
        <w:rPr>
          <w:rStyle w:val="Forte"/>
          <w:rFonts w:cs="Verdana"/>
          <w:b w:val="0"/>
          <w:bCs w:val="0"/>
          <w:sz w:val="22"/>
          <w:szCs w:val="22"/>
        </w:rPr>
      </w:pPr>
    </w:p>
    <w:p w14:paraId="65BF2D9F" w14:textId="77777777" w:rsidR="00BC7884" w:rsidRPr="006F28A1" w:rsidRDefault="00BC7884" w:rsidP="00BC7884">
      <w:pPr>
        <w:spacing w:before="240"/>
        <w:rPr>
          <w:rStyle w:val="Forte"/>
          <w:rFonts w:cs="Verdana"/>
          <w:b w:val="0"/>
          <w:bCs w:val="0"/>
          <w:sz w:val="22"/>
          <w:szCs w:val="22"/>
        </w:rPr>
      </w:pPr>
    </w:p>
    <w:p w14:paraId="72461CDA" w14:textId="6F508F44" w:rsidR="00BC7884" w:rsidRPr="006F28A1" w:rsidRDefault="00BC7884" w:rsidP="00BC7884">
      <w:pPr>
        <w:spacing w:before="240"/>
        <w:rPr>
          <w:rStyle w:val="Forte"/>
          <w:rFonts w:cs="Verdana"/>
          <w:b w:val="0"/>
          <w:bCs w:val="0"/>
          <w:sz w:val="22"/>
          <w:szCs w:val="22"/>
        </w:rPr>
      </w:pPr>
    </w:p>
    <w:p w14:paraId="0196D4EE" w14:textId="0F16686F" w:rsidR="00985413" w:rsidRPr="006F28A1" w:rsidRDefault="00985413" w:rsidP="00BC7884">
      <w:pPr>
        <w:spacing w:before="240"/>
        <w:rPr>
          <w:rStyle w:val="Forte"/>
          <w:rFonts w:cs="Verdana"/>
          <w:b w:val="0"/>
          <w:bCs w:val="0"/>
          <w:sz w:val="22"/>
          <w:szCs w:val="22"/>
        </w:rPr>
      </w:pPr>
    </w:p>
    <w:p w14:paraId="6E81315E" w14:textId="77777777" w:rsidR="00985413" w:rsidRPr="006F28A1" w:rsidRDefault="00985413" w:rsidP="00BC7884">
      <w:pPr>
        <w:spacing w:before="240"/>
        <w:rPr>
          <w:rStyle w:val="Forte"/>
          <w:rFonts w:cs="Verdana"/>
          <w:b w:val="0"/>
          <w:bCs w:val="0"/>
          <w:sz w:val="22"/>
          <w:szCs w:val="22"/>
        </w:rPr>
      </w:pPr>
    </w:p>
    <w:p w14:paraId="3C8AC83C" w14:textId="77777777" w:rsidR="00985413" w:rsidRPr="006F28A1" w:rsidRDefault="00985413" w:rsidP="00BC7884">
      <w:pPr>
        <w:spacing w:before="240"/>
        <w:rPr>
          <w:rStyle w:val="Forte"/>
          <w:rFonts w:cs="Verdana"/>
          <w:b w:val="0"/>
          <w:bCs w:val="0"/>
          <w:sz w:val="22"/>
          <w:szCs w:val="22"/>
        </w:rPr>
      </w:pPr>
    </w:p>
    <w:p w14:paraId="06CDCD36" w14:textId="376557F5" w:rsidR="00BC7884" w:rsidRPr="006F28A1" w:rsidRDefault="00417770" w:rsidP="00BC7884">
      <w:pPr>
        <w:spacing w:before="240"/>
        <w:rPr>
          <w:rStyle w:val="Forte"/>
          <w:rFonts w:cs="Verdana"/>
          <w:b w:val="0"/>
          <w:bCs w:val="0"/>
          <w:sz w:val="22"/>
          <w:szCs w:val="22"/>
        </w:rPr>
      </w:pPr>
      <w:r w:rsidRPr="006F28A1">
        <w:rPr>
          <w:b/>
          <w:bCs/>
          <w:noProof/>
        </w:rPr>
        <mc:AlternateContent>
          <mc:Choice Requires="wps">
            <w:drawing>
              <wp:anchor distT="0" distB="0" distL="114300" distR="114300" simplePos="0" relativeHeight="251661824" behindDoc="0" locked="0" layoutInCell="1" allowOverlap="1" wp14:anchorId="3629A235" wp14:editId="5A3A9869">
                <wp:simplePos x="0" y="0"/>
                <wp:positionH relativeFrom="column">
                  <wp:posOffset>2505710</wp:posOffset>
                </wp:positionH>
                <wp:positionV relativeFrom="paragraph">
                  <wp:posOffset>110490</wp:posOffset>
                </wp:positionV>
                <wp:extent cx="4200102" cy="2278380"/>
                <wp:effectExtent l="0" t="0" r="0" b="0"/>
                <wp:wrapNone/>
                <wp:docPr id="366606153" name="Text Box 15"/>
                <wp:cNvGraphicFramePr/>
                <a:graphic xmlns:a="http://schemas.openxmlformats.org/drawingml/2006/main">
                  <a:graphicData uri="http://schemas.microsoft.com/office/word/2010/wordprocessingShape">
                    <wps:wsp>
                      <wps:cNvSpPr txBox="1"/>
                      <wps:spPr>
                        <a:xfrm>
                          <a:off x="0" y="0"/>
                          <a:ext cx="4200102" cy="2278380"/>
                        </a:xfrm>
                        <a:prstGeom prst="rect">
                          <a:avLst/>
                        </a:prstGeom>
                        <a:noFill/>
                        <a:ln w="6350">
                          <a:noFill/>
                        </a:ln>
                      </wps:spPr>
                      <wps:txbx>
                        <w:txbxContent>
                          <w:p w14:paraId="10DE1593" w14:textId="2D12C31E" w:rsidR="00BC7884" w:rsidRPr="006F28A1" w:rsidRDefault="001E297A" w:rsidP="00BC7884">
                            <w:pPr>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Boa Sorte!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A235" id="Text Box 15" o:spid="_x0000_s1033" type="#_x0000_t202" style="position:absolute;margin-left:197.3pt;margin-top:8.7pt;width:330.7pt;height:179.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" filled="f" stroked="f" strokeweight=".5pt">
                <v:textbox>
                  <w:txbxContent>
                    <w:p w14:paraId="10DE1593" w14:textId="2D12C31E" w:rsidR="00BC7884" w:rsidRPr="006F28A1" w:rsidRDefault="001E297A" w:rsidP="00BC7884">
                      <w:pPr>
                        <w:rPr>
                          <w:rFonts w:ascii="ITC Avant Garde Std Md" w:hAnsi="ITC Avant Garde Std Md"/>
                          <w:b/>
                          <w:bCs/>
                          <w:color w:val="FFFFFF" w:themeColor="background1"/>
                          <w:sz w:val="72"/>
                          <w:szCs w:val="72"/>
                        </w:rPr>
                      </w:pPr>
                      <w:r w:rsidRPr="006F28A1">
                        <w:rPr>
                          <w:rFonts w:ascii="ITC Avant Garde Std Md" w:hAnsi="ITC Avant Garde Std Md"/>
                          <w:b/>
                          <w:bCs/>
                          <w:color w:val="FFFFFF" w:themeColor="background1"/>
                          <w:sz w:val="72"/>
                          <w:szCs w:val="72"/>
                        </w:rPr>
                        <w:t>Boa Sorte!</w:t>
                      </w:r>
                    </w:p>
                  </w:txbxContent>
                </v:textbox>
              </v:shape>
            </w:pict>
          </mc:Fallback>
        </mc:AlternateContent>
      </w:r>
    </w:p>
    <w:p w14:paraId="20464764" w14:textId="7B35C50C" w:rsidR="00BC7884" w:rsidRPr="006F28A1" w:rsidRDefault="00BC7884" w:rsidP="00BC7884">
      <w:pPr>
        <w:spacing w:before="240"/>
        <w:rPr>
          <w:rStyle w:val="Forte"/>
          <w:rFonts w:cs="Verdana"/>
          <w:b w:val="0"/>
          <w:bCs w:val="0"/>
          <w:sz w:val="22"/>
          <w:szCs w:val="22"/>
        </w:rPr>
      </w:pPr>
      <w:r w:rsidRPr="006F28A1">
        <w:rPr>
          <w:rStyle w:val="Forte"/>
          <w:rFonts w:cs="Verdana"/>
          <w:b w:val="0"/>
          <w:bCs w:val="0"/>
          <w:sz w:val="22"/>
          <w:szCs w:val="22"/>
        </w:rPr>
        <w:t xml:space="preserve"> </w:t>
      </w:r>
    </w:p>
    <w:p w14:paraId="432D98B3" w14:textId="77777777" w:rsidR="00BC7884" w:rsidRPr="006F28A1" w:rsidRDefault="00BC7884" w:rsidP="00BC7884">
      <w:pPr>
        <w:spacing w:before="240"/>
        <w:rPr>
          <w:rStyle w:val="Forte"/>
          <w:rFonts w:cs="Verdana"/>
          <w:b w:val="0"/>
          <w:bCs w:val="0"/>
          <w:sz w:val="22"/>
          <w:szCs w:val="22"/>
        </w:rPr>
      </w:pPr>
    </w:p>
    <w:p w14:paraId="6DBA0D9A" w14:textId="77777777" w:rsidR="00DA6395" w:rsidRPr="006F28A1" w:rsidRDefault="00DA6395" w:rsidP="00582BA4"/>
    <w:p w14:paraId="6D19F61D" w14:textId="0A9BAFE2" w:rsidR="009078BF" w:rsidRPr="00F723FF" w:rsidRDefault="009078BF" w:rsidP="00582BA4"/>
    <w:sectPr w:rsidR="009078BF" w:rsidRPr="00F723FF" w:rsidSect="00DA0292">
      <w:headerReference w:type="default" r:id="rId49"/>
      <w:footerReference w:type="even" r:id="rId50"/>
      <w:footerReference w:type="default" r:id="rId51"/>
      <w:type w:val="continuous"/>
      <w:pgSz w:w="12240" w:h="15840"/>
      <w:pgMar w:top="1440" w:right="720" w:bottom="851"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Sofia Barros" w:date="2025-04-29T14:46:00Z" w:initials="SB">
    <w:p w14:paraId="482069DB" w14:textId="1E89CEAD" w:rsidR="00A25F65" w:rsidRDefault="00A25F65">
      <w:pPr>
        <w:pStyle w:val="Textodecomentrio"/>
      </w:pPr>
      <w:r>
        <w:rPr>
          <w:rStyle w:val="Refdecoment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2069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34414E" w16cex:dateUtc="2025-04-29T13: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2069DB" w16cid:durableId="3034414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49D6D" w14:textId="77777777" w:rsidR="00E7443F" w:rsidRPr="006F28A1" w:rsidRDefault="00E7443F" w:rsidP="00582BA4">
      <w:r w:rsidRPr="006F28A1">
        <w:separator/>
      </w:r>
    </w:p>
  </w:endnote>
  <w:endnote w:type="continuationSeparator" w:id="0">
    <w:p w14:paraId="14F26C9E" w14:textId="77777777" w:rsidR="00E7443F" w:rsidRPr="006F28A1" w:rsidRDefault="00E7443F" w:rsidP="00582BA4">
      <w:r w:rsidRPr="006F28A1">
        <w:continuationSeparator/>
      </w:r>
    </w:p>
  </w:endnote>
  <w:endnote w:type="continuationNotice" w:id="1">
    <w:p w14:paraId="5C8A3CA0" w14:textId="77777777" w:rsidR="00E7443F" w:rsidRPr="006F28A1" w:rsidRDefault="00E744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Mincho">
    <w:charset w:val="80"/>
    <w:family w:val="roma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venir Heavy">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venir Book">
    <w:charset w:val="00"/>
    <w:family w:val="auto"/>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Next LT Pro Regular">
    <w:altName w:val="Calibri"/>
    <w:panose1 w:val="00000000000000000000"/>
    <w:charset w:val="4D"/>
    <w:family w:val="swiss"/>
    <w:notTrueType/>
    <w:pitch w:val="variable"/>
    <w:sig w:usb0="800000AF" w:usb1="5000204A" w:usb2="00000000" w:usb3="00000000" w:csb0="0000009B"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30173542"/>
      <w:docPartObj>
        <w:docPartGallery w:val="Page Numbers (Bottom of Page)"/>
        <w:docPartUnique/>
      </w:docPartObj>
    </w:sdtPr>
    <w:sdtEndPr>
      <w:rPr>
        <w:rStyle w:val="Nmerodepgina"/>
      </w:rPr>
    </w:sdtEndPr>
    <w:sdtContent>
      <w:p w14:paraId="4195D187" w14:textId="69D3C452" w:rsidR="008E2A91" w:rsidRPr="006F28A1" w:rsidRDefault="008E2A91" w:rsidP="00AC2304">
        <w:pPr>
          <w:pStyle w:val="Rodap"/>
          <w:framePr w:wrap="none" w:vAnchor="text" w:hAnchor="margin" w:xAlign="right" w:y="1"/>
          <w:rPr>
            <w:rStyle w:val="Nmerodepgina"/>
          </w:rPr>
        </w:pPr>
        <w:r w:rsidRPr="006F28A1">
          <w:rPr>
            <w:rStyle w:val="Nmerodepgina"/>
          </w:rPr>
          <w:fldChar w:fldCharType="begin"/>
        </w:r>
        <w:r w:rsidRPr="006F28A1">
          <w:rPr>
            <w:rStyle w:val="Nmerodepgina"/>
          </w:rPr>
          <w:instrText xml:space="preserve"> PAGE </w:instrText>
        </w:r>
        <w:r w:rsidRPr="006F28A1">
          <w:rPr>
            <w:rStyle w:val="Nmerodepgina"/>
          </w:rPr>
          <w:fldChar w:fldCharType="end"/>
        </w:r>
      </w:p>
    </w:sdtContent>
  </w:sdt>
  <w:p w14:paraId="22CDB965" w14:textId="77777777" w:rsidR="008E2A91" w:rsidRPr="006F28A1" w:rsidRDefault="008E2A91" w:rsidP="008E2A91">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09096365"/>
      <w:docPartObj>
        <w:docPartGallery w:val="Page Numbers (Bottom of Page)"/>
        <w:docPartUnique/>
      </w:docPartObj>
    </w:sdtPr>
    <w:sdtEndPr>
      <w:rPr>
        <w:rStyle w:val="Nmerodepgina"/>
      </w:rPr>
    </w:sdtEndPr>
    <w:sdtContent>
      <w:p w14:paraId="13894422" w14:textId="64A9F63D" w:rsidR="008E2A91" w:rsidRPr="006F28A1" w:rsidRDefault="008E2A91" w:rsidP="00AC2304">
        <w:pPr>
          <w:pStyle w:val="Rodap"/>
          <w:framePr w:wrap="none" w:vAnchor="text" w:hAnchor="margin" w:xAlign="right" w:y="1"/>
          <w:rPr>
            <w:rStyle w:val="Nmerodepgina"/>
          </w:rPr>
        </w:pPr>
        <w:r w:rsidRPr="006F28A1">
          <w:rPr>
            <w:rStyle w:val="Nmerodepgina"/>
            <w:rFonts w:ascii="Avenir Next" w:hAnsi="Avenir Next"/>
            <w:sz w:val="16"/>
            <w:szCs w:val="16"/>
          </w:rPr>
          <w:fldChar w:fldCharType="begin"/>
        </w:r>
        <w:r w:rsidRPr="006F28A1">
          <w:rPr>
            <w:rStyle w:val="Nmerodepgina"/>
            <w:rFonts w:ascii="Avenir Next" w:hAnsi="Avenir Next"/>
            <w:sz w:val="16"/>
            <w:szCs w:val="16"/>
          </w:rPr>
          <w:instrText xml:space="preserve"> PAGE </w:instrText>
        </w:r>
        <w:r w:rsidRPr="006F28A1">
          <w:rPr>
            <w:rStyle w:val="Nmerodepgina"/>
            <w:rFonts w:ascii="Avenir Next" w:hAnsi="Avenir Next"/>
            <w:sz w:val="16"/>
            <w:szCs w:val="16"/>
          </w:rPr>
          <w:fldChar w:fldCharType="separate"/>
        </w:r>
        <w:r w:rsidRPr="006F28A1">
          <w:rPr>
            <w:rStyle w:val="Nmerodepgina"/>
            <w:rFonts w:ascii="Avenir Next" w:hAnsi="Avenir Next"/>
            <w:sz w:val="16"/>
            <w:szCs w:val="16"/>
          </w:rPr>
          <w:t>5</w:t>
        </w:r>
        <w:r w:rsidRPr="006F28A1">
          <w:rPr>
            <w:rStyle w:val="Nmerodepgina"/>
            <w:rFonts w:ascii="Avenir Next" w:hAnsi="Avenir Next"/>
            <w:sz w:val="16"/>
            <w:szCs w:val="16"/>
          </w:rPr>
          <w:fldChar w:fldCharType="end"/>
        </w:r>
      </w:p>
    </w:sdtContent>
  </w:sdt>
  <w:p w14:paraId="642A3772" w14:textId="07552643" w:rsidR="00473D37" w:rsidRPr="006F28A1" w:rsidRDefault="008E2A91" w:rsidP="008E2A91">
    <w:pPr>
      <w:pStyle w:val="Rodap"/>
      <w:ind w:right="360"/>
    </w:pPr>
    <w:r w:rsidRPr="006F28A1">
      <w:rPr>
        <w:noProof/>
      </w:rPr>
      <w:drawing>
        <wp:anchor distT="0" distB="0" distL="114300" distR="114300" simplePos="0" relativeHeight="251658240" behindDoc="0" locked="0" layoutInCell="1" allowOverlap="1" wp14:anchorId="2909FC0F" wp14:editId="1EF9A137">
          <wp:simplePos x="0" y="0"/>
          <wp:positionH relativeFrom="column">
            <wp:posOffset>-1126067</wp:posOffset>
          </wp:positionH>
          <wp:positionV relativeFrom="paragraph">
            <wp:posOffset>-135678</wp:posOffset>
          </wp:positionV>
          <wp:extent cx="8436610" cy="2078300"/>
          <wp:effectExtent l="0" t="0" r="0" b="5080"/>
          <wp:wrapNone/>
          <wp:docPr id="714757546"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02683" cy="2094577"/>
                  </a:xfrm>
                  <a:prstGeom prst="rect">
                    <a:avLst/>
                  </a:prstGeom>
                </pic:spPr>
              </pic:pic>
            </a:graphicData>
          </a:graphic>
          <wp14:sizeRelH relativeFrom="page">
            <wp14:pctWidth>0</wp14:pctWidth>
          </wp14:sizeRelH>
          <wp14:sizeRelV relativeFrom="page">
            <wp14:pctHeight>0</wp14:pctHeight>
          </wp14:sizeRelV>
        </wp:anchor>
      </w:drawing>
    </w:r>
    <w:r w:rsidR="000946F9" w:rsidRPr="006F28A1">
      <w:rPr>
        <w:noProof/>
      </w:rPr>
      <w:drawing>
        <wp:anchor distT="0" distB="0" distL="114300" distR="114300" simplePos="0" relativeHeight="251658241" behindDoc="0" locked="0" layoutInCell="1" allowOverlap="1" wp14:anchorId="286D6000" wp14:editId="17276318">
          <wp:simplePos x="0" y="0"/>
          <wp:positionH relativeFrom="column">
            <wp:posOffset>6886616</wp:posOffset>
          </wp:positionH>
          <wp:positionV relativeFrom="paragraph">
            <wp:posOffset>140569</wp:posOffset>
          </wp:positionV>
          <wp:extent cx="316163" cy="278396"/>
          <wp:effectExtent l="0" t="0" r="1905" b="1270"/>
          <wp:wrapNone/>
          <wp:docPr id="384297123"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C2F4C" w14:textId="77777777" w:rsidR="00E7443F" w:rsidRPr="006F28A1" w:rsidRDefault="00E7443F" w:rsidP="00582BA4">
      <w:r w:rsidRPr="006F28A1">
        <w:separator/>
      </w:r>
    </w:p>
  </w:footnote>
  <w:footnote w:type="continuationSeparator" w:id="0">
    <w:p w14:paraId="35CCCDBF" w14:textId="77777777" w:rsidR="00E7443F" w:rsidRPr="006F28A1" w:rsidRDefault="00E7443F" w:rsidP="00582BA4">
      <w:r w:rsidRPr="006F28A1">
        <w:continuationSeparator/>
      </w:r>
    </w:p>
  </w:footnote>
  <w:footnote w:type="continuationNotice" w:id="1">
    <w:p w14:paraId="05A1487A" w14:textId="77777777" w:rsidR="00E7443F" w:rsidRPr="006F28A1" w:rsidRDefault="00E744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97746" w14:textId="77777777" w:rsidR="00E900EE" w:rsidRPr="006F28A1" w:rsidRDefault="00E900EE">
    <w:pPr>
      <w:pStyle w:val="Cabealho"/>
    </w:pPr>
    <w:r w:rsidRPr="006F28A1">
      <w:rPr>
        <w:noProof/>
      </w:rPr>
      <w:drawing>
        <wp:inline distT="0" distB="0" distL="0" distR="0" wp14:anchorId="631DC7F2" wp14:editId="088C7FFC">
          <wp:extent cx="7010400" cy="930275"/>
          <wp:effectExtent l="0" t="0" r="0" b="3175"/>
          <wp:docPr id="104261339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69DB3" w14:textId="77777777" w:rsidR="00E900EE" w:rsidRPr="006F28A1" w:rsidRDefault="00E900EE">
    <w:pPr>
      <w:pStyle w:val="Cabealho"/>
    </w:pPr>
    <w:r w:rsidRPr="006F28A1">
      <w:rPr>
        <w:noProof/>
      </w:rPr>
      <w:drawing>
        <wp:inline distT="0" distB="0" distL="0" distR="0" wp14:anchorId="308047A7" wp14:editId="4449B0AD">
          <wp:extent cx="7010400" cy="930275"/>
          <wp:effectExtent l="0" t="0" r="0" b="3175"/>
          <wp:docPr id="2999105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p w14:paraId="2BAC8384" w14:textId="77777777" w:rsidR="00E900EE" w:rsidRPr="006F28A1" w:rsidRDefault="00E900E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BC2F9" w14:textId="77777777" w:rsidR="00E900EE" w:rsidRPr="006F28A1" w:rsidRDefault="00E900EE">
    <w:pPr>
      <w:pStyle w:val="Cabealho"/>
    </w:pPr>
    <w:r w:rsidRPr="006F28A1">
      <w:rPr>
        <w:noProof/>
      </w:rPr>
      <w:drawing>
        <wp:inline distT="0" distB="0" distL="0" distR="0" wp14:anchorId="1152C322" wp14:editId="2F14AE4B">
          <wp:extent cx="7010400" cy="930275"/>
          <wp:effectExtent l="0" t="0" r="0" b="3175"/>
          <wp:docPr id="195580003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F3CE7" w14:textId="77777777" w:rsidR="00E900EE" w:rsidRPr="006F28A1" w:rsidRDefault="00E900EE">
    <w:pPr>
      <w:pStyle w:val="Cabealho"/>
    </w:pPr>
    <w:r w:rsidRPr="006F28A1">
      <w:rPr>
        <w:noProof/>
      </w:rPr>
      <w:drawing>
        <wp:inline distT="0" distB="0" distL="0" distR="0" wp14:anchorId="7851413B" wp14:editId="60405FF4">
          <wp:extent cx="7010400" cy="930275"/>
          <wp:effectExtent l="0" t="0" r="0" b="3175"/>
          <wp:docPr id="206664950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p w14:paraId="1180329A" w14:textId="77777777" w:rsidR="00E900EE" w:rsidRPr="006F28A1" w:rsidRDefault="00E900EE">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06A8" w14:textId="77777777" w:rsidR="00E900EE" w:rsidRPr="006F28A1" w:rsidRDefault="00E900EE">
    <w:pPr>
      <w:pStyle w:val="Cabealho"/>
    </w:pPr>
    <w:r w:rsidRPr="006F28A1">
      <w:rPr>
        <w:noProof/>
      </w:rPr>
      <w:drawing>
        <wp:inline distT="0" distB="0" distL="0" distR="0" wp14:anchorId="38E7CCB6" wp14:editId="2FA53B22">
          <wp:extent cx="7010400" cy="930275"/>
          <wp:effectExtent l="0" t="0" r="0" b="3175"/>
          <wp:docPr id="129906847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A5918" w14:textId="77777777" w:rsidR="00E900EE" w:rsidRPr="006F28A1" w:rsidRDefault="00E900EE">
    <w:pPr>
      <w:pStyle w:val="Cabealho"/>
    </w:pPr>
    <w:r w:rsidRPr="006F28A1">
      <w:rPr>
        <w:noProof/>
      </w:rPr>
      <w:drawing>
        <wp:inline distT="0" distB="0" distL="0" distR="0" wp14:anchorId="29965367" wp14:editId="070A56A3">
          <wp:extent cx="7010400" cy="930275"/>
          <wp:effectExtent l="0" t="0" r="0" b="3175"/>
          <wp:docPr id="214156590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7010400" cy="930275"/>
                  </a:xfrm>
                  <a:prstGeom prst="rect">
                    <a:avLst/>
                  </a:prstGeom>
                </pic:spPr>
              </pic:pic>
            </a:graphicData>
          </a:graphic>
        </wp:inline>
      </w:drawing>
    </w:r>
  </w:p>
  <w:p w14:paraId="0398F472" w14:textId="77777777" w:rsidR="00E900EE" w:rsidRPr="006F28A1" w:rsidRDefault="00E900EE">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8A1C" w14:textId="5877509E" w:rsidR="00AB1C01" w:rsidRPr="006F28A1" w:rsidRDefault="000A667D" w:rsidP="000A667D">
    <w:pPr>
      <w:pStyle w:val="Cabealho"/>
      <w:tabs>
        <w:tab w:val="clear" w:pos="4680"/>
        <w:tab w:val="clear" w:pos="9360"/>
        <w:tab w:val="left" w:pos="2330"/>
      </w:tabs>
    </w:pPr>
    <w:r w:rsidRPr="006F28A1">
      <w:rPr>
        <w:noProof/>
      </w:rPr>
      <w:drawing>
        <wp:inline distT="0" distB="0" distL="0" distR="0" wp14:anchorId="02B631DA" wp14:editId="119482FE">
          <wp:extent cx="6858000" cy="910052"/>
          <wp:effectExtent l="0" t="0" r="0" b="4445"/>
          <wp:docPr id="104275583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53192" name="Imagem 477253192"/>
                  <pic:cNvPicPr/>
                </pic:nvPicPr>
                <pic:blipFill>
                  <a:blip r:embed="rId1">
                    <a:extLst>
                      <a:ext uri="{28A0092B-C50C-407E-A947-70E740481C1C}">
                        <a14:useLocalDpi xmlns:a14="http://schemas.microsoft.com/office/drawing/2010/main" val="0"/>
                      </a:ext>
                    </a:extLst>
                  </a:blip>
                  <a:stretch>
                    <a:fillRect/>
                  </a:stretch>
                </pic:blipFill>
                <pic:spPr>
                  <a:xfrm>
                    <a:off x="0" y="0"/>
                    <a:ext cx="6858000" cy="9100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B6F702"/>
    <w:lvl w:ilvl="0">
      <w:start w:val="1"/>
      <w:numFmt w:val="bullet"/>
      <w:pStyle w:val="Listacommarcas5"/>
      <w:lvlText w:val="○"/>
      <w:lvlJc w:val="left"/>
      <w:pPr>
        <w:ind w:left="1800" w:hanging="360"/>
      </w:pPr>
      <w:rPr>
        <w:rFonts w:ascii="Monotype Corsiva" w:hAnsi="Monotype Corsiva" w:hint="default"/>
        <w:color w:val="000000"/>
      </w:rPr>
    </w:lvl>
  </w:abstractNum>
  <w:abstractNum w:abstractNumId="1" w15:restartNumberingAfterBreak="0">
    <w:nsid w:val="FFFFFF81"/>
    <w:multiLevelType w:val="singleLevel"/>
    <w:tmpl w:val="9A8A1DFA"/>
    <w:lvl w:ilvl="0">
      <w:start w:val="1"/>
      <w:numFmt w:val="bullet"/>
      <w:pStyle w:val="Listacommarcas4"/>
      <w:lvlText w:val=""/>
      <w:lvlJc w:val="left"/>
      <w:pPr>
        <w:ind w:left="1440" w:hanging="360"/>
      </w:pPr>
      <w:rPr>
        <w:rFonts w:ascii="Symbol" w:hAnsi="Symbol" w:hint="default"/>
        <w:color w:val="000000"/>
      </w:rPr>
    </w:lvl>
  </w:abstractNum>
  <w:abstractNum w:abstractNumId="2" w15:restartNumberingAfterBreak="0">
    <w:nsid w:val="FFFFFF82"/>
    <w:multiLevelType w:val="singleLevel"/>
    <w:tmpl w:val="AC6E7B80"/>
    <w:lvl w:ilvl="0">
      <w:start w:val="1"/>
      <w:numFmt w:val="bullet"/>
      <w:pStyle w:val="Listacommarcas3"/>
      <w:lvlText w:val=""/>
      <w:lvlJc w:val="left"/>
      <w:pPr>
        <w:ind w:left="1080" w:hanging="360"/>
      </w:pPr>
      <w:rPr>
        <w:rFonts w:ascii="Symbol" w:hAnsi="Symbol" w:hint="default"/>
        <w:color w:val="D2C388"/>
      </w:rPr>
    </w:lvl>
  </w:abstractNum>
  <w:abstractNum w:abstractNumId="3" w15:restartNumberingAfterBreak="0">
    <w:nsid w:val="FFFFFF83"/>
    <w:multiLevelType w:val="singleLevel"/>
    <w:tmpl w:val="3EFA84BC"/>
    <w:lvl w:ilvl="0">
      <w:start w:val="1"/>
      <w:numFmt w:val="bullet"/>
      <w:pStyle w:val="Listacommarcas2"/>
      <w:lvlText w:val=""/>
      <w:lvlJc w:val="left"/>
      <w:pPr>
        <w:ind w:left="720" w:hanging="360"/>
      </w:pPr>
      <w:rPr>
        <w:rFonts w:ascii="Symbol" w:hAnsi="Symbol" w:hint="default"/>
        <w:color w:val="AD9841"/>
      </w:rPr>
    </w:lvl>
  </w:abstractNum>
  <w:abstractNum w:abstractNumId="4" w15:restartNumberingAfterBreak="0">
    <w:nsid w:val="FFFFFF89"/>
    <w:multiLevelType w:val="singleLevel"/>
    <w:tmpl w:val="7E249CE2"/>
    <w:lvl w:ilvl="0">
      <w:start w:val="1"/>
      <w:numFmt w:val="bullet"/>
      <w:pStyle w:val="Listacommarcas"/>
      <w:lvlText w:val=""/>
      <w:lvlJc w:val="left"/>
      <w:pPr>
        <w:ind w:left="360" w:hanging="360"/>
      </w:pPr>
      <w:rPr>
        <w:rFonts w:ascii="Symbol" w:hAnsi="Symbol" w:hint="default"/>
        <w:color w:val="817130"/>
      </w:rPr>
    </w:lvl>
  </w:abstractNum>
  <w:abstractNum w:abstractNumId="5" w15:restartNumberingAfterBreak="0">
    <w:nsid w:val="00000402"/>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6" w15:restartNumberingAfterBreak="0">
    <w:nsid w:val="00000403"/>
    <w:multiLevelType w:val="multilevel"/>
    <w:tmpl w:val="FFFFFFFF"/>
    <w:lvl w:ilvl="0">
      <w:numFmt w:val="bullet"/>
      <w:lvlText w:val="ï"/>
      <w:lvlJc w:val="left"/>
      <w:pPr>
        <w:ind w:left="820" w:hanging="360"/>
      </w:pPr>
      <w:rPr>
        <w:rFonts w:ascii="Arial" w:hAnsi="Arial" w:cs="Arial"/>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7" w15:restartNumberingAfterBreak="0">
    <w:nsid w:val="00000404"/>
    <w:multiLevelType w:val="multilevel"/>
    <w:tmpl w:val="FFFFFFFF"/>
    <w:lvl w:ilvl="0">
      <w:numFmt w:val="bullet"/>
      <w:lvlText w:val="ï"/>
      <w:lvlJc w:val="left"/>
      <w:pPr>
        <w:ind w:left="820" w:hanging="360"/>
      </w:pPr>
      <w:rPr>
        <w:rFonts w:ascii="Arial" w:hAnsi="Arial" w:cs="Arial"/>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8" w15:restartNumberingAfterBreak="0">
    <w:nsid w:val="00000405"/>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9" w15:restartNumberingAfterBreak="0">
    <w:nsid w:val="00000406"/>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0" w15:restartNumberingAfterBreak="0">
    <w:nsid w:val="00000407"/>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1" w15:restartNumberingAfterBreak="0">
    <w:nsid w:val="00000408"/>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2" w15:restartNumberingAfterBreak="0">
    <w:nsid w:val="00000409"/>
    <w:multiLevelType w:val="multilevel"/>
    <w:tmpl w:val="FFFFFFFF"/>
    <w:lvl w:ilvl="0">
      <w:numFmt w:val="bullet"/>
      <w:lvlText w:val="ï"/>
      <w:lvlJc w:val="left"/>
      <w:pPr>
        <w:ind w:left="820" w:hanging="360"/>
      </w:pPr>
      <w:rPr>
        <w:rFonts w:ascii="Arial" w:hAnsi="Arial" w:cs="Arial"/>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3" w15:restartNumberingAfterBreak="0">
    <w:nsid w:val="0000040A"/>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4" w15:restartNumberingAfterBreak="0">
    <w:nsid w:val="0000040B"/>
    <w:multiLevelType w:val="multilevel"/>
    <w:tmpl w:val="FFFFFFFF"/>
    <w:lvl w:ilvl="0">
      <w:numFmt w:val="bullet"/>
      <w:lvlText w:val="ï"/>
      <w:lvlJc w:val="left"/>
      <w:pPr>
        <w:ind w:left="820" w:hanging="360"/>
      </w:pPr>
      <w:rPr>
        <w:rFonts w:ascii="Arial" w:hAnsi="Arial" w:cs="Arial"/>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5" w15:restartNumberingAfterBreak="0">
    <w:nsid w:val="0000040C"/>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6" w15:restartNumberingAfterBreak="0">
    <w:nsid w:val="0000040D"/>
    <w:multiLevelType w:val="multilevel"/>
    <w:tmpl w:val="FFFFFFFF"/>
    <w:lvl w:ilvl="0">
      <w:numFmt w:val="bullet"/>
      <w:lvlText w:val="ï"/>
      <w:lvlJc w:val="left"/>
      <w:pPr>
        <w:ind w:left="820" w:hanging="360"/>
      </w:pPr>
      <w:rPr>
        <w:rFonts w:ascii="Arial" w:hAnsi="Arial" w:cs="Arial"/>
        <w:b w:val="0"/>
        <w:bCs w:val="0"/>
        <w:i w:val="0"/>
        <w:iCs w:val="0"/>
        <w:spacing w:val="0"/>
        <w:w w:val="131"/>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7" w15:restartNumberingAfterBreak="0">
    <w:nsid w:val="0000040E"/>
    <w:multiLevelType w:val="multilevel"/>
    <w:tmpl w:val="FFFFFFFF"/>
    <w:lvl w:ilvl="0">
      <w:numFmt w:val="bullet"/>
      <w:lvlText w:val="ï"/>
      <w:lvlJc w:val="left"/>
      <w:pPr>
        <w:ind w:left="820" w:hanging="360"/>
      </w:pPr>
      <w:rPr>
        <w:rFonts w:ascii="Arial" w:hAnsi="Arial" w:cs="Arial"/>
        <w:b w:val="0"/>
        <w:bCs w:val="0"/>
        <w:i w:val="0"/>
        <w:iCs w:val="0"/>
        <w:spacing w:val="0"/>
        <w:w w:val="131"/>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8" w15:restartNumberingAfterBreak="0">
    <w:nsid w:val="0000040F"/>
    <w:multiLevelType w:val="multilevel"/>
    <w:tmpl w:val="FFFFFFFF"/>
    <w:lvl w:ilvl="0">
      <w:numFmt w:val="bullet"/>
      <w:lvlText w:val="o"/>
      <w:lvlJc w:val="left"/>
      <w:pPr>
        <w:ind w:left="820" w:hanging="360"/>
      </w:pPr>
      <w:rPr>
        <w:rFonts w:ascii="Courier New" w:hAnsi="Courier New" w:cs="Courier New"/>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19" w15:restartNumberingAfterBreak="0">
    <w:nsid w:val="00000410"/>
    <w:multiLevelType w:val="multilevel"/>
    <w:tmpl w:val="FFFFFFFF"/>
    <w:lvl w:ilvl="0">
      <w:numFmt w:val="bullet"/>
      <w:lvlText w:val="o"/>
      <w:lvlJc w:val="left"/>
      <w:pPr>
        <w:ind w:left="3333" w:hanging="360"/>
      </w:pPr>
      <w:rPr>
        <w:rFonts w:ascii="Courier New" w:hAnsi="Courier New" w:cs="Courier New"/>
        <w:b w:val="0"/>
        <w:bCs w:val="0"/>
        <w:i w:val="0"/>
        <w:iCs w:val="0"/>
        <w:spacing w:val="0"/>
        <w:w w:val="100"/>
        <w:sz w:val="22"/>
        <w:szCs w:val="22"/>
      </w:rPr>
    </w:lvl>
    <w:lvl w:ilvl="1">
      <w:numFmt w:val="bullet"/>
      <w:lvlText w:val="ï"/>
      <w:lvlJc w:val="left"/>
      <w:pPr>
        <w:ind w:left="4355" w:hanging="360"/>
      </w:pPr>
    </w:lvl>
    <w:lvl w:ilvl="2">
      <w:numFmt w:val="bullet"/>
      <w:lvlText w:val="ï"/>
      <w:lvlJc w:val="left"/>
      <w:pPr>
        <w:ind w:left="5377" w:hanging="360"/>
      </w:pPr>
    </w:lvl>
    <w:lvl w:ilvl="3">
      <w:numFmt w:val="bullet"/>
      <w:lvlText w:val="ï"/>
      <w:lvlJc w:val="left"/>
      <w:pPr>
        <w:ind w:left="6399" w:hanging="360"/>
      </w:pPr>
    </w:lvl>
    <w:lvl w:ilvl="4">
      <w:numFmt w:val="bullet"/>
      <w:lvlText w:val="ï"/>
      <w:lvlJc w:val="left"/>
      <w:pPr>
        <w:ind w:left="7421" w:hanging="360"/>
      </w:pPr>
    </w:lvl>
    <w:lvl w:ilvl="5">
      <w:numFmt w:val="bullet"/>
      <w:lvlText w:val="ï"/>
      <w:lvlJc w:val="left"/>
      <w:pPr>
        <w:ind w:left="8443" w:hanging="360"/>
      </w:pPr>
    </w:lvl>
    <w:lvl w:ilvl="6">
      <w:numFmt w:val="bullet"/>
      <w:lvlText w:val="ï"/>
      <w:lvlJc w:val="left"/>
      <w:pPr>
        <w:ind w:left="9465" w:hanging="360"/>
      </w:pPr>
    </w:lvl>
    <w:lvl w:ilvl="7">
      <w:numFmt w:val="bullet"/>
      <w:lvlText w:val="ï"/>
      <w:lvlJc w:val="left"/>
      <w:pPr>
        <w:ind w:left="10487" w:hanging="360"/>
      </w:pPr>
    </w:lvl>
    <w:lvl w:ilvl="8">
      <w:numFmt w:val="bullet"/>
      <w:lvlText w:val="ï"/>
      <w:lvlJc w:val="left"/>
      <w:pPr>
        <w:ind w:left="11509" w:hanging="360"/>
      </w:pPr>
    </w:lvl>
  </w:abstractNum>
  <w:abstractNum w:abstractNumId="20" w15:restartNumberingAfterBreak="0">
    <w:nsid w:val="03A456A4"/>
    <w:multiLevelType w:val="hybridMultilevel"/>
    <w:tmpl w:val="C06A56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6D83F47"/>
    <w:multiLevelType w:val="hybridMultilevel"/>
    <w:tmpl w:val="6D6AEEA4"/>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0A993218"/>
    <w:multiLevelType w:val="hybridMultilevel"/>
    <w:tmpl w:val="1756B922"/>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15:restartNumberingAfterBreak="0">
    <w:nsid w:val="0BCF4012"/>
    <w:multiLevelType w:val="hybridMultilevel"/>
    <w:tmpl w:val="7C0444CA"/>
    <w:lvl w:ilvl="0" w:tplc="752E064C">
      <w:numFmt w:val="bullet"/>
      <w:lvlText w:val="o"/>
      <w:lvlJc w:val="left"/>
      <w:pPr>
        <w:ind w:left="830" w:hanging="361"/>
      </w:pPr>
      <w:rPr>
        <w:rFonts w:ascii="Courier New" w:eastAsia="Courier New" w:hAnsi="Courier New" w:cs="Courier New" w:hint="default"/>
        <w:b w:val="0"/>
        <w:bCs w:val="0"/>
        <w:i w:val="0"/>
        <w:iCs w:val="0"/>
        <w:spacing w:val="0"/>
        <w:w w:val="100"/>
        <w:sz w:val="20"/>
        <w:szCs w:val="20"/>
        <w:lang w:val="en-US" w:eastAsia="en-US" w:bidi="ar-SA"/>
      </w:rPr>
    </w:lvl>
    <w:lvl w:ilvl="1" w:tplc="00587AFC">
      <w:numFmt w:val="bullet"/>
      <w:lvlText w:val="•"/>
      <w:lvlJc w:val="left"/>
      <w:pPr>
        <w:ind w:left="1250" w:hanging="361"/>
      </w:pPr>
      <w:rPr>
        <w:rFonts w:hint="default"/>
        <w:lang w:val="en-US" w:eastAsia="en-US" w:bidi="ar-SA"/>
      </w:rPr>
    </w:lvl>
    <w:lvl w:ilvl="2" w:tplc="ADA2A35A">
      <w:numFmt w:val="bullet"/>
      <w:lvlText w:val="•"/>
      <w:lvlJc w:val="left"/>
      <w:pPr>
        <w:ind w:left="1660" w:hanging="361"/>
      </w:pPr>
      <w:rPr>
        <w:rFonts w:hint="default"/>
        <w:lang w:val="en-US" w:eastAsia="en-US" w:bidi="ar-SA"/>
      </w:rPr>
    </w:lvl>
    <w:lvl w:ilvl="3" w:tplc="5AF4A934">
      <w:numFmt w:val="bullet"/>
      <w:lvlText w:val="•"/>
      <w:lvlJc w:val="left"/>
      <w:pPr>
        <w:ind w:left="2071" w:hanging="361"/>
      </w:pPr>
      <w:rPr>
        <w:rFonts w:hint="default"/>
        <w:lang w:val="en-US" w:eastAsia="en-US" w:bidi="ar-SA"/>
      </w:rPr>
    </w:lvl>
    <w:lvl w:ilvl="4" w:tplc="A5C64C2A">
      <w:numFmt w:val="bullet"/>
      <w:lvlText w:val="•"/>
      <w:lvlJc w:val="left"/>
      <w:pPr>
        <w:ind w:left="2481" w:hanging="361"/>
      </w:pPr>
      <w:rPr>
        <w:rFonts w:hint="default"/>
        <w:lang w:val="en-US" w:eastAsia="en-US" w:bidi="ar-SA"/>
      </w:rPr>
    </w:lvl>
    <w:lvl w:ilvl="5" w:tplc="7C429310">
      <w:numFmt w:val="bullet"/>
      <w:lvlText w:val="•"/>
      <w:lvlJc w:val="left"/>
      <w:pPr>
        <w:ind w:left="2892" w:hanging="361"/>
      </w:pPr>
      <w:rPr>
        <w:rFonts w:hint="default"/>
        <w:lang w:val="en-US" w:eastAsia="en-US" w:bidi="ar-SA"/>
      </w:rPr>
    </w:lvl>
    <w:lvl w:ilvl="6" w:tplc="328E0068">
      <w:numFmt w:val="bullet"/>
      <w:lvlText w:val="•"/>
      <w:lvlJc w:val="left"/>
      <w:pPr>
        <w:ind w:left="3302" w:hanging="361"/>
      </w:pPr>
      <w:rPr>
        <w:rFonts w:hint="default"/>
        <w:lang w:val="en-US" w:eastAsia="en-US" w:bidi="ar-SA"/>
      </w:rPr>
    </w:lvl>
    <w:lvl w:ilvl="7" w:tplc="E876A530">
      <w:numFmt w:val="bullet"/>
      <w:lvlText w:val="•"/>
      <w:lvlJc w:val="left"/>
      <w:pPr>
        <w:ind w:left="3712" w:hanging="361"/>
      </w:pPr>
      <w:rPr>
        <w:rFonts w:hint="default"/>
        <w:lang w:val="en-US" w:eastAsia="en-US" w:bidi="ar-SA"/>
      </w:rPr>
    </w:lvl>
    <w:lvl w:ilvl="8" w:tplc="992CCA9A">
      <w:numFmt w:val="bullet"/>
      <w:lvlText w:val="•"/>
      <w:lvlJc w:val="left"/>
      <w:pPr>
        <w:ind w:left="4123" w:hanging="361"/>
      </w:pPr>
      <w:rPr>
        <w:rFonts w:hint="default"/>
        <w:lang w:val="en-US" w:eastAsia="en-US" w:bidi="ar-SA"/>
      </w:rPr>
    </w:lvl>
  </w:abstractNum>
  <w:abstractNum w:abstractNumId="24" w15:restartNumberingAfterBreak="0">
    <w:nsid w:val="11C55EAE"/>
    <w:multiLevelType w:val="multilevel"/>
    <w:tmpl w:val="E292A6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12684A29"/>
    <w:multiLevelType w:val="hybridMultilevel"/>
    <w:tmpl w:val="7858249A"/>
    <w:lvl w:ilvl="0" w:tplc="647C7D18">
      <w:numFmt w:val="none"/>
      <w:lvlText w:val=""/>
      <w:lvlJc w:val="left"/>
      <w:pPr>
        <w:tabs>
          <w:tab w:val="num" w:pos="-1080"/>
        </w:tabs>
      </w:p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26" w15:restartNumberingAfterBreak="0">
    <w:nsid w:val="13FE25E7"/>
    <w:multiLevelType w:val="hybridMultilevel"/>
    <w:tmpl w:val="3DFA0072"/>
    <w:lvl w:ilvl="0" w:tplc="2B524026">
      <w:start w:val="1"/>
      <w:numFmt w:val="decimal"/>
      <w:lvlText w:val="%1."/>
      <w:lvlJc w:val="left"/>
      <w:pPr>
        <w:ind w:left="1440" w:hanging="360"/>
      </w:pPr>
      <w:rPr>
        <w:rFonts w:hint="default"/>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27" w15:restartNumberingAfterBreak="0">
    <w:nsid w:val="155351A6"/>
    <w:multiLevelType w:val="hybridMultilevel"/>
    <w:tmpl w:val="3B1AB6EA"/>
    <w:lvl w:ilvl="0" w:tplc="CF64EF18">
      <w:numFmt w:val="bullet"/>
      <w:lvlText w:val="o"/>
      <w:lvlJc w:val="left"/>
      <w:pPr>
        <w:ind w:left="825" w:hanging="360"/>
      </w:pPr>
      <w:rPr>
        <w:rFonts w:ascii="Courier New" w:eastAsia="Courier New" w:hAnsi="Courier New" w:cs="Courier New" w:hint="default"/>
        <w:b w:val="0"/>
        <w:bCs w:val="0"/>
        <w:i w:val="0"/>
        <w:iCs w:val="0"/>
        <w:spacing w:val="0"/>
        <w:w w:val="100"/>
        <w:sz w:val="20"/>
        <w:szCs w:val="20"/>
        <w:lang w:val="en-US" w:eastAsia="en-US" w:bidi="ar-SA"/>
      </w:rPr>
    </w:lvl>
    <w:lvl w:ilvl="1" w:tplc="FDEE1860">
      <w:numFmt w:val="bullet"/>
      <w:lvlText w:val="•"/>
      <w:lvlJc w:val="left"/>
      <w:pPr>
        <w:ind w:left="1258" w:hanging="360"/>
      </w:pPr>
      <w:rPr>
        <w:rFonts w:hint="default"/>
        <w:lang w:val="en-US" w:eastAsia="en-US" w:bidi="ar-SA"/>
      </w:rPr>
    </w:lvl>
    <w:lvl w:ilvl="2" w:tplc="62A033BC">
      <w:numFmt w:val="bullet"/>
      <w:lvlText w:val="•"/>
      <w:lvlJc w:val="left"/>
      <w:pPr>
        <w:ind w:left="1697" w:hanging="360"/>
      </w:pPr>
      <w:rPr>
        <w:rFonts w:hint="default"/>
        <w:lang w:val="en-US" w:eastAsia="en-US" w:bidi="ar-SA"/>
      </w:rPr>
    </w:lvl>
    <w:lvl w:ilvl="3" w:tplc="205267AA">
      <w:numFmt w:val="bullet"/>
      <w:lvlText w:val="•"/>
      <w:lvlJc w:val="left"/>
      <w:pPr>
        <w:ind w:left="2136" w:hanging="360"/>
      </w:pPr>
      <w:rPr>
        <w:rFonts w:hint="default"/>
        <w:lang w:val="en-US" w:eastAsia="en-US" w:bidi="ar-SA"/>
      </w:rPr>
    </w:lvl>
    <w:lvl w:ilvl="4" w:tplc="414EC8C8">
      <w:numFmt w:val="bullet"/>
      <w:lvlText w:val="•"/>
      <w:lvlJc w:val="left"/>
      <w:pPr>
        <w:ind w:left="2575" w:hanging="360"/>
      </w:pPr>
      <w:rPr>
        <w:rFonts w:hint="default"/>
        <w:lang w:val="en-US" w:eastAsia="en-US" w:bidi="ar-SA"/>
      </w:rPr>
    </w:lvl>
    <w:lvl w:ilvl="5" w:tplc="44748C5A">
      <w:numFmt w:val="bullet"/>
      <w:lvlText w:val="•"/>
      <w:lvlJc w:val="left"/>
      <w:pPr>
        <w:ind w:left="3014" w:hanging="360"/>
      </w:pPr>
      <w:rPr>
        <w:rFonts w:hint="default"/>
        <w:lang w:val="en-US" w:eastAsia="en-US" w:bidi="ar-SA"/>
      </w:rPr>
    </w:lvl>
    <w:lvl w:ilvl="6" w:tplc="EC6A3D44">
      <w:numFmt w:val="bullet"/>
      <w:lvlText w:val="•"/>
      <w:lvlJc w:val="left"/>
      <w:pPr>
        <w:ind w:left="3452" w:hanging="360"/>
      </w:pPr>
      <w:rPr>
        <w:rFonts w:hint="default"/>
        <w:lang w:val="en-US" w:eastAsia="en-US" w:bidi="ar-SA"/>
      </w:rPr>
    </w:lvl>
    <w:lvl w:ilvl="7" w:tplc="E88843F0">
      <w:numFmt w:val="bullet"/>
      <w:lvlText w:val="•"/>
      <w:lvlJc w:val="left"/>
      <w:pPr>
        <w:ind w:left="3891" w:hanging="360"/>
      </w:pPr>
      <w:rPr>
        <w:rFonts w:hint="default"/>
        <w:lang w:val="en-US" w:eastAsia="en-US" w:bidi="ar-SA"/>
      </w:rPr>
    </w:lvl>
    <w:lvl w:ilvl="8" w:tplc="E23E0A40">
      <w:numFmt w:val="bullet"/>
      <w:lvlText w:val="•"/>
      <w:lvlJc w:val="left"/>
      <w:pPr>
        <w:ind w:left="4330" w:hanging="360"/>
      </w:pPr>
      <w:rPr>
        <w:rFonts w:hint="default"/>
        <w:lang w:val="en-US" w:eastAsia="en-US" w:bidi="ar-SA"/>
      </w:rPr>
    </w:lvl>
  </w:abstractNum>
  <w:abstractNum w:abstractNumId="28" w15:restartNumberingAfterBreak="0">
    <w:nsid w:val="19271890"/>
    <w:multiLevelType w:val="hybridMultilevel"/>
    <w:tmpl w:val="EF88ED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1D0C12E7"/>
    <w:multiLevelType w:val="hybridMultilevel"/>
    <w:tmpl w:val="DB8C2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A2567F"/>
    <w:multiLevelType w:val="hybridMultilevel"/>
    <w:tmpl w:val="4092A070"/>
    <w:lvl w:ilvl="0" w:tplc="48DA2B0C">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93C6A"/>
    <w:multiLevelType w:val="hybridMultilevel"/>
    <w:tmpl w:val="D994AB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19522B"/>
    <w:multiLevelType w:val="multilevel"/>
    <w:tmpl w:val="07B2A9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227B0285"/>
    <w:multiLevelType w:val="hybridMultilevel"/>
    <w:tmpl w:val="40C2A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40B056F"/>
    <w:multiLevelType w:val="multilevel"/>
    <w:tmpl w:val="B8CAC3DC"/>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25BA1262"/>
    <w:multiLevelType w:val="hybridMultilevel"/>
    <w:tmpl w:val="EFE26B6C"/>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26E83BBE"/>
    <w:multiLevelType w:val="hybridMultilevel"/>
    <w:tmpl w:val="4B6CDC8C"/>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15:restartNumberingAfterBreak="0">
    <w:nsid w:val="27203EF0"/>
    <w:multiLevelType w:val="hybridMultilevel"/>
    <w:tmpl w:val="42F63DCE"/>
    <w:lvl w:ilvl="0" w:tplc="647C7D18">
      <w:numFmt w:val="none"/>
      <w:lvlText w:val=""/>
      <w:lvlJc w:val="left"/>
      <w:pPr>
        <w:tabs>
          <w:tab w:val="num" w:pos="360"/>
        </w:tabs>
      </w:pPr>
    </w:lvl>
    <w:lvl w:ilvl="1" w:tplc="99E0ADEA">
      <w:start w:val="2023"/>
      <w:numFmt w:val="bullet"/>
      <w:lvlText w:val="•"/>
      <w:lvlJc w:val="left"/>
      <w:pPr>
        <w:ind w:left="1800" w:hanging="720"/>
      </w:pPr>
      <w:rPr>
        <w:rFonts w:ascii="Avenir Next" w:eastAsia="Times New Roman" w:hAnsi="Avenir Next"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96409C4"/>
    <w:multiLevelType w:val="hybridMultilevel"/>
    <w:tmpl w:val="AA7A8E1C"/>
    <w:lvl w:ilvl="0" w:tplc="0809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39" w15:restartNumberingAfterBreak="0">
    <w:nsid w:val="2BFA4EF6"/>
    <w:multiLevelType w:val="multilevel"/>
    <w:tmpl w:val="BEF44772"/>
    <w:lvl w:ilvl="0">
      <w:start w:val="1"/>
      <w:numFmt w:val="bullet"/>
      <w:lvlText w:val="o"/>
      <w:lvlJc w:val="left"/>
      <w:pPr>
        <w:ind w:left="820" w:hanging="360"/>
      </w:pPr>
      <w:rPr>
        <w:rFonts w:ascii="Courier New" w:hAnsi="Courier New" w:cs="Courier New" w:hint="default"/>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40" w15:restartNumberingAfterBreak="0">
    <w:nsid w:val="2E122913"/>
    <w:multiLevelType w:val="hybridMultilevel"/>
    <w:tmpl w:val="E6829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46A1D"/>
    <w:multiLevelType w:val="hybridMultilevel"/>
    <w:tmpl w:val="76725064"/>
    <w:lvl w:ilvl="0" w:tplc="0809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15:restartNumberingAfterBreak="0">
    <w:nsid w:val="2E4E28BA"/>
    <w:multiLevelType w:val="hybridMultilevel"/>
    <w:tmpl w:val="4386CEE2"/>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15:restartNumberingAfterBreak="0">
    <w:nsid w:val="2F384063"/>
    <w:multiLevelType w:val="hybridMultilevel"/>
    <w:tmpl w:val="C35A0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CF4F29"/>
    <w:multiLevelType w:val="hybridMultilevel"/>
    <w:tmpl w:val="4148D0A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30992BA3"/>
    <w:multiLevelType w:val="hybridMultilevel"/>
    <w:tmpl w:val="A4D89028"/>
    <w:lvl w:ilvl="0" w:tplc="D9E25A38">
      <w:start w:val="1"/>
      <w:numFmt w:val="bullet"/>
      <w:lvlText w:val="•"/>
      <w:lvlJc w:val="left"/>
      <w:pPr>
        <w:tabs>
          <w:tab w:val="num" w:pos="720"/>
        </w:tabs>
        <w:ind w:left="720" w:hanging="360"/>
      </w:pPr>
      <w:rPr>
        <w:rFonts w:ascii="Arial" w:hAnsi="Arial" w:hint="default"/>
      </w:rPr>
    </w:lvl>
    <w:lvl w:ilvl="1" w:tplc="69F2FB2A" w:tentative="1">
      <w:start w:val="1"/>
      <w:numFmt w:val="bullet"/>
      <w:lvlText w:val="•"/>
      <w:lvlJc w:val="left"/>
      <w:pPr>
        <w:tabs>
          <w:tab w:val="num" w:pos="1440"/>
        </w:tabs>
        <w:ind w:left="1440" w:hanging="360"/>
      </w:pPr>
      <w:rPr>
        <w:rFonts w:ascii="Arial" w:hAnsi="Arial" w:hint="default"/>
      </w:rPr>
    </w:lvl>
    <w:lvl w:ilvl="2" w:tplc="0B028842" w:tentative="1">
      <w:start w:val="1"/>
      <w:numFmt w:val="bullet"/>
      <w:lvlText w:val="•"/>
      <w:lvlJc w:val="left"/>
      <w:pPr>
        <w:tabs>
          <w:tab w:val="num" w:pos="2160"/>
        </w:tabs>
        <w:ind w:left="2160" w:hanging="360"/>
      </w:pPr>
      <w:rPr>
        <w:rFonts w:ascii="Arial" w:hAnsi="Arial" w:hint="default"/>
      </w:rPr>
    </w:lvl>
    <w:lvl w:ilvl="3" w:tplc="F4BEDC62" w:tentative="1">
      <w:start w:val="1"/>
      <w:numFmt w:val="bullet"/>
      <w:lvlText w:val="•"/>
      <w:lvlJc w:val="left"/>
      <w:pPr>
        <w:tabs>
          <w:tab w:val="num" w:pos="2880"/>
        </w:tabs>
        <w:ind w:left="2880" w:hanging="360"/>
      </w:pPr>
      <w:rPr>
        <w:rFonts w:ascii="Arial" w:hAnsi="Arial" w:hint="default"/>
      </w:rPr>
    </w:lvl>
    <w:lvl w:ilvl="4" w:tplc="1BE0DE0A" w:tentative="1">
      <w:start w:val="1"/>
      <w:numFmt w:val="bullet"/>
      <w:lvlText w:val="•"/>
      <w:lvlJc w:val="left"/>
      <w:pPr>
        <w:tabs>
          <w:tab w:val="num" w:pos="3600"/>
        </w:tabs>
        <w:ind w:left="3600" w:hanging="360"/>
      </w:pPr>
      <w:rPr>
        <w:rFonts w:ascii="Arial" w:hAnsi="Arial" w:hint="default"/>
      </w:rPr>
    </w:lvl>
    <w:lvl w:ilvl="5" w:tplc="A11060BA" w:tentative="1">
      <w:start w:val="1"/>
      <w:numFmt w:val="bullet"/>
      <w:lvlText w:val="•"/>
      <w:lvlJc w:val="left"/>
      <w:pPr>
        <w:tabs>
          <w:tab w:val="num" w:pos="4320"/>
        </w:tabs>
        <w:ind w:left="4320" w:hanging="360"/>
      </w:pPr>
      <w:rPr>
        <w:rFonts w:ascii="Arial" w:hAnsi="Arial" w:hint="default"/>
      </w:rPr>
    </w:lvl>
    <w:lvl w:ilvl="6" w:tplc="4D1EFE4C" w:tentative="1">
      <w:start w:val="1"/>
      <w:numFmt w:val="bullet"/>
      <w:lvlText w:val="•"/>
      <w:lvlJc w:val="left"/>
      <w:pPr>
        <w:tabs>
          <w:tab w:val="num" w:pos="5040"/>
        </w:tabs>
        <w:ind w:left="5040" w:hanging="360"/>
      </w:pPr>
      <w:rPr>
        <w:rFonts w:ascii="Arial" w:hAnsi="Arial" w:hint="default"/>
      </w:rPr>
    </w:lvl>
    <w:lvl w:ilvl="7" w:tplc="3552E01E" w:tentative="1">
      <w:start w:val="1"/>
      <w:numFmt w:val="bullet"/>
      <w:lvlText w:val="•"/>
      <w:lvlJc w:val="left"/>
      <w:pPr>
        <w:tabs>
          <w:tab w:val="num" w:pos="5760"/>
        </w:tabs>
        <w:ind w:left="5760" w:hanging="360"/>
      </w:pPr>
      <w:rPr>
        <w:rFonts w:ascii="Arial" w:hAnsi="Arial" w:hint="default"/>
      </w:rPr>
    </w:lvl>
    <w:lvl w:ilvl="8" w:tplc="8E1A17F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0D4037D"/>
    <w:multiLevelType w:val="multilevel"/>
    <w:tmpl w:val="B6F0CBCE"/>
    <w:styleLink w:val="CurrentList1"/>
    <w:lvl w:ilvl="0">
      <w:numFmt w:val="none"/>
      <w:lvlText w:val=""/>
      <w:lvlJc w:val="left"/>
      <w:pPr>
        <w:tabs>
          <w:tab w:val="num" w:pos="360"/>
        </w:tabs>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34247EC1"/>
    <w:multiLevelType w:val="multilevel"/>
    <w:tmpl w:val="2FE4988A"/>
    <w:lvl w:ilvl="0">
      <w:start w:val="1"/>
      <w:numFmt w:val="bullet"/>
      <w:lvlText w:val="o"/>
      <w:lvlJc w:val="left"/>
      <w:pPr>
        <w:ind w:left="820" w:hanging="360"/>
      </w:pPr>
      <w:rPr>
        <w:rFonts w:ascii="Courier New" w:hAnsi="Courier New" w:cs="Courier New" w:hint="default"/>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48" w15:restartNumberingAfterBreak="0">
    <w:nsid w:val="362C7383"/>
    <w:multiLevelType w:val="hybridMultilevel"/>
    <w:tmpl w:val="765E7EF6"/>
    <w:lvl w:ilvl="0" w:tplc="022253B2">
      <w:start w:val="1"/>
      <w:numFmt w:val="bullet"/>
      <w:lvlText w:val="•"/>
      <w:lvlJc w:val="left"/>
      <w:pPr>
        <w:tabs>
          <w:tab w:val="num" w:pos="720"/>
        </w:tabs>
        <w:ind w:left="720" w:hanging="360"/>
      </w:pPr>
      <w:rPr>
        <w:rFonts w:ascii="Arial" w:hAnsi="Arial" w:hint="default"/>
      </w:rPr>
    </w:lvl>
    <w:lvl w:ilvl="1" w:tplc="55AE6B12" w:tentative="1">
      <w:start w:val="1"/>
      <w:numFmt w:val="bullet"/>
      <w:lvlText w:val="•"/>
      <w:lvlJc w:val="left"/>
      <w:pPr>
        <w:tabs>
          <w:tab w:val="num" w:pos="1440"/>
        </w:tabs>
        <w:ind w:left="1440" w:hanging="360"/>
      </w:pPr>
      <w:rPr>
        <w:rFonts w:ascii="Arial" w:hAnsi="Arial" w:hint="default"/>
      </w:rPr>
    </w:lvl>
    <w:lvl w:ilvl="2" w:tplc="2DA2046E" w:tentative="1">
      <w:start w:val="1"/>
      <w:numFmt w:val="bullet"/>
      <w:lvlText w:val="•"/>
      <w:lvlJc w:val="left"/>
      <w:pPr>
        <w:tabs>
          <w:tab w:val="num" w:pos="2160"/>
        </w:tabs>
        <w:ind w:left="2160" w:hanging="360"/>
      </w:pPr>
      <w:rPr>
        <w:rFonts w:ascii="Arial" w:hAnsi="Arial" w:hint="default"/>
      </w:rPr>
    </w:lvl>
    <w:lvl w:ilvl="3" w:tplc="30802F44" w:tentative="1">
      <w:start w:val="1"/>
      <w:numFmt w:val="bullet"/>
      <w:lvlText w:val="•"/>
      <w:lvlJc w:val="left"/>
      <w:pPr>
        <w:tabs>
          <w:tab w:val="num" w:pos="2880"/>
        </w:tabs>
        <w:ind w:left="2880" w:hanging="360"/>
      </w:pPr>
      <w:rPr>
        <w:rFonts w:ascii="Arial" w:hAnsi="Arial" w:hint="default"/>
      </w:rPr>
    </w:lvl>
    <w:lvl w:ilvl="4" w:tplc="C7F0D9AA" w:tentative="1">
      <w:start w:val="1"/>
      <w:numFmt w:val="bullet"/>
      <w:lvlText w:val="•"/>
      <w:lvlJc w:val="left"/>
      <w:pPr>
        <w:tabs>
          <w:tab w:val="num" w:pos="3600"/>
        </w:tabs>
        <w:ind w:left="3600" w:hanging="360"/>
      </w:pPr>
      <w:rPr>
        <w:rFonts w:ascii="Arial" w:hAnsi="Arial" w:hint="default"/>
      </w:rPr>
    </w:lvl>
    <w:lvl w:ilvl="5" w:tplc="F766B552" w:tentative="1">
      <w:start w:val="1"/>
      <w:numFmt w:val="bullet"/>
      <w:lvlText w:val="•"/>
      <w:lvlJc w:val="left"/>
      <w:pPr>
        <w:tabs>
          <w:tab w:val="num" w:pos="4320"/>
        </w:tabs>
        <w:ind w:left="4320" w:hanging="360"/>
      </w:pPr>
      <w:rPr>
        <w:rFonts w:ascii="Arial" w:hAnsi="Arial" w:hint="default"/>
      </w:rPr>
    </w:lvl>
    <w:lvl w:ilvl="6" w:tplc="B5E254F2" w:tentative="1">
      <w:start w:val="1"/>
      <w:numFmt w:val="bullet"/>
      <w:lvlText w:val="•"/>
      <w:lvlJc w:val="left"/>
      <w:pPr>
        <w:tabs>
          <w:tab w:val="num" w:pos="5040"/>
        </w:tabs>
        <w:ind w:left="5040" w:hanging="360"/>
      </w:pPr>
      <w:rPr>
        <w:rFonts w:ascii="Arial" w:hAnsi="Arial" w:hint="default"/>
      </w:rPr>
    </w:lvl>
    <w:lvl w:ilvl="7" w:tplc="21422616" w:tentative="1">
      <w:start w:val="1"/>
      <w:numFmt w:val="bullet"/>
      <w:lvlText w:val="•"/>
      <w:lvlJc w:val="left"/>
      <w:pPr>
        <w:tabs>
          <w:tab w:val="num" w:pos="5760"/>
        </w:tabs>
        <w:ind w:left="5760" w:hanging="360"/>
      </w:pPr>
      <w:rPr>
        <w:rFonts w:ascii="Arial" w:hAnsi="Arial" w:hint="default"/>
      </w:rPr>
    </w:lvl>
    <w:lvl w:ilvl="8" w:tplc="7B14282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3A0E6FA7"/>
    <w:multiLevelType w:val="hybridMultilevel"/>
    <w:tmpl w:val="3B7E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2E8724B"/>
    <w:multiLevelType w:val="hybridMultilevel"/>
    <w:tmpl w:val="D4F8B640"/>
    <w:lvl w:ilvl="0" w:tplc="AAEE0498">
      <w:numFmt w:val="bullet"/>
      <w:lvlText w:val="o"/>
      <w:lvlJc w:val="left"/>
      <w:pPr>
        <w:ind w:left="1549" w:hanging="360"/>
      </w:pPr>
      <w:rPr>
        <w:rFonts w:ascii="Courier New" w:eastAsia="Courier New" w:hAnsi="Courier New" w:cs="Courier New" w:hint="default"/>
        <w:b w:val="0"/>
        <w:bCs w:val="0"/>
        <w:i w:val="0"/>
        <w:iCs w:val="0"/>
        <w:spacing w:val="0"/>
        <w:w w:val="100"/>
        <w:sz w:val="20"/>
        <w:szCs w:val="20"/>
        <w:lang w:val="en-US" w:eastAsia="en-US" w:bidi="ar-SA"/>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1" w15:restartNumberingAfterBreak="0">
    <w:nsid w:val="478F7A9F"/>
    <w:multiLevelType w:val="hybridMultilevel"/>
    <w:tmpl w:val="F4F4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0D5389"/>
    <w:multiLevelType w:val="multilevel"/>
    <w:tmpl w:val="772EC624"/>
    <w:lvl w:ilvl="0">
      <w:start w:val="1"/>
      <w:numFmt w:val="bullet"/>
      <w:lvlText w:val="o"/>
      <w:lvlJc w:val="left"/>
      <w:pPr>
        <w:ind w:left="820" w:hanging="360"/>
      </w:pPr>
      <w:rPr>
        <w:rFonts w:ascii="Courier New" w:hAnsi="Courier New" w:cs="Courier New" w:hint="default"/>
        <w:b w:val="0"/>
        <w:bCs w:val="0"/>
        <w:i w:val="0"/>
        <w:iCs w:val="0"/>
        <w:spacing w:val="0"/>
        <w:w w:val="100"/>
        <w:sz w:val="22"/>
        <w:szCs w:val="22"/>
      </w:rPr>
    </w:lvl>
    <w:lvl w:ilvl="1">
      <w:numFmt w:val="bullet"/>
      <w:lvlText w:val="ï"/>
      <w:lvlJc w:val="left"/>
      <w:pPr>
        <w:ind w:left="1842" w:hanging="360"/>
      </w:pPr>
    </w:lvl>
    <w:lvl w:ilvl="2">
      <w:numFmt w:val="bullet"/>
      <w:lvlText w:val="ï"/>
      <w:lvlJc w:val="left"/>
      <w:pPr>
        <w:ind w:left="2864" w:hanging="360"/>
      </w:pPr>
    </w:lvl>
    <w:lvl w:ilvl="3">
      <w:numFmt w:val="bullet"/>
      <w:lvlText w:val="ï"/>
      <w:lvlJc w:val="left"/>
      <w:pPr>
        <w:ind w:left="3886" w:hanging="360"/>
      </w:pPr>
    </w:lvl>
    <w:lvl w:ilvl="4">
      <w:numFmt w:val="bullet"/>
      <w:lvlText w:val="ï"/>
      <w:lvlJc w:val="left"/>
      <w:pPr>
        <w:ind w:left="4908" w:hanging="360"/>
      </w:pPr>
    </w:lvl>
    <w:lvl w:ilvl="5">
      <w:numFmt w:val="bullet"/>
      <w:lvlText w:val="ï"/>
      <w:lvlJc w:val="left"/>
      <w:pPr>
        <w:ind w:left="5930" w:hanging="360"/>
      </w:pPr>
    </w:lvl>
    <w:lvl w:ilvl="6">
      <w:numFmt w:val="bullet"/>
      <w:lvlText w:val="ï"/>
      <w:lvlJc w:val="left"/>
      <w:pPr>
        <w:ind w:left="6952" w:hanging="360"/>
      </w:pPr>
    </w:lvl>
    <w:lvl w:ilvl="7">
      <w:numFmt w:val="bullet"/>
      <w:lvlText w:val="ï"/>
      <w:lvlJc w:val="left"/>
      <w:pPr>
        <w:ind w:left="7974" w:hanging="360"/>
      </w:pPr>
    </w:lvl>
    <w:lvl w:ilvl="8">
      <w:numFmt w:val="bullet"/>
      <w:lvlText w:val="ï"/>
      <w:lvlJc w:val="left"/>
      <w:pPr>
        <w:ind w:left="8996" w:hanging="360"/>
      </w:pPr>
    </w:lvl>
  </w:abstractNum>
  <w:abstractNum w:abstractNumId="53" w15:restartNumberingAfterBreak="0">
    <w:nsid w:val="48FA71CF"/>
    <w:multiLevelType w:val="hybridMultilevel"/>
    <w:tmpl w:val="AAF885E6"/>
    <w:lvl w:ilvl="0" w:tplc="AAEE0498">
      <w:numFmt w:val="bullet"/>
      <w:lvlText w:val="o"/>
      <w:lvlJc w:val="left"/>
      <w:pPr>
        <w:ind w:left="720" w:hanging="360"/>
      </w:pPr>
      <w:rPr>
        <w:rFonts w:ascii="Courier New" w:eastAsia="Courier New" w:hAnsi="Courier New" w:cs="Courier New" w:hint="default"/>
        <w:b w:val="0"/>
        <w:bCs w:val="0"/>
        <w:i w:val="0"/>
        <w:iCs w:val="0"/>
        <w:spacing w:val="0"/>
        <w:w w:val="100"/>
        <w:sz w:val="20"/>
        <w:szCs w:val="20"/>
        <w:lang w:val="en-US" w:eastAsia="en-US" w:bidi="ar-S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15:restartNumberingAfterBreak="0">
    <w:nsid w:val="4A5016BD"/>
    <w:multiLevelType w:val="hybridMultilevel"/>
    <w:tmpl w:val="13CA8B9C"/>
    <w:lvl w:ilvl="0" w:tplc="82DA4CC2">
      <w:numFmt w:val="bullet"/>
      <w:lvlText w:val="o"/>
      <w:lvlJc w:val="left"/>
      <w:pPr>
        <w:ind w:left="825" w:hanging="361"/>
      </w:pPr>
      <w:rPr>
        <w:rFonts w:ascii="Courier New" w:eastAsia="Courier New" w:hAnsi="Courier New" w:cs="Courier New" w:hint="default"/>
        <w:b w:val="0"/>
        <w:bCs w:val="0"/>
        <w:i w:val="0"/>
        <w:iCs w:val="0"/>
        <w:spacing w:val="0"/>
        <w:w w:val="100"/>
        <w:sz w:val="20"/>
        <w:szCs w:val="20"/>
        <w:lang w:val="en-US" w:eastAsia="en-US" w:bidi="ar-SA"/>
      </w:rPr>
    </w:lvl>
    <w:lvl w:ilvl="1" w:tplc="038A22BE">
      <w:numFmt w:val="bullet"/>
      <w:lvlText w:val="•"/>
      <w:lvlJc w:val="left"/>
      <w:pPr>
        <w:ind w:left="1294" w:hanging="361"/>
      </w:pPr>
      <w:rPr>
        <w:rFonts w:hint="default"/>
        <w:lang w:val="en-US" w:eastAsia="en-US" w:bidi="ar-SA"/>
      </w:rPr>
    </w:lvl>
    <w:lvl w:ilvl="2" w:tplc="3782EC76">
      <w:numFmt w:val="bullet"/>
      <w:lvlText w:val="•"/>
      <w:lvlJc w:val="left"/>
      <w:pPr>
        <w:ind w:left="1769" w:hanging="361"/>
      </w:pPr>
      <w:rPr>
        <w:rFonts w:hint="default"/>
        <w:lang w:val="en-US" w:eastAsia="en-US" w:bidi="ar-SA"/>
      </w:rPr>
    </w:lvl>
    <w:lvl w:ilvl="3" w:tplc="2932DAAE">
      <w:numFmt w:val="bullet"/>
      <w:lvlText w:val="•"/>
      <w:lvlJc w:val="left"/>
      <w:pPr>
        <w:ind w:left="2244" w:hanging="361"/>
      </w:pPr>
      <w:rPr>
        <w:rFonts w:hint="default"/>
        <w:lang w:val="en-US" w:eastAsia="en-US" w:bidi="ar-SA"/>
      </w:rPr>
    </w:lvl>
    <w:lvl w:ilvl="4" w:tplc="F5044C8C">
      <w:numFmt w:val="bullet"/>
      <w:lvlText w:val="•"/>
      <w:lvlJc w:val="left"/>
      <w:pPr>
        <w:ind w:left="2719" w:hanging="361"/>
      </w:pPr>
      <w:rPr>
        <w:rFonts w:hint="default"/>
        <w:lang w:val="en-US" w:eastAsia="en-US" w:bidi="ar-SA"/>
      </w:rPr>
    </w:lvl>
    <w:lvl w:ilvl="5" w:tplc="EB304600">
      <w:numFmt w:val="bullet"/>
      <w:lvlText w:val="•"/>
      <w:lvlJc w:val="left"/>
      <w:pPr>
        <w:ind w:left="3194" w:hanging="361"/>
      </w:pPr>
      <w:rPr>
        <w:rFonts w:hint="default"/>
        <w:lang w:val="en-US" w:eastAsia="en-US" w:bidi="ar-SA"/>
      </w:rPr>
    </w:lvl>
    <w:lvl w:ilvl="6" w:tplc="C074CA50">
      <w:numFmt w:val="bullet"/>
      <w:lvlText w:val="•"/>
      <w:lvlJc w:val="left"/>
      <w:pPr>
        <w:ind w:left="3668" w:hanging="361"/>
      </w:pPr>
      <w:rPr>
        <w:rFonts w:hint="default"/>
        <w:lang w:val="en-US" w:eastAsia="en-US" w:bidi="ar-SA"/>
      </w:rPr>
    </w:lvl>
    <w:lvl w:ilvl="7" w:tplc="0150BA26">
      <w:numFmt w:val="bullet"/>
      <w:lvlText w:val="•"/>
      <w:lvlJc w:val="left"/>
      <w:pPr>
        <w:ind w:left="4143" w:hanging="361"/>
      </w:pPr>
      <w:rPr>
        <w:rFonts w:hint="default"/>
        <w:lang w:val="en-US" w:eastAsia="en-US" w:bidi="ar-SA"/>
      </w:rPr>
    </w:lvl>
    <w:lvl w:ilvl="8" w:tplc="EA4E3220">
      <w:numFmt w:val="bullet"/>
      <w:lvlText w:val="•"/>
      <w:lvlJc w:val="left"/>
      <w:pPr>
        <w:ind w:left="4618" w:hanging="361"/>
      </w:pPr>
      <w:rPr>
        <w:rFonts w:hint="default"/>
        <w:lang w:val="en-US" w:eastAsia="en-US" w:bidi="ar-SA"/>
      </w:rPr>
    </w:lvl>
  </w:abstractNum>
  <w:abstractNum w:abstractNumId="55" w15:restartNumberingAfterBreak="0">
    <w:nsid w:val="4C77326F"/>
    <w:multiLevelType w:val="hybridMultilevel"/>
    <w:tmpl w:val="215E6C6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6" w15:restartNumberingAfterBreak="0">
    <w:nsid w:val="516D7A78"/>
    <w:multiLevelType w:val="hybridMultilevel"/>
    <w:tmpl w:val="2A78973A"/>
    <w:lvl w:ilvl="0" w:tplc="647C7D18">
      <w:numFmt w:val="none"/>
      <w:lvlText w:val=""/>
      <w:lvlJc w:val="left"/>
      <w:pPr>
        <w:tabs>
          <w:tab w:val="num" w:pos="360"/>
        </w:tabs>
      </w:p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57" w15:restartNumberingAfterBreak="0">
    <w:nsid w:val="529D2405"/>
    <w:multiLevelType w:val="hybridMultilevel"/>
    <w:tmpl w:val="367CA98A"/>
    <w:lvl w:ilvl="0" w:tplc="0809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58" w15:restartNumberingAfterBreak="0">
    <w:nsid w:val="53A52AB4"/>
    <w:multiLevelType w:val="hybridMultilevel"/>
    <w:tmpl w:val="7AA80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AB0A99"/>
    <w:multiLevelType w:val="hybridMultilevel"/>
    <w:tmpl w:val="981ABF9E"/>
    <w:lvl w:ilvl="0" w:tplc="966A0972">
      <w:start w:val="1"/>
      <w:numFmt w:val="bullet"/>
      <w:lvlText w:val="•"/>
      <w:lvlJc w:val="left"/>
      <w:pPr>
        <w:tabs>
          <w:tab w:val="num" w:pos="720"/>
        </w:tabs>
        <w:ind w:left="720" w:hanging="360"/>
      </w:pPr>
      <w:rPr>
        <w:rFonts w:ascii="Arial" w:hAnsi="Arial" w:hint="default"/>
      </w:rPr>
    </w:lvl>
    <w:lvl w:ilvl="1" w:tplc="A9546D08" w:tentative="1">
      <w:start w:val="1"/>
      <w:numFmt w:val="bullet"/>
      <w:lvlText w:val="•"/>
      <w:lvlJc w:val="left"/>
      <w:pPr>
        <w:tabs>
          <w:tab w:val="num" w:pos="1440"/>
        </w:tabs>
        <w:ind w:left="1440" w:hanging="360"/>
      </w:pPr>
      <w:rPr>
        <w:rFonts w:ascii="Arial" w:hAnsi="Arial" w:hint="default"/>
      </w:rPr>
    </w:lvl>
    <w:lvl w:ilvl="2" w:tplc="3CB44624" w:tentative="1">
      <w:start w:val="1"/>
      <w:numFmt w:val="bullet"/>
      <w:lvlText w:val="•"/>
      <w:lvlJc w:val="left"/>
      <w:pPr>
        <w:tabs>
          <w:tab w:val="num" w:pos="2160"/>
        </w:tabs>
        <w:ind w:left="2160" w:hanging="360"/>
      </w:pPr>
      <w:rPr>
        <w:rFonts w:ascii="Arial" w:hAnsi="Arial" w:hint="default"/>
      </w:rPr>
    </w:lvl>
    <w:lvl w:ilvl="3" w:tplc="31E69C26" w:tentative="1">
      <w:start w:val="1"/>
      <w:numFmt w:val="bullet"/>
      <w:lvlText w:val="•"/>
      <w:lvlJc w:val="left"/>
      <w:pPr>
        <w:tabs>
          <w:tab w:val="num" w:pos="2880"/>
        </w:tabs>
        <w:ind w:left="2880" w:hanging="360"/>
      </w:pPr>
      <w:rPr>
        <w:rFonts w:ascii="Arial" w:hAnsi="Arial" w:hint="default"/>
      </w:rPr>
    </w:lvl>
    <w:lvl w:ilvl="4" w:tplc="CB46DDF4" w:tentative="1">
      <w:start w:val="1"/>
      <w:numFmt w:val="bullet"/>
      <w:lvlText w:val="•"/>
      <w:lvlJc w:val="left"/>
      <w:pPr>
        <w:tabs>
          <w:tab w:val="num" w:pos="3600"/>
        </w:tabs>
        <w:ind w:left="3600" w:hanging="360"/>
      </w:pPr>
      <w:rPr>
        <w:rFonts w:ascii="Arial" w:hAnsi="Arial" w:hint="default"/>
      </w:rPr>
    </w:lvl>
    <w:lvl w:ilvl="5" w:tplc="87FE7F2E" w:tentative="1">
      <w:start w:val="1"/>
      <w:numFmt w:val="bullet"/>
      <w:lvlText w:val="•"/>
      <w:lvlJc w:val="left"/>
      <w:pPr>
        <w:tabs>
          <w:tab w:val="num" w:pos="4320"/>
        </w:tabs>
        <w:ind w:left="4320" w:hanging="360"/>
      </w:pPr>
      <w:rPr>
        <w:rFonts w:ascii="Arial" w:hAnsi="Arial" w:hint="default"/>
      </w:rPr>
    </w:lvl>
    <w:lvl w:ilvl="6" w:tplc="A28451CA" w:tentative="1">
      <w:start w:val="1"/>
      <w:numFmt w:val="bullet"/>
      <w:lvlText w:val="•"/>
      <w:lvlJc w:val="left"/>
      <w:pPr>
        <w:tabs>
          <w:tab w:val="num" w:pos="5040"/>
        </w:tabs>
        <w:ind w:left="5040" w:hanging="360"/>
      </w:pPr>
      <w:rPr>
        <w:rFonts w:ascii="Arial" w:hAnsi="Arial" w:hint="default"/>
      </w:rPr>
    </w:lvl>
    <w:lvl w:ilvl="7" w:tplc="4238C52C" w:tentative="1">
      <w:start w:val="1"/>
      <w:numFmt w:val="bullet"/>
      <w:lvlText w:val="•"/>
      <w:lvlJc w:val="left"/>
      <w:pPr>
        <w:tabs>
          <w:tab w:val="num" w:pos="5760"/>
        </w:tabs>
        <w:ind w:left="5760" w:hanging="360"/>
      </w:pPr>
      <w:rPr>
        <w:rFonts w:ascii="Arial" w:hAnsi="Arial" w:hint="default"/>
      </w:rPr>
    </w:lvl>
    <w:lvl w:ilvl="8" w:tplc="A104B3E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491061C"/>
    <w:multiLevelType w:val="hybridMultilevel"/>
    <w:tmpl w:val="33E05F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CE93356"/>
    <w:multiLevelType w:val="hybridMultilevel"/>
    <w:tmpl w:val="71C288B8"/>
    <w:lvl w:ilvl="0" w:tplc="5E7408F2">
      <w:start w:val="1"/>
      <w:numFmt w:val="bullet"/>
      <w:lvlText w:val="•"/>
      <w:lvlJc w:val="left"/>
      <w:pPr>
        <w:tabs>
          <w:tab w:val="num" w:pos="720"/>
        </w:tabs>
        <w:ind w:left="720" w:hanging="360"/>
      </w:pPr>
      <w:rPr>
        <w:rFonts w:ascii="Arial" w:hAnsi="Arial" w:hint="default"/>
      </w:rPr>
    </w:lvl>
    <w:lvl w:ilvl="1" w:tplc="7F8492BE" w:tentative="1">
      <w:start w:val="1"/>
      <w:numFmt w:val="bullet"/>
      <w:lvlText w:val="•"/>
      <w:lvlJc w:val="left"/>
      <w:pPr>
        <w:tabs>
          <w:tab w:val="num" w:pos="1440"/>
        </w:tabs>
        <w:ind w:left="1440" w:hanging="360"/>
      </w:pPr>
      <w:rPr>
        <w:rFonts w:ascii="Arial" w:hAnsi="Arial" w:hint="default"/>
      </w:rPr>
    </w:lvl>
    <w:lvl w:ilvl="2" w:tplc="F82EB9DE" w:tentative="1">
      <w:start w:val="1"/>
      <w:numFmt w:val="bullet"/>
      <w:lvlText w:val="•"/>
      <w:lvlJc w:val="left"/>
      <w:pPr>
        <w:tabs>
          <w:tab w:val="num" w:pos="2160"/>
        </w:tabs>
        <w:ind w:left="2160" w:hanging="360"/>
      </w:pPr>
      <w:rPr>
        <w:rFonts w:ascii="Arial" w:hAnsi="Arial" w:hint="default"/>
      </w:rPr>
    </w:lvl>
    <w:lvl w:ilvl="3" w:tplc="F7F89E2E" w:tentative="1">
      <w:start w:val="1"/>
      <w:numFmt w:val="bullet"/>
      <w:lvlText w:val="•"/>
      <w:lvlJc w:val="left"/>
      <w:pPr>
        <w:tabs>
          <w:tab w:val="num" w:pos="2880"/>
        </w:tabs>
        <w:ind w:left="2880" w:hanging="360"/>
      </w:pPr>
      <w:rPr>
        <w:rFonts w:ascii="Arial" w:hAnsi="Arial" w:hint="default"/>
      </w:rPr>
    </w:lvl>
    <w:lvl w:ilvl="4" w:tplc="D28E09C8" w:tentative="1">
      <w:start w:val="1"/>
      <w:numFmt w:val="bullet"/>
      <w:lvlText w:val="•"/>
      <w:lvlJc w:val="left"/>
      <w:pPr>
        <w:tabs>
          <w:tab w:val="num" w:pos="3600"/>
        </w:tabs>
        <w:ind w:left="3600" w:hanging="360"/>
      </w:pPr>
      <w:rPr>
        <w:rFonts w:ascii="Arial" w:hAnsi="Arial" w:hint="default"/>
      </w:rPr>
    </w:lvl>
    <w:lvl w:ilvl="5" w:tplc="89C6F946" w:tentative="1">
      <w:start w:val="1"/>
      <w:numFmt w:val="bullet"/>
      <w:lvlText w:val="•"/>
      <w:lvlJc w:val="left"/>
      <w:pPr>
        <w:tabs>
          <w:tab w:val="num" w:pos="4320"/>
        </w:tabs>
        <w:ind w:left="4320" w:hanging="360"/>
      </w:pPr>
      <w:rPr>
        <w:rFonts w:ascii="Arial" w:hAnsi="Arial" w:hint="default"/>
      </w:rPr>
    </w:lvl>
    <w:lvl w:ilvl="6" w:tplc="BAE45DC4" w:tentative="1">
      <w:start w:val="1"/>
      <w:numFmt w:val="bullet"/>
      <w:lvlText w:val="•"/>
      <w:lvlJc w:val="left"/>
      <w:pPr>
        <w:tabs>
          <w:tab w:val="num" w:pos="5040"/>
        </w:tabs>
        <w:ind w:left="5040" w:hanging="360"/>
      </w:pPr>
      <w:rPr>
        <w:rFonts w:ascii="Arial" w:hAnsi="Arial" w:hint="default"/>
      </w:rPr>
    </w:lvl>
    <w:lvl w:ilvl="7" w:tplc="B7908812" w:tentative="1">
      <w:start w:val="1"/>
      <w:numFmt w:val="bullet"/>
      <w:lvlText w:val="•"/>
      <w:lvlJc w:val="left"/>
      <w:pPr>
        <w:tabs>
          <w:tab w:val="num" w:pos="5760"/>
        </w:tabs>
        <w:ind w:left="5760" w:hanging="360"/>
      </w:pPr>
      <w:rPr>
        <w:rFonts w:ascii="Arial" w:hAnsi="Arial" w:hint="default"/>
      </w:rPr>
    </w:lvl>
    <w:lvl w:ilvl="8" w:tplc="C3169A0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DB25215"/>
    <w:multiLevelType w:val="hybridMultilevel"/>
    <w:tmpl w:val="6EE6EA12"/>
    <w:lvl w:ilvl="0" w:tplc="68F2A1F6">
      <w:start w:val="1"/>
      <w:numFmt w:val="bullet"/>
      <w:lvlText w:val="•"/>
      <w:lvlJc w:val="left"/>
      <w:pPr>
        <w:tabs>
          <w:tab w:val="num" w:pos="720"/>
        </w:tabs>
        <w:ind w:left="720" w:hanging="360"/>
      </w:pPr>
      <w:rPr>
        <w:rFonts w:ascii="Arial" w:hAnsi="Arial" w:hint="default"/>
      </w:rPr>
    </w:lvl>
    <w:lvl w:ilvl="1" w:tplc="F34EC256">
      <w:start w:val="1"/>
      <w:numFmt w:val="bullet"/>
      <w:lvlText w:val="•"/>
      <w:lvlJc w:val="left"/>
      <w:pPr>
        <w:tabs>
          <w:tab w:val="num" w:pos="1440"/>
        </w:tabs>
        <w:ind w:left="1440" w:hanging="360"/>
      </w:pPr>
      <w:rPr>
        <w:rFonts w:ascii="Arial" w:hAnsi="Arial" w:hint="default"/>
      </w:rPr>
    </w:lvl>
    <w:lvl w:ilvl="2" w:tplc="D25CCBFE" w:tentative="1">
      <w:start w:val="1"/>
      <w:numFmt w:val="bullet"/>
      <w:lvlText w:val="•"/>
      <w:lvlJc w:val="left"/>
      <w:pPr>
        <w:tabs>
          <w:tab w:val="num" w:pos="2160"/>
        </w:tabs>
        <w:ind w:left="2160" w:hanging="360"/>
      </w:pPr>
      <w:rPr>
        <w:rFonts w:ascii="Arial" w:hAnsi="Arial" w:hint="default"/>
      </w:rPr>
    </w:lvl>
    <w:lvl w:ilvl="3" w:tplc="7C4034CA" w:tentative="1">
      <w:start w:val="1"/>
      <w:numFmt w:val="bullet"/>
      <w:lvlText w:val="•"/>
      <w:lvlJc w:val="left"/>
      <w:pPr>
        <w:tabs>
          <w:tab w:val="num" w:pos="2880"/>
        </w:tabs>
        <w:ind w:left="2880" w:hanging="360"/>
      </w:pPr>
      <w:rPr>
        <w:rFonts w:ascii="Arial" w:hAnsi="Arial" w:hint="default"/>
      </w:rPr>
    </w:lvl>
    <w:lvl w:ilvl="4" w:tplc="775A4626" w:tentative="1">
      <w:start w:val="1"/>
      <w:numFmt w:val="bullet"/>
      <w:lvlText w:val="•"/>
      <w:lvlJc w:val="left"/>
      <w:pPr>
        <w:tabs>
          <w:tab w:val="num" w:pos="3600"/>
        </w:tabs>
        <w:ind w:left="3600" w:hanging="360"/>
      </w:pPr>
      <w:rPr>
        <w:rFonts w:ascii="Arial" w:hAnsi="Arial" w:hint="default"/>
      </w:rPr>
    </w:lvl>
    <w:lvl w:ilvl="5" w:tplc="9F843808" w:tentative="1">
      <w:start w:val="1"/>
      <w:numFmt w:val="bullet"/>
      <w:lvlText w:val="•"/>
      <w:lvlJc w:val="left"/>
      <w:pPr>
        <w:tabs>
          <w:tab w:val="num" w:pos="4320"/>
        </w:tabs>
        <w:ind w:left="4320" w:hanging="360"/>
      </w:pPr>
      <w:rPr>
        <w:rFonts w:ascii="Arial" w:hAnsi="Arial" w:hint="default"/>
      </w:rPr>
    </w:lvl>
    <w:lvl w:ilvl="6" w:tplc="EFB0B624" w:tentative="1">
      <w:start w:val="1"/>
      <w:numFmt w:val="bullet"/>
      <w:lvlText w:val="•"/>
      <w:lvlJc w:val="left"/>
      <w:pPr>
        <w:tabs>
          <w:tab w:val="num" w:pos="5040"/>
        </w:tabs>
        <w:ind w:left="5040" w:hanging="360"/>
      </w:pPr>
      <w:rPr>
        <w:rFonts w:ascii="Arial" w:hAnsi="Arial" w:hint="default"/>
      </w:rPr>
    </w:lvl>
    <w:lvl w:ilvl="7" w:tplc="F708AA26" w:tentative="1">
      <w:start w:val="1"/>
      <w:numFmt w:val="bullet"/>
      <w:lvlText w:val="•"/>
      <w:lvlJc w:val="left"/>
      <w:pPr>
        <w:tabs>
          <w:tab w:val="num" w:pos="5760"/>
        </w:tabs>
        <w:ind w:left="5760" w:hanging="360"/>
      </w:pPr>
      <w:rPr>
        <w:rFonts w:ascii="Arial" w:hAnsi="Arial" w:hint="default"/>
      </w:rPr>
    </w:lvl>
    <w:lvl w:ilvl="8" w:tplc="14905B0C"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E6B6ADA"/>
    <w:multiLevelType w:val="hybridMultilevel"/>
    <w:tmpl w:val="F51A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D35EB7"/>
    <w:multiLevelType w:val="hybridMultilevel"/>
    <w:tmpl w:val="BC803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1111ACB"/>
    <w:multiLevelType w:val="hybridMultilevel"/>
    <w:tmpl w:val="26D2B4EA"/>
    <w:lvl w:ilvl="0" w:tplc="966A0972">
      <w:start w:val="1"/>
      <w:numFmt w:val="bullet"/>
      <w:lvlText w:val="•"/>
      <w:lvlJc w:val="left"/>
      <w:pPr>
        <w:ind w:left="1440" w:hanging="360"/>
      </w:pPr>
      <w:rPr>
        <w:rFonts w:ascii="Arial" w:hAnsi="Aria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6" w15:restartNumberingAfterBreak="0">
    <w:nsid w:val="637F5887"/>
    <w:multiLevelType w:val="hybridMultilevel"/>
    <w:tmpl w:val="1C74DCA6"/>
    <w:lvl w:ilvl="0" w:tplc="0809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67" w15:restartNumberingAfterBreak="0">
    <w:nsid w:val="65634E75"/>
    <w:multiLevelType w:val="hybridMultilevel"/>
    <w:tmpl w:val="450419D4"/>
    <w:lvl w:ilvl="0" w:tplc="48DA2B0C">
      <w:start w:val="1"/>
      <w:numFmt w:val="bullet"/>
      <w:lvlText w:val="q"/>
      <w:lvlJc w:val="left"/>
      <w:pPr>
        <w:tabs>
          <w:tab w:val="num" w:pos="720"/>
        </w:tabs>
        <w:ind w:left="720" w:hanging="360"/>
      </w:pPr>
      <w:rPr>
        <w:rFonts w:ascii="Wingdings" w:hAnsi="Wingdings" w:hint="default"/>
      </w:rPr>
    </w:lvl>
    <w:lvl w:ilvl="1" w:tplc="AEEE6DA2">
      <w:start w:val="1"/>
      <w:numFmt w:val="bullet"/>
      <w:lvlText w:val="q"/>
      <w:lvlJc w:val="left"/>
      <w:pPr>
        <w:tabs>
          <w:tab w:val="num" w:pos="1440"/>
        </w:tabs>
        <w:ind w:left="1440" w:hanging="360"/>
      </w:pPr>
      <w:rPr>
        <w:rFonts w:ascii="Wingdings" w:hAnsi="Wingdings" w:hint="default"/>
      </w:rPr>
    </w:lvl>
    <w:lvl w:ilvl="2" w:tplc="78C6CA58">
      <w:start w:val="1"/>
      <w:numFmt w:val="bullet"/>
      <w:lvlText w:val="q"/>
      <w:lvlJc w:val="left"/>
      <w:pPr>
        <w:tabs>
          <w:tab w:val="num" w:pos="2160"/>
        </w:tabs>
        <w:ind w:left="2160" w:hanging="360"/>
      </w:pPr>
      <w:rPr>
        <w:rFonts w:ascii="Wingdings" w:hAnsi="Wingdings" w:hint="default"/>
      </w:rPr>
    </w:lvl>
    <w:lvl w:ilvl="3" w:tplc="49D286CA">
      <w:numFmt w:val="bullet"/>
      <w:lvlText w:val="q"/>
      <w:lvlJc w:val="left"/>
      <w:pPr>
        <w:tabs>
          <w:tab w:val="num" w:pos="2880"/>
        </w:tabs>
        <w:ind w:left="2880" w:hanging="360"/>
      </w:pPr>
      <w:rPr>
        <w:rFonts w:ascii="Wingdings" w:hAnsi="Wingdings" w:hint="default"/>
      </w:rPr>
    </w:lvl>
    <w:lvl w:ilvl="4" w:tplc="82348718" w:tentative="1">
      <w:start w:val="1"/>
      <w:numFmt w:val="bullet"/>
      <w:lvlText w:val="q"/>
      <w:lvlJc w:val="left"/>
      <w:pPr>
        <w:tabs>
          <w:tab w:val="num" w:pos="3600"/>
        </w:tabs>
        <w:ind w:left="3600" w:hanging="360"/>
      </w:pPr>
      <w:rPr>
        <w:rFonts w:ascii="Wingdings" w:hAnsi="Wingdings" w:hint="default"/>
      </w:rPr>
    </w:lvl>
    <w:lvl w:ilvl="5" w:tplc="266207B8" w:tentative="1">
      <w:start w:val="1"/>
      <w:numFmt w:val="bullet"/>
      <w:lvlText w:val="q"/>
      <w:lvlJc w:val="left"/>
      <w:pPr>
        <w:tabs>
          <w:tab w:val="num" w:pos="4320"/>
        </w:tabs>
        <w:ind w:left="4320" w:hanging="360"/>
      </w:pPr>
      <w:rPr>
        <w:rFonts w:ascii="Wingdings" w:hAnsi="Wingdings" w:hint="default"/>
      </w:rPr>
    </w:lvl>
    <w:lvl w:ilvl="6" w:tplc="64BAA3B8" w:tentative="1">
      <w:start w:val="1"/>
      <w:numFmt w:val="bullet"/>
      <w:lvlText w:val="q"/>
      <w:lvlJc w:val="left"/>
      <w:pPr>
        <w:tabs>
          <w:tab w:val="num" w:pos="5040"/>
        </w:tabs>
        <w:ind w:left="5040" w:hanging="360"/>
      </w:pPr>
      <w:rPr>
        <w:rFonts w:ascii="Wingdings" w:hAnsi="Wingdings" w:hint="default"/>
      </w:rPr>
    </w:lvl>
    <w:lvl w:ilvl="7" w:tplc="429E0AFA" w:tentative="1">
      <w:start w:val="1"/>
      <w:numFmt w:val="bullet"/>
      <w:lvlText w:val="q"/>
      <w:lvlJc w:val="left"/>
      <w:pPr>
        <w:tabs>
          <w:tab w:val="num" w:pos="5760"/>
        </w:tabs>
        <w:ind w:left="5760" w:hanging="360"/>
      </w:pPr>
      <w:rPr>
        <w:rFonts w:ascii="Wingdings" w:hAnsi="Wingdings" w:hint="default"/>
      </w:rPr>
    </w:lvl>
    <w:lvl w:ilvl="8" w:tplc="844CC8A8" w:tentative="1">
      <w:start w:val="1"/>
      <w:numFmt w:val="bullet"/>
      <w:lvlText w:val="q"/>
      <w:lvlJc w:val="left"/>
      <w:pPr>
        <w:tabs>
          <w:tab w:val="num" w:pos="6480"/>
        </w:tabs>
        <w:ind w:left="6480" w:hanging="360"/>
      </w:pPr>
      <w:rPr>
        <w:rFonts w:ascii="Wingdings" w:hAnsi="Wingdings" w:hint="default"/>
      </w:rPr>
    </w:lvl>
  </w:abstractNum>
  <w:abstractNum w:abstractNumId="68" w15:restartNumberingAfterBreak="0">
    <w:nsid w:val="65A827FF"/>
    <w:multiLevelType w:val="hybridMultilevel"/>
    <w:tmpl w:val="E77622F4"/>
    <w:lvl w:ilvl="0" w:tplc="AAEE0498">
      <w:numFmt w:val="bullet"/>
      <w:lvlText w:val="o"/>
      <w:lvlJc w:val="left"/>
      <w:pPr>
        <w:ind w:left="829" w:hanging="360"/>
      </w:pPr>
      <w:rPr>
        <w:rFonts w:ascii="Courier New" w:eastAsia="Courier New" w:hAnsi="Courier New" w:cs="Courier New" w:hint="default"/>
        <w:b w:val="0"/>
        <w:bCs w:val="0"/>
        <w:i w:val="0"/>
        <w:iCs w:val="0"/>
        <w:spacing w:val="0"/>
        <w:w w:val="100"/>
        <w:sz w:val="20"/>
        <w:szCs w:val="20"/>
        <w:lang w:val="en-US" w:eastAsia="en-US" w:bidi="ar-SA"/>
      </w:rPr>
    </w:lvl>
    <w:lvl w:ilvl="1" w:tplc="743EFB86">
      <w:numFmt w:val="bullet"/>
      <w:lvlText w:val="•"/>
      <w:lvlJc w:val="left"/>
      <w:pPr>
        <w:ind w:left="1259" w:hanging="360"/>
      </w:pPr>
      <w:rPr>
        <w:rFonts w:hint="default"/>
        <w:lang w:val="en-US" w:eastAsia="en-US" w:bidi="ar-SA"/>
      </w:rPr>
    </w:lvl>
    <w:lvl w:ilvl="2" w:tplc="F7425C06">
      <w:numFmt w:val="bullet"/>
      <w:lvlText w:val="•"/>
      <w:lvlJc w:val="left"/>
      <w:pPr>
        <w:ind w:left="1698" w:hanging="360"/>
      </w:pPr>
      <w:rPr>
        <w:rFonts w:hint="default"/>
        <w:lang w:val="en-US" w:eastAsia="en-US" w:bidi="ar-SA"/>
      </w:rPr>
    </w:lvl>
    <w:lvl w:ilvl="3" w:tplc="E7820430">
      <w:numFmt w:val="bullet"/>
      <w:lvlText w:val="•"/>
      <w:lvlJc w:val="left"/>
      <w:pPr>
        <w:ind w:left="2137" w:hanging="360"/>
      </w:pPr>
      <w:rPr>
        <w:rFonts w:hint="default"/>
        <w:lang w:val="en-US" w:eastAsia="en-US" w:bidi="ar-SA"/>
      </w:rPr>
    </w:lvl>
    <w:lvl w:ilvl="4" w:tplc="0B12FDB0">
      <w:numFmt w:val="bullet"/>
      <w:lvlText w:val="•"/>
      <w:lvlJc w:val="left"/>
      <w:pPr>
        <w:ind w:left="2577" w:hanging="360"/>
      </w:pPr>
      <w:rPr>
        <w:rFonts w:hint="default"/>
        <w:lang w:val="en-US" w:eastAsia="en-US" w:bidi="ar-SA"/>
      </w:rPr>
    </w:lvl>
    <w:lvl w:ilvl="5" w:tplc="D820F1C4">
      <w:numFmt w:val="bullet"/>
      <w:lvlText w:val="•"/>
      <w:lvlJc w:val="left"/>
      <w:pPr>
        <w:ind w:left="3016" w:hanging="360"/>
      </w:pPr>
      <w:rPr>
        <w:rFonts w:hint="default"/>
        <w:lang w:val="en-US" w:eastAsia="en-US" w:bidi="ar-SA"/>
      </w:rPr>
    </w:lvl>
    <w:lvl w:ilvl="6" w:tplc="8E026740">
      <w:numFmt w:val="bullet"/>
      <w:lvlText w:val="•"/>
      <w:lvlJc w:val="left"/>
      <w:pPr>
        <w:ind w:left="3455" w:hanging="360"/>
      </w:pPr>
      <w:rPr>
        <w:rFonts w:hint="default"/>
        <w:lang w:val="en-US" w:eastAsia="en-US" w:bidi="ar-SA"/>
      </w:rPr>
    </w:lvl>
    <w:lvl w:ilvl="7" w:tplc="60D2D44E">
      <w:numFmt w:val="bullet"/>
      <w:lvlText w:val="•"/>
      <w:lvlJc w:val="left"/>
      <w:pPr>
        <w:ind w:left="3895" w:hanging="360"/>
      </w:pPr>
      <w:rPr>
        <w:rFonts w:hint="default"/>
        <w:lang w:val="en-US" w:eastAsia="en-US" w:bidi="ar-SA"/>
      </w:rPr>
    </w:lvl>
    <w:lvl w:ilvl="8" w:tplc="7166E3F8">
      <w:numFmt w:val="bullet"/>
      <w:lvlText w:val="•"/>
      <w:lvlJc w:val="left"/>
      <w:pPr>
        <w:ind w:left="4334" w:hanging="360"/>
      </w:pPr>
      <w:rPr>
        <w:rFonts w:hint="default"/>
        <w:lang w:val="en-US" w:eastAsia="en-US" w:bidi="ar-SA"/>
      </w:rPr>
    </w:lvl>
  </w:abstractNum>
  <w:abstractNum w:abstractNumId="69" w15:restartNumberingAfterBreak="0">
    <w:nsid w:val="6AFC0E01"/>
    <w:multiLevelType w:val="hybridMultilevel"/>
    <w:tmpl w:val="D8362C5C"/>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0" w15:restartNumberingAfterBreak="0">
    <w:nsid w:val="6EA16CA7"/>
    <w:multiLevelType w:val="hybridMultilevel"/>
    <w:tmpl w:val="0EC60FE4"/>
    <w:lvl w:ilvl="0" w:tplc="AAEE0498">
      <w:numFmt w:val="bullet"/>
      <w:lvlText w:val="o"/>
      <w:lvlJc w:val="left"/>
      <w:pPr>
        <w:tabs>
          <w:tab w:val="num" w:pos="360"/>
        </w:tabs>
      </w:pPr>
      <w:rPr>
        <w:rFonts w:ascii="Courier New" w:eastAsia="Courier New" w:hAnsi="Courier New" w:cs="Courier New" w:hint="default"/>
        <w:b w:val="0"/>
        <w:bCs w:val="0"/>
        <w:i w:val="0"/>
        <w:iCs w:val="0"/>
        <w:spacing w:val="0"/>
        <w:w w:val="100"/>
        <w:sz w:val="20"/>
        <w:szCs w:val="20"/>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F3801BE"/>
    <w:multiLevelType w:val="hybridMultilevel"/>
    <w:tmpl w:val="E9E8F78C"/>
    <w:lvl w:ilvl="0" w:tplc="6F9E5D84">
      <w:start w:val="1"/>
      <w:numFmt w:val="bullet"/>
      <w:lvlText w:val="•"/>
      <w:lvlJc w:val="left"/>
      <w:pPr>
        <w:tabs>
          <w:tab w:val="num" w:pos="720"/>
        </w:tabs>
        <w:ind w:left="720" w:hanging="360"/>
      </w:pPr>
      <w:rPr>
        <w:rFonts w:ascii="Arial" w:hAnsi="Arial" w:hint="default"/>
      </w:rPr>
    </w:lvl>
    <w:lvl w:ilvl="1" w:tplc="018A7522" w:tentative="1">
      <w:start w:val="1"/>
      <w:numFmt w:val="bullet"/>
      <w:lvlText w:val="•"/>
      <w:lvlJc w:val="left"/>
      <w:pPr>
        <w:tabs>
          <w:tab w:val="num" w:pos="1440"/>
        </w:tabs>
        <w:ind w:left="1440" w:hanging="360"/>
      </w:pPr>
      <w:rPr>
        <w:rFonts w:ascii="Arial" w:hAnsi="Arial" w:hint="default"/>
      </w:rPr>
    </w:lvl>
    <w:lvl w:ilvl="2" w:tplc="30D6D566" w:tentative="1">
      <w:start w:val="1"/>
      <w:numFmt w:val="bullet"/>
      <w:lvlText w:val="•"/>
      <w:lvlJc w:val="left"/>
      <w:pPr>
        <w:tabs>
          <w:tab w:val="num" w:pos="2160"/>
        </w:tabs>
        <w:ind w:left="2160" w:hanging="360"/>
      </w:pPr>
      <w:rPr>
        <w:rFonts w:ascii="Arial" w:hAnsi="Arial" w:hint="default"/>
      </w:rPr>
    </w:lvl>
    <w:lvl w:ilvl="3" w:tplc="204C8E74" w:tentative="1">
      <w:start w:val="1"/>
      <w:numFmt w:val="bullet"/>
      <w:lvlText w:val="•"/>
      <w:lvlJc w:val="left"/>
      <w:pPr>
        <w:tabs>
          <w:tab w:val="num" w:pos="2880"/>
        </w:tabs>
        <w:ind w:left="2880" w:hanging="360"/>
      </w:pPr>
      <w:rPr>
        <w:rFonts w:ascii="Arial" w:hAnsi="Arial" w:hint="default"/>
      </w:rPr>
    </w:lvl>
    <w:lvl w:ilvl="4" w:tplc="6A768E3E" w:tentative="1">
      <w:start w:val="1"/>
      <w:numFmt w:val="bullet"/>
      <w:lvlText w:val="•"/>
      <w:lvlJc w:val="left"/>
      <w:pPr>
        <w:tabs>
          <w:tab w:val="num" w:pos="3600"/>
        </w:tabs>
        <w:ind w:left="3600" w:hanging="360"/>
      </w:pPr>
      <w:rPr>
        <w:rFonts w:ascii="Arial" w:hAnsi="Arial" w:hint="default"/>
      </w:rPr>
    </w:lvl>
    <w:lvl w:ilvl="5" w:tplc="63E84B34" w:tentative="1">
      <w:start w:val="1"/>
      <w:numFmt w:val="bullet"/>
      <w:lvlText w:val="•"/>
      <w:lvlJc w:val="left"/>
      <w:pPr>
        <w:tabs>
          <w:tab w:val="num" w:pos="4320"/>
        </w:tabs>
        <w:ind w:left="4320" w:hanging="360"/>
      </w:pPr>
      <w:rPr>
        <w:rFonts w:ascii="Arial" w:hAnsi="Arial" w:hint="default"/>
      </w:rPr>
    </w:lvl>
    <w:lvl w:ilvl="6" w:tplc="90488328" w:tentative="1">
      <w:start w:val="1"/>
      <w:numFmt w:val="bullet"/>
      <w:lvlText w:val="•"/>
      <w:lvlJc w:val="left"/>
      <w:pPr>
        <w:tabs>
          <w:tab w:val="num" w:pos="5040"/>
        </w:tabs>
        <w:ind w:left="5040" w:hanging="360"/>
      </w:pPr>
      <w:rPr>
        <w:rFonts w:ascii="Arial" w:hAnsi="Arial" w:hint="default"/>
      </w:rPr>
    </w:lvl>
    <w:lvl w:ilvl="7" w:tplc="24ECFDBA" w:tentative="1">
      <w:start w:val="1"/>
      <w:numFmt w:val="bullet"/>
      <w:lvlText w:val="•"/>
      <w:lvlJc w:val="left"/>
      <w:pPr>
        <w:tabs>
          <w:tab w:val="num" w:pos="5760"/>
        </w:tabs>
        <w:ind w:left="5760" w:hanging="360"/>
      </w:pPr>
      <w:rPr>
        <w:rFonts w:ascii="Arial" w:hAnsi="Arial" w:hint="default"/>
      </w:rPr>
    </w:lvl>
    <w:lvl w:ilvl="8" w:tplc="873C913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76FE4014"/>
    <w:multiLevelType w:val="hybridMultilevel"/>
    <w:tmpl w:val="07A49570"/>
    <w:lvl w:ilvl="0" w:tplc="0809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73" w15:restartNumberingAfterBreak="0">
    <w:nsid w:val="7C076618"/>
    <w:multiLevelType w:val="hybridMultilevel"/>
    <w:tmpl w:val="0764CF0A"/>
    <w:lvl w:ilvl="0" w:tplc="04090003">
      <w:start w:val="1"/>
      <w:numFmt w:val="bullet"/>
      <w:lvlText w:val="o"/>
      <w:lvlJc w:val="left"/>
      <w:pPr>
        <w:ind w:left="1180" w:hanging="360"/>
      </w:pPr>
      <w:rPr>
        <w:rFonts w:ascii="Courier New" w:hAnsi="Courier New" w:cs="Courier New"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74" w15:restartNumberingAfterBreak="0">
    <w:nsid w:val="7D015F39"/>
    <w:multiLevelType w:val="hybridMultilevel"/>
    <w:tmpl w:val="C1B03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F4E294B"/>
    <w:multiLevelType w:val="hybridMultilevel"/>
    <w:tmpl w:val="D3586BA0"/>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862548098">
    <w:abstractNumId w:val="4"/>
  </w:num>
  <w:num w:numId="2" w16cid:durableId="282806830">
    <w:abstractNumId w:val="3"/>
  </w:num>
  <w:num w:numId="3" w16cid:durableId="1136751863">
    <w:abstractNumId w:val="2"/>
  </w:num>
  <w:num w:numId="4" w16cid:durableId="32852962">
    <w:abstractNumId w:val="1"/>
  </w:num>
  <w:num w:numId="5" w16cid:durableId="750929277">
    <w:abstractNumId w:val="0"/>
  </w:num>
  <w:num w:numId="6" w16cid:durableId="1371614069">
    <w:abstractNumId w:val="70"/>
  </w:num>
  <w:num w:numId="7" w16cid:durableId="1925217580">
    <w:abstractNumId w:val="56"/>
  </w:num>
  <w:num w:numId="8" w16cid:durableId="1543008434">
    <w:abstractNumId w:val="37"/>
  </w:num>
  <w:num w:numId="9" w16cid:durableId="1064186363">
    <w:abstractNumId w:val="46"/>
  </w:num>
  <w:num w:numId="10" w16cid:durableId="438337008">
    <w:abstractNumId w:val="31"/>
  </w:num>
  <w:num w:numId="11" w16cid:durableId="1482697290">
    <w:abstractNumId w:val="25"/>
  </w:num>
  <w:num w:numId="12" w16cid:durableId="599723527">
    <w:abstractNumId w:val="67"/>
  </w:num>
  <w:num w:numId="13" w16cid:durableId="1513497446">
    <w:abstractNumId w:val="43"/>
  </w:num>
  <w:num w:numId="14" w16cid:durableId="401490289">
    <w:abstractNumId w:val="63"/>
  </w:num>
  <w:num w:numId="15" w16cid:durableId="97263329">
    <w:abstractNumId w:val="58"/>
  </w:num>
  <w:num w:numId="16" w16cid:durableId="228660125">
    <w:abstractNumId w:val="33"/>
  </w:num>
  <w:num w:numId="17" w16cid:durableId="602998969">
    <w:abstractNumId w:val="64"/>
  </w:num>
  <w:num w:numId="18" w16cid:durableId="1832137163">
    <w:abstractNumId w:val="74"/>
  </w:num>
  <w:num w:numId="19" w16cid:durableId="1031222960">
    <w:abstractNumId w:val="49"/>
  </w:num>
  <w:num w:numId="20" w16cid:durableId="542866193">
    <w:abstractNumId w:val="59"/>
  </w:num>
  <w:num w:numId="21" w16cid:durableId="1051156286">
    <w:abstractNumId w:val="45"/>
  </w:num>
  <w:num w:numId="22" w16cid:durableId="2056076190">
    <w:abstractNumId w:val="61"/>
  </w:num>
  <w:num w:numId="23" w16cid:durableId="694039105">
    <w:abstractNumId w:val="62"/>
  </w:num>
  <w:num w:numId="24" w16cid:durableId="133455516">
    <w:abstractNumId w:val="71"/>
  </w:num>
  <w:num w:numId="25" w16cid:durableId="1147671097">
    <w:abstractNumId w:val="48"/>
  </w:num>
  <w:num w:numId="26" w16cid:durableId="2059164359">
    <w:abstractNumId w:val="51"/>
  </w:num>
  <w:num w:numId="27" w16cid:durableId="2038651206">
    <w:abstractNumId w:val="29"/>
  </w:num>
  <w:num w:numId="28" w16cid:durableId="715856925">
    <w:abstractNumId w:val="40"/>
  </w:num>
  <w:num w:numId="29" w16cid:durableId="262110419">
    <w:abstractNumId w:val="20"/>
  </w:num>
  <w:num w:numId="30" w16cid:durableId="617685428">
    <w:abstractNumId w:val="30"/>
  </w:num>
  <w:num w:numId="31" w16cid:durableId="1605457069">
    <w:abstractNumId w:val="68"/>
  </w:num>
  <w:num w:numId="32" w16cid:durableId="1305088390">
    <w:abstractNumId w:val="27"/>
  </w:num>
  <w:num w:numId="33" w16cid:durableId="1445883139">
    <w:abstractNumId w:val="23"/>
  </w:num>
  <w:num w:numId="34" w16cid:durableId="1470973237">
    <w:abstractNumId w:val="54"/>
  </w:num>
  <w:num w:numId="35" w16cid:durableId="2127851268">
    <w:abstractNumId w:val="19"/>
  </w:num>
  <w:num w:numId="36" w16cid:durableId="1133716127">
    <w:abstractNumId w:val="18"/>
  </w:num>
  <w:num w:numId="37" w16cid:durableId="1482190619">
    <w:abstractNumId w:val="17"/>
  </w:num>
  <w:num w:numId="38" w16cid:durableId="667253295">
    <w:abstractNumId w:val="16"/>
  </w:num>
  <w:num w:numId="39" w16cid:durableId="1006786797">
    <w:abstractNumId w:val="15"/>
  </w:num>
  <w:num w:numId="40" w16cid:durableId="1173759940">
    <w:abstractNumId w:val="14"/>
  </w:num>
  <w:num w:numId="41" w16cid:durableId="1297251487">
    <w:abstractNumId w:val="13"/>
  </w:num>
  <w:num w:numId="42" w16cid:durableId="922645008">
    <w:abstractNumId w:val="12"/>
  </w:num>
  <w:num w:numId="43" w16cid:durableId="753357112">
    <w:abstractNumId w:val="11"/>
  </w:num>
  <w:num w:numId="44" w16cid:durableId="179859586">
    <w:abstractNumId w:val="10"/>
  </w:num>
  <w:num w:numId="45" w16cid:durableId="234246198">
    <w:abstractNumId w:val="9"/>
  </w:num>
  <w:num w:numId="46" w16cid:durableId="1673414806">
    <w:abstractNumId w:val="8"/>
  </w:num>
  <w:num w:numId="47" w16cid:durableId="1655447488">
    <w:abstractNumId w:val="7"/>
  </w:num>
  <w:num w:numId="48" w16cid:durableId="776363858">
    <w:abstractNumId w:val="6"/>
  </w:num>
  <w:num w:numId="49" w16cid:durableId="294025320">
    <w:abstractNumId w:val="5"/>
  </w:num>
  <w:num w:numId="50" w16cid:durableId="2066293757">
    <w:abstractNumId w:val="39"/>
  </w:num>
  <w:num w:numId="51" w16cid:durableId="1964921304">
    <w:abstractNumId w:val="47"/>
  </w:num>
  <w:num w:numId="52" w16cid:durableId="122505101">
    <w:abstractNumId w:val="52"/>
  </w:num>
  <w:num w:numId="53" w16cid:durableId="577177206">
    <w:abstractNumId w:val="73"/>
  </w:num>
  <w:num w:numId="54" w16cid:durableId="1218516337">
    <w:abstractNumId w:val="60"/>
  </w:num>
  <w:num w:numId="55" w16cid:durableId="1863741142">
    <w:abstractNumId w:val="66"/>
  </w:num>
  <w:num w:numId="56" w16cid:durableId="2006088344">
    <w:abstractNumId w:val="65"/>
  </w:num>
  <w:num w:numId="57" w16cid:durableId="1701466004">
    <w:abstractNumId w:val="38"/>
  </w:num>
  <w:num w:numId="58" w16cid:durableId="1679498229">
    <w:abstractNumId w:val="53"/>
  </w:num>
  <w:num w:numId="59" w16cid:durableId="1387022261">
    <w:abstractNumId w:val="41"/>
  </w:num>
  <w:num w:numId="60" w16cid:durableId="1388846051">
    <w:abstractNumId w:val="28"/>
  </w:num>
  <w:num w:numId="61" w16cid:durableId="175458844">
    <w:abstractNumId w:val="32"/>
  </w:num>
  <w:num w:numId="62" w16cid:durableId="1245990881">
    <w:abstractNumId w:val="24"/>
  </w:num>
  <w:num w:numId="63" w16cid:durableId="826827434">
    <w:abstractNumId w:val="34"/>
  </w:num>
  <w:num w:numId="64" w16cid:durableId="1362704652">
    <w:abstractNumId w:val="55"/>
  </w:num>
  <w:num w:numId="65" w16cid:durableId="242373972">
    <w:abstractNumId w:val="50"/>
  </w:num>
  <w:num w:numId="66" w16cid:durableId="747071685">
    <w:abstractNumId w:val="26"/>
  </w:num>
  <w:num w:numId="67" w16cid:durableId="1572814239">
    <w:abstractNumId w:val="42"/>
  </w:num>
  <w:num w:numId="68" w16cid:durableId="1063796906">
    <w:abstractNumId w:val="22"/>
  </w:num>
  <w:num w:numId="69" w16cid:durableId="158427212">
    <w:abstractNumId w:val="69"/>
  </w:num>
  <w:num w:numId="70" w16cid:durableId="690499711">
    <w:abstractNumId w:val="35"/>
  </w:num>
  <w:num w:numId="71" w16cid:durableId="1313482794">
    <w:abstractNumId w:val="75"/>
  </w:num>
  <w:num w:numId="72" w16cid:durableId="419448546">
    <w:abstractNumId w:val="21"/>
  </w:num>
  <w:num w:numId="73" w16cid:durableId="1177499171">
    <w:abstractNumId w:val="36"/>
  </w:num>
  <w:num w:numId="74" w16cid:durableId="914440415">
    <w:abstractNumId w:val="72"/>
  </w:num>
  <w:num w:numId="75" w16cid:durableId="1423532183">
    <w:abstractNumId w:val="57"/>
  </w:num>
  <w:num w:numId="76" w16cid:durableId="281377150">
    <w:abstractNumId w:val="4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fia Barros">
    <w15:presenceInfo w15:providerId="AD" w15:userId="S::sofia.barros@apame.pt::1c6174ab-2ae0-47f8-bda1-d2793d5fc6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403"/>
    <w:rsid w:val="00006F3F"/>
    <w:rsid w:val="000107B0"/>
    <w:rsid w:val="00010AC9"/>
    <w:rsid w:val="00011116"/>
    <w:rsid w:val="0001330B"/>
    <w:rsid w:val="000139CB"/>
    <w:rsid w:val="0002142F"/>
    <w:rsid w:val="00023065"/>
    <w:rsid w:val="000236CF"/>
    <w:rsid w:val="000268C4"/>
    <w:rsid w:val="0002731A"/>
    <w:rsid w:val="00031CA0"/>
    <w:rsid w:val="00033F74"/>
    <w:rsid w:val="00035708"/>
    <w:rsid w:val="0003589D"/>
    <w:rsid w:val="00035ACA"/>
    <w:rsid w:val="00037705"/>
    <w:rsid w:val="00037A22"/>
    <w:rsid w:val="00040EDF"/>
    <w:rsid w:val="000417D8"/>
    <w:rsid w:val="00041BEB"/>
    <w:rsid w:val="00047E6B"/>
    <w:rsid w:val="0005267C"/>
    <w:rsid w:val="0005289E"/>
    <w:rsid w:val="00053218"/>
    <w:rsid w:val="0005527A"/>
    <w:rsid w:val="00057FBD"/>
    <w:rsid w:val="00060090"/>
    <w:rsid w:val="000618F7"/>
    <w:rsid w:val="00062A47"/>
    <w:rsid w:val="000667D7"/>
    <w:rsid w:val="00066E4C"/>
    <w:rsid w:val="000739D7"/>
    <w:rsid w:val="00084BE4"/>
    <w:rsid w:val="00084FAA"/>
    <w:rsid w:val="00087E81"/>
    <w:rsid w:val="000940AE"/>
    <w:rsid w:val="000946F9"/>
    <w:rsid w:val="00097C43"/>
    <w:rsid w:val="000A1176"/>
    <w:rsid w:val="000A145E"/>
    <w:rsid w:val="000A425C"/>
    <w:rsid w:val="000A667D"/>
    <w:rsid w:val="000A6702"/>
    <w:rsid w:val="000A71D9"/>
    <w:rsid w:val="000B1F2E"/>
    <w:rsid w:val="000B329B"/>
    <w:rsid w:val="000B3969"/>
    <w:rsid w:val="000B3DD8"/>
    <w:rsid w:val="000B4B91"/>
    <w:rsid w:val="000B64B6"/>
    <w:rsid w:val="000B6E54"/>
    <w:rsid w:val="000C05A4"/>
    <w:rsid w:val="000C197E"/>
    <w:rsid w:val="000C1E95"/>
    <w:rsid w:val="000C5E1D"/>
    <w:rsid w:val="000D1458"/>
    <w:rsid w:val="000D1B39"/>
    <w:rsid w:val="000D5571"/>
    <w:rsid w:val="000D775B"/>
    <w:rsid w:val="000E0A76"/>
    <w:rsid w:val="000E3291"/>
    <w:rsid w:val="000E3CD5"/>
    <w:rsid w:val="000E6648"/>
    <w:rsid w:val="000E66C5"/>
    <w:rsid w:val="000E7320"/>
    <w:rsid w:val="000F2E4A"/>
    <w:rsid w:val="000F614A"/>
    <w:rsid w:val="000F6BA9"/>
    <w:rsid w:val="000F6E72"/>
    <w:rsid w:val="00100E9D"/>
    <w:rsid w:val="0010421D"/>
    <w:rsid w:val="001105D5"/>
    <w:rsid w:val="00110C0F"/>
    <w:rsid w:val="001138D5"/>
    <w:rsid w:val="00120F65"/>
    <w:rsid w:val="00130A0D"/>
    <w:rsid w:val="00133395"/>
    <w:rsid w:val="00144344"/>
    <w:rsid w:val="00146120"/>
    <w:rsid w:val="00153D16"/>
    <w:rsid w:val="0016201E"/>
    <w:rsid w:val="00165EEE"/>
    <w:rsid w:val="00166FD2"/>
    <w:rsid w:val="00171AC9"/>
    <w:rsid w:val="0018074D"/>
    <w:rsid w:val="001828AA"/>
    <w:rsid w:val="00187088"/>
    <w:rsid w:val="001900FF"/>
    <w:rsid w:val="00194165"/>
    <w:rsid w:val="001A2A8A"/>
    <w:rsid w:val="001A3F63"/>
    <w:rsid w:val="001A7E89"/>
    <w:rsid w:val="001B2105"/>
    <w:rsid w:val="001B64FA"/>
    <w:rsid w:val="001C346D"/>
    <w:rsid w:val="001C3C86"/>
    <w:rsid w:val="001C42F6"/>
    <w:rsid w:val="001C4A55"/>
    <w:rsid w:val="001C70BB"/>
    <w:rsid w:val="001D5901"/>
    <w:rsid w:val="001D5CAF"/>
    <w:rsid w:val="001E2244"/>
    <w:rsid w:val="001E2673"/>
    <w:rsid w:val="001E297A"/>
    <w:rsid w:val="001E3501"/>
    <w:rsid w:val="001E4857"/>
    <w:rsid w:val="001F0375"/>
    <w:rsid w:val="001F0BB1"/>
    <w:rsid w:val="001F1F64"/>
    <w:rsid w:val="001F35ED"/>
    <w:rsid w:val="001F5C6F"/>
    <w:rsid w:val="00200E95"/>
    <w:rsid w:val="002020AB"/>
    <w:rsid w:val="00202491"/>
    <w:rsid w:val="00204E9E"/>
    <w:rsid w:val="00213C55"/>
    <w:rsid w:val="00213FDB"/>
    <w:rsid w:val="00214037"/>
    <w:rsid w:val="00214581"/>
    <w:rsid w:val="00214F7F"/>
    <w:rsid w:val="00215E88"/>
    <w:rsid w:val="00223171"/>
    <w:rsid w:val="00223BE1"/>
    <w:rsid w:val="00231BDA"/>
    <w:rsid w:val="0023216E"/>
    <w:rsid w:val="0023350C"/>
    <w:rsid w:val="00234499"/>
    <w:rsid w:val="00234B5E"/>
    <w:rsid w:val="002351AE"/>
    <w:rsid w:val="0023563B"/>
    <w:rsid w:val="002368C8"/>
    <w:rsid w:val="00236DDF"/>
    <w:rsid w:val="00237DB4"/>
    <w:rsid w:val="002404C6"/>
    <w:rsid w:val="0024669F"/>
    <w:rsid w:val="002467FF"/>
    <w:rsid w:val="0025015E"/>
    <w:rsid w:val="00250A27"/>
    <w:rsid w:val="00254106"/>
    <w:rsid w:val="00254E2D"/>
    <w:rsid w:val="002558B8"/>
    <w:rsid w:val="00255CA0"/>
    <w:rsid w:val="00257392"/>
    <w:rsid w:val="00264B87"/>
    <w:rsid w:val="002667F2"/>
    <w:rsid w:val="0026794C"/>
    <w:rsid w:val="00271D12"/>
    <w:rsid w:val="00275596"/>
    <w:rsid w:val="00282BE6"/>
    <w:rsid w:val="00282DB3"/>
    <w:rsid w:val="00287E84"/>
    <w:rsid w:val="0029402B"/>
    <w:rsid w:val="00295831"/>
    <w:rsid w:val="00295BDF"/>
    <w:rsid w:val="002A1352"/>
    <w:rsid w:val="002A2C7A"/>
    <w:rsid w:val="002A37DE"/>
    <w:rsid w:val="002A3A31"/>
    <w:rsid w:val="002A4AD4"/>
    <w:rsid w:val="002A74C8"/>
    <w:rsid w:val="002A7A82"/>
    <w:rsid w:val="002B7649"/>
    <w:rsid w:val="002B79A9"/>
    <w:rsid w:val="002C62EA"/>
    <w:rsid w:val="002C7A9F"/>
    <w:rsid w:val="002D0CC4"/>
    <w:rsid w:val="002D0E1D"/>
    <w:rsid w:val="002D2AC3"/>
    <w:rsid w:val="002D36AB"/>
    <w:rsid w:val="002D4176"/>
    <w:rsid w:val="002D5A4B"/>
    <w:rsid w:val="002D731C"/>
    <w:rsid w:val="002E0A19"/>
    <w:rsid w:val="002E19B7"/>
    <w:rsid w:val="002E2532"/>
    <w:rsid w:val="002E4D79"/>
    <w:rsid w:val="002E6191"/>
    <w:rsid w:val="002F14C4"/>
    <w:rsid w:val="002F6203"/>
    <w:rsid w:val="002F6634"/>
    <w:rsid w:val="00301F35"/>
    <w:rsid w:val="00306F01"/>
    <w:rsid w:val="00310303"/>
    <w:rsid w:val="003133D4"/>
    <w:rsid w:val="00315F30"/>
    <w:rsid w:val="00317047"/>
    <w:rsid w:val="00320650"/>
    <w:rsid w:val="00320EEB"/>
    <w:rsid w:val="00323CB9"/>
    <w:rsid w:val="00331554"/>
    <w:rsid w:val="003324D3"/>
    <w:rsid w:val="003346E4"/>
    <w:rsid w:val="00337B7F"/>
    <w:rsid w:val="00346CB6"/>
    <w:rsid w:val="003512CE"/>
    <w:rsid w:val="0035248D"/>
    <w:rsid w:val="00354C5C"/>
    <w:rsid w:val="00360E86"/>
    <w:rsid w:val="0036222D"/>
    <w:rsid w:val="00364A88"/>
    <w:rsid w:val="00366C06"/>
    <w:rsid w:val="00367A16"/>
    <w:rsid w:val="00370910"/>
    <w:rsid w:val="0037148C"/>
    <w:rsid w:val="00371564"/>
    <w:rsid w:val="00372C15"/>
    <w:rsid w:val="00373EA5"/>
    <w:rsid w:val="00375385"/>
    <w:rsid w:val="00375A02"/>
    <w:rsid w:val="00380D8A"/>
    <w:rsid w:val="00381223"/>
    <w:rsid w:val="003821A4"/>
    <w:rsid w:val="003833F2"/>
    <w:rsid w:val="003833F9"/>
    <w:rsid w:val="003901C4"/>
    <w:rsid w:val="00391206"/>
    <w:rsid w:val="00391D7C"/>
    <w:rsid w:val="0039728B"/>
    <w:rsid w:val="003A44A6"/>
    <w:rsid w:val="003A66DA"/>
    <w:rsid w:val="003A7C4F"/>
    <w:rsid w:val="003A7F43"/>
    <w:rsid w:val="003B4F30"/>
    <w:rsid w:val="003C5E25"/>
    <w:rsid w:val="003C6771"/>
    <w:rsid w:val="003C6ADC"/>
    <w:rsid w:val="003D30A6"/>
    <w:rsid w:val="003D5BB1"/>
    <w:rsid w:val="003D7B57"/>
    <w:rsid w:val="003E174A"/>
    <w:rsid w:val="003E6C59"/>
    <w:rsid w:val="003F24B2"/>
    <w:rsid w:val="003F27C0"/>
    <w:rsid w:val="003F4128"/>
    <w:rsid w:val="003F5D39"/>
    <w:rsid w:val="003F6EB6"/>
    <w:rsid w:val="003F7E7A"/>
    <w:rsid w:val="0040105A"/>
    <w:rsid w:val="004113D8"/>
    <w:rsid w:val="0041177E"/>
    <w:rsid w:val="004123BF"/>
    <w:rsid w:val="00412789"/>
    <w:rsid w:val="00412C74"/>
    <w:rsid w:val="00413816"/>
    <w:rsid w:val="00414EC5"/>
    <w:rsid w:val="004160F6"/>
    <w:rsid w:val="00416CF2"/>
    <w:rsid w:val="00417770"/>
    <w:rsid w:val="0042016D"/>
    <w:rsid w:val="00420891"/>
    <w:rsid w:val="00423DB0"/>
    <w:rsid w:val="00424EFF"/>
    <w:rsid w:val="004266F7"/>
    <w:rsid w:val="00432A04"/>
    <w:rsid w:val="00433B1E"/>
    <w:rsid w:val="00434350"/>
    <w:rsid w:val="00435464"/>
    <w:rsid w:val="00436A33"/>
    <w:rsid w:val="0043759C"/>
    <w:rsid w:val="00437EE9"/>
    <w:rsid w:val="00441F8F"/>
    <w:rsid w:val="00442483"/>
    <w:rsid w:val="004451F1"/>
    <w:rsid w:val="004455E8"/>
    <w:rsid w:val="004475C2"/>
    <w:rsid w:val="0045213E"/>
    <w:rsid w:val="004551D1"/>
    <w:rsid w:val="004553FE"/>
    <w:rsid w:val="00455568"/>
    <w:rsid w:val="00457E87"/>
    <w:rsid w:val="004604C6"/>
    <w:rsid w:val="0046058E"/>
    <w:rsid w:val="004632C9"/>
    <w:rsid w:val="0046789F"/>
    <w:rsid w:val="00473D37"/>
    <w:rsid w:val="00474398"/>
    <w:rsid w:val="00474A52"/>
    <w:rsid w:val="004817B4"/>
    <w:rsid w:val="00482DA6"/>
    <w:rsid w:val="0048383D"/>
    <w:rsid w:val="004858D7"/>
    <w:rsid w:val="0049159D"/>
    <w:rsid w:val="004916A9"/>
    <w:rsid w:val="004920D4"/>
    <w:rsid w:val="00492F60"/>
    <w:rsid w:val="00492FB6"/>
    <w:rsid w:val="00493473"/>
    <w:rsid w:val="00493B73"/>
    <w:rsid w:val="004A4A77"/>
    <w:rsid w:val="004A5310"/>
    <w:rsid w:val="004A5F5B"/>
    <w:rsid w:val="004A6C67"/>
    <w:rsid w:val="004B2802"/>
    <w:rsid w:val="004B44FE"/>
    <w:rsid w:val="004B5C7B"/>
    <w:rsid w:val="004B6FCA"/>
    <w:rsid w:val="004B71E7"/>
    <w:rsid w:val="004C2669"/>
    <w:rsid w:val="004C6426"/>
    <w:rsid w:val="004C67A9"/>
    <w:rsid w:val="004C6A21"/>
    <w:rsid w:val="004D068D"/>
    <w:rsid w:val="004D2D60"/>
    <w:rsid w:val="004D7951"/>
    <w:rsid w:val="004E1891"/>
    <w:rsid w:val="004E2A18"/>
    <w:rsid w:val="004E3FC9"/>
    <w:rsid w:val="004E4872"/>
    <w:rsid w:val="004F05F2"/>
    <w:rsid w:val="004F1E73"/>
    <w:rsid w:val="004F7E74"/>
    <w:rsid w:val="005022C3"/>
    <w:rsid w:val="005026BE"/>
    <w:rsid w:val="005040AF"/>
    <w:rsid w:val="00511B9B"/>
    <w:rsid w:val="00515B89"/>
    <w:rsid w:val="005203B3"/>
    <w:rsid w:val="00523281"/>
    <w:rsid w:val="00524951"/>
    <w:rsid w:val="00526802"/>
    <w:rsid w:val="00527466"/>
    <w:rsid w:val="005335CA"/>
    <w:rsid w:val="00535F78"/>
    <w:rsid w:val="00536E68"/>
    <w:rsid w:val="00537272"/>
    <w:rsid w:val="00537CE9"/>
    <w:rsid w:val="005452A9"/>
    <w:rsid w:val="005461E0"/>
    <w:rsid w:val="00551B60"/>
    <w:rsid w:val="00553387"/>
    <w:rsid w:val="00554D80"/>
    <w:rsid w:val="00555A0D"/>
    <w:rsid w:val="00556C3D"/>
    <w:rsid w:val="00566B1E"/>
    <w:rsid w:val="00570DB1"/>
    <w:rsid w:val="005713E4"/>
    <w:rsid w:val="005723E8"/>
    <w:rsid w:val="005828EA"/>
    <w:rsid w:val="00582BA4"/>
    <w:rsid w:val="00584AF7"/>
    <w:rsid w:val="0058510C"/>
    <w:rsid w:val="00586C78"/>
    <w:rsid w:val="00596432"/>
    <w:rsid w:val="00596BC2"/>
    <w:rsid w:val="005979FE"/>
    <w:rsid w:val="005B10AC"/>
    <w:rsid w:val="005B1513"/>
    <w:rsid w:val="005B2F54"/>
    <w:rsid w:val="005C1723"/>
    <w:rsid w:val="005C244D"/>
    <w:rsid w:val="005C25F8"/>
    <w:rsid w:val="005C3352"/>
    <w:rsid w:val="005C3576"/>
    <w:rsid w:val="005C3DFF"/>
    <w:rsid w:val="005C667E"/>
    <w:rsid w:val="005D1683"/>
    <w:rsid w:val="005D6F13"/>
    <w:rsid w:val="005F3ABB"/>
    <w:rsid w:val="005F44B5"/>
    <w:rsid w:val="005F5D4A"/>
    <w:rsid w:val="00603123"/>
    <w:rsid w:val="0060357B"/>
    <w:rsid w:val="0061010C"/>
    <w:rsid w:val="00610C8F"/>
    <w:rsid w:val="0061181A"/>
    <w:rsid w:val="00615ED3"/>
    <w:rsid w:val="00616D23"/>
    <w:rsid w:val="006200BA"/>
    <w:rsid w:val="00624095"/>
    <w:rsid w:val="006241FA"/>
    <w:rsid w:val="00627504"/>
    <w:rsid w:val="0063548D"/>
    <w:rsid w:val="00637DF9"/>
    <w:rsid w:val="00640617"/>
    <w:rsid w:val="00640B2F"/>
    <w:rsid w:val="006453F7"/>
    <w:rsid w:val="00645DAD"/>
    <w:rsid w:val="0064773D"/>
    <w:rsid w:val="00647BE8"/>
    <w:rsid w:val="0065033F"/>
    <w:rsid w:val="00653113"/>
    <w:rsid w:val="006560D2"/>
    <w:rsid w:val="006605E2"/>
    <w:rsid w:val="00660BC7"/>
    <w:rsid w:val="00661532"/>
    <w:rsid w:val="00662109"/>
    <w:rsid w:val="0066273A"/>
    <w:rsid w:val="006630F6"/>
    <w:rsid w:val="006635C2"/>
    <w:rsid w:val="00665517"/>
    <w:rsid w:val="00666C70"/>
    <w:rsid w:val="006700D1"/>
    <w:rsid w:val="00670279"/>
    <w:rsid w:val="00670718"/>
    <w:rsid w:val="006711AF"/>
    <w:rsid w:val="006741F8"/>
    <w:rsid w:val="0067477E"/>
    <w:rsid w:val="00674CBA"/>
    <w:rsid w:val="00685BF9"/>
    <w:rsid w:val="00686866"/>
    <w:rsid w:val="0068723C"/>
    <w:rsid w:val="00687B47"/>
    <w:rsid w:val="00691321"/>
    <w:rsid w:val="00691849"/>
    <w:rsid w:val="00693775"/>
    <w:rsid w:val="006947BA"/>
    <w:rsid w:val="00697434"/>
    <w:rsid w:val="006A2891"/>
    <w:rsid w:val="006A4E22"/>
    <w:rsid w:val="006A6751"/>
    <w:rsid w:val="006A7188"/>
    <w:rsid w:val="006B7264"/>
    <w:rsid w:val="006B766D"/>
    <w:rsid w:val="006C0779"/>
    <w:rsid w:val="006C0B85"/>
    <w:rsid w:val="006C20FF"/>
    <w:rsid w:val="006C4183"/>
    <w:rsid w:val="006D0552"/>
    <w:rsid w:val="006D144E"/>
    <w:rsid w:val="006E0569"/>
    <w:rsid w:val="006E12D4"/>
    <w:rsid w:val="006E21B1"/>
    <w:rsid w:val="006E30BA"/>
    <w:rsid w:val="006E6323"/>
    <w:rsid w:val="006F0888"/>
    <w:rsid w:val="006F130A"/>
    <w:rsid w:val="006F2560"/>
    <w:rsid w:val="006F27A7"/>
    <w:rsid w:val="006F28A1"/>
    <w:rsid w:val="006F4272"/>
    <w:rsid w:val="006F54C7"/>
    <w:rsid w:val="006F6033"/>
    <w:rsid w:val="006F7D39"/>
    <w:rsid w:val="007046CA"/>
    <w:rsid w:val="007048CF"/>
    <w:rsid w:val="00706DDB"/>
    <w:rsid w:val="00712807"/>
    <w:rsid w:val="00715669"/>
    <w:rsid w:val="00715F3A"/>
    <w:rsid w:val="00723F35"/>
    <w:rsid w:val="00724AFA"/>
    <w:rsid w:val="00725D41"/>
    <w:rsid w:val="007261B1"/>
    <w:rsid w:val="00731ACA"/>
    <w:rsid w:val="00731BD5"/>
    <w:rsid w:val="00735A2E"/>
    <w:rsid w:val="00747254"/>
    <w:rsid w:val="00751C72"/>
    <w:rsid w:val="0075571B"/>
    <w:rsid w:val="00755B80"/>
    <w:rsid w:val="00760643"/>
    <w:rsid w:val="00760BD6"/>
    <w:rsid w:val="007620DF"/>
    <w:rsid w:val="00762948"/>
    <w:rsid w:val="007651AA"/>
    <w:rsid w:val="007662FE"/>
    <w:rsid w:val="00775B8A"/>
    <w:rsid w:val="0078028E"/>
    <w:rsid w:val="0078047A"/>
    <w:rsid w:val="00781432"/>
    <w:rsid w:val="0078175B"/>
    <w:rsid w:val="007843CE"/>
    <w:rsid w:val="00792CDE"/>
    <w:rsid w:val="00792D39"/>
    <w:rsid w:val="00796947"/>
    <w:rsid w:val="00797A37"/>
    <w:rsid w:val="007A1609"/>
    <w:rsid w:val="007A2675"/>
    <w:rsid w:val="007A2B5C"/>
    <w:rsid w:val="007A4C58"/>
    <w:rsid w:val="007A70AE"/>
    <w:rsid w:val="007B6D19"/>
    <w:rsid w:val="007D01C3"/>
    <w:rsid w:val="007D6EA6"/>
    <w:rsid w:val="007D7247"/>
    <w:rsid w:val="007E14E5"/>
    <w:rsid w:val="007E602C"/>
    <w:rsid w:val="007E66C9"/>
    <w:rsid w:val="007F1878"/>
    <w:rsid w:val="007F322E"/>
    <w:rsid w:val="007F5037"/>
    <w:rsid w:val="007F7496"/>
    <w:rsid w:val="007F7D92"/>
    <w:rsid w:val="00802B07"/>
    <w:rsid w:val="00804EE2"/>
    <w:rsid w:val="00806E73"/>
    <w:rsid w:val="0080745B"/>
    <w:rsid w:val="0081716A"/>
    <w:rsid w:val="008179F8"/>
    <w:rsid w:val="00823B09"/>
    <w:rsid w:val="00823EFB"/>
    <w:rsid w:val="008255D8"/>
    <w:rsid w:val="00825651"/>
    <w:rsid w:val="008272F1"/>
    <w:rsid w:val="00830AE2"/>
    <w:rsid w:val="00831FBE"/>
    <w:rsid w:val="008331A6"/>
    <w:rsid w:val="00833D3D"/>
    <w:rsid w:val="008342C9"/>
    <w:rsid w:val="00836269"/>
    <w:rsid w:val="00836FDA"/>
    <w:rsid w:val="00840449"/>
    <w:rsid w:val="00844A55"/>
    <w:rsid w:val="00846E05"/>
    <w:rsid w:val="00847E0D"/>
    <w:rsid w:val="008506AA"/>
    <w:rsid w:val="0085104A"/>
    <w:rsid w:val="00851B68"/>
    <w:rsid w:val="00852F7F"/>
    <w:rsid w:val="0085491D"/>
    <w:rsid w:val="00855163"/>
    <w:rsid w:val="00857DA7"/>
    <w:rsid w:val="00860836"/>
    <w:rsid w:val="0086155C"/>
    <w:rsid w:val="00861DE6"/>
    <w:rsid w:val="00863589"/>
    <w:rsid w:val="008653CD"/>
    <w:rsid w:val="008654C8"/>
    <w:rsid w:val="00867168"/>
    <w:rsid w:val="00873049"/>
    <w:rsid w:val="0087723A"/>
    <w:rsid w:val="008801C3"/>
    <w:rsid w:val="00881AE4"/>
    <w:rsid w:val="00882C88"/>
    <w:rsid w:val="00883576"/>
    <w:rsid w:val="0088557C"/>
    <w:rsid w:val="008865D5"/>
    <w:rsid w:val="00891CA4"/>
    <w:rsid w:val="0089258B"/>
    <w:rsid w:val="008928C6"/>
    <w:rsid w:val="0089651B"/>
    <w:rsid w:val="008A1A0B"/>
    <w:rsid w:val="008A24B4"/>
    <w:rsid w:val="008A26FF"/>
    <w:rsid w:val="008A3D83"/>
    <w:rsid w:val="008A590A"/>
    <w:rsid w:val="008A7BD6"/>
    <w:rsid w:val="008B163D"/>
    <w:rsid w:val="008B4CA3"/>
    <w:rsid w:val="008B5DDC"/>
    <w:rsid w:val="008B64FC"/>
    <w:rsid w:val="008B7D86"/>
    <w:rsid w:val="008C1C8B"/>
    <w:rsid w:val="008C228C"/>
    <w:rsid w:val="008C4A07"/>
    <w:rsid w:val="008D0718"/>
    <w:rsid w:val="008D0A27"/>
    <w:rsid w:val="008D3CE9"/>
    <w:rsid w:val="008D6FC3"/>
    <w:rsid w:val="008E1071"/>
    <w:rsid w:val="008E2A91"/>
    <w:rsid w:val="008E3416"/>
    <w:rsid w:val="008E68B2"/>
    <w:rsid w:val="008F191C"/>
    <w:rsid w:val="008F1A83"/>
    <w:rsid w:val="008F1FCE"/>
    <w:rsid w:val="008F3E66"/>
    <w:rsid w:val="00901F3B"/>
    <w:rsid w:val="00904F90"/>
    <w:rsid w:val="0090527B"/>
    <w:rsid w:val="00905DBF"/>
    <w:rsid w:val="009078BF"/>
    <w:rsid w:val="00914DCE"/>
    <w:rsid w:val="00915CF6"/>
    <w:rsid w:val="0091611C"/>
    <w:rsid w:val="00923495"/>
    <w:rsid w:val="0092629C"/>
    <w:rsid w:val="009274D4"/>
    <w:rsid w:val="0093474A"/>
    <w:rsid w:val="00935402"/>
    <w:rsid w:val="00935459"/>
    <w:rsid w:val="00936486"/>
    <w:rsid w:val="00936D5E"/>
    <w:rsid w:val="00941D95"/>
    <w:rsid w:val="00942045"/>
    <w:rsid w:val="00950EB0"/>
    <w:rsid w:val="00955F66"/>
    <w:rsid w:val="009601D6"/>
    <w:rsid w:val="00962527"/>
    <w:rsid w:val="0096544D"/>
    <w:rsid w:val="009675DB"/>
    <w:rsid w:val="00970182"/>
    <w:rsid w:val="00970F61"/>
    <w:rsid w:val="009737BF"/>
    <w:rsid w:val="00973B92"/>
    <w:rsid w:val="0097665A"/>
    <w:rsid w:val="00976780"/>
    <w:rsid w:val="00984A25"/>
    <w:rsid w:val="00985413"/>
    <w:rsid w:val="009872C9"/>
    <w:rsid w:val="00993A6A"/>
    <w:rsid w:val="009A043C"/>
    <w:rsid w:val="009A2464"/>
    <w:rsid w:val="009A4A75"/>
    <w:rsid w:val="009A4E46"/>
    <w:rsid w:val="009A53C3"/>
    <w:rsid w:val="009A7376"/>
    <w:rsid w:val="009B276F"/>
    <w:rsid w:val="009B2EFA"/>
    <w:rsid w:val="009B5A01"/>
    <w:rsid w:val="009B62F7"/>
    <w:rsid w:val="009B6936"/>
    <w:rsid w:val="009C267B"/>
    <w:rsid w:val="009C2D55"/>
    <w:rsid w:val="009C5C46"/>
    <w:rsid w:val="009C6218"/>
    <w:rsid w:val="009C73AA"/>
    <w:rsid w:val="009D457C"/>
    <w:rsid w:val="009D6B21"/>
    <w:rsid w:val="009E061D"/>
    <w:rsid w:val="009E0D20"/>
    <w:rsid w:val="009E5A08"/>
    <w:rsid w:val="009E7AA9"/>
    <w:rsid w:val="009F099E"/>
    <w:rsid w:val="009F1AF1"/>
    <w:rsid w:val="009F460F"/>
    <w:rsid w:val="009F4E9D"/>
    <w:rsid w:val="009F6CDE"/>
    <w:rsid w:val="00A06E2F"/>
    <w:rsid w:val="00A12C85"/>
    <w:rsid w:val="00A1432E"/>
    <w:rsid w:val="00A201A4"/>
    <w:rsid w:val="00A22DE7"/>
    <w:rsid w:val="00A23041"/>
    <w:rsid w:val="00A25A8C"/>
    <w:rsid w:val="00A25F65"/>
    <w:rsid w:val="00A260AC"/>
    <w:rsid w:val="00A2616B"/>
    <w:rsid w:val="00A26735"/>
    <w:rsid w:val="00A27295"/>
    <w:rsid w:val="00A27FF8"/>
    <w:rsid w:val="00A31652"/>
    <w:rsid w:val="00A31999"/>
    <w:rsid w:val="00A32195"/>
    <w:rsid w:val="00A337ED"/>
    <w:rsid w:val="00A33D2F"/>
    <w:rsid w:val="00A35E08"/>
    <w:rsid w:val="00A362E2"/>
    <w:rsid w:val="00A366D7"/>
    <w:rsid w:val="00A46511"/>
    <w:rsid w:val="00A46AC0"/>
    <w:rsid w:val="00A46CD3"/>
    <w:rsid w:val="00A50C80"/>
    <w:rsid w:val="00A51391"/>
    <w:rsid w:val="00A53AE3"/>
    <w:rsid w:val="00A5640A"/>
    <w:rsid w:val="00A575F3"/>
    <w:rsid w:val="00A60E83"/>
    <w:rsid w:val="00A633F5"/>
    <w:rsid w:val="00A6469A"/>
    <w:rsid w:val="00A64717"/>
    <w:rsid w:val="00A64770"/>
    <w:rsid w:val="00A67BD1"/>
    <w:rsid w:val="00A72974"/>
    <w:rsid w:val="00A74CC5"/>
    <w:rsid w:val="00A757F7"/>
    <w:rsid w:val="00A75C23"/>
    <w:rsid w:val="00A77E91"/>
    <w:rsid w:val="00A81526"/>
    <w:rsid w:val="00A86BDA"/>
    <w:rsid w:val="00AA010E"/>
    <w:rsid w:val="00AA1328"/>
    <w:rsid w:val="00AA6CE1"/>
    <w:rsid w:val="00AB1909"/>
    <w:rsid w:val="00AB1C01"/>
    <w:rsid w:val="00AB60FD"/>
    <w:rsid w:val="00AB63C9"/>
    <w:rsid w:val="00AB657F"/>
    <w:rsid w:val="00AC299C"/>
    <w:rsid w:val="00AC31ED"/>
    <w:rsid w:val="00AC50D4"/>
    <w:rsid w:val="00AD25AC"/>
    <w:rsid w:val="00AD41B6"/>
    <w:rsid w:val="00AD4CC6"/>
    <w:rsid w:val="00AE347D"/>
    <w:rsid w:val="00AE48EE"/>
    <w:rsid w:val="00AF0B95"/>
    <w:rsid w:val="00AF6915"/>
    <w:rsid w:val="00B012C7"/>
    <w:rsid w:val="00B03256"/>
    <w:rsid w:val="00B036C9"/>
    <w:rsid w:val="00B04694"/>
    <w:rsid w:val="00B128B7"/>
    <w:rsid w:val="00B147CA"/>
    <w:rsid w:val="00B26DB6"/>
    <w:rsid w:val="00B31043"/>
    <w:rsid w:val="00B3416B"/>
    <w:rsid w:val="00B4474D"/>
    <w:rsid w:val="00B462BC"/>
    <w:rsid w:val="00B46685"/>
    <w:rsid w:val="00B50953"/>
    <w:rsid w:val="00B515F2"/>
    <w:rsid w:val="00B51C00"/>
    <w:rsid w:val="00B52466"/>
    <w:rsid w:val="00B56E92"/>
    <w:rsid w:val="00B60BA4"/>
    <w:rsid w:val="00B60BDE"/>
    <w:rsid w:val="00B61063"/>
    <w:rsid w:val="00B610CB"/>
    <w:rsid w:val="00B70589"/>
    <w:rsid w:val="00B70BCA"/>
    <w:rsid w:val="00B71518"/>
    <w:rsid w:val="00B82C06"/>
    <w:rsid w:val="00B86705"/>
    <w:rsid w:val="00B86E7C"/>
    <w:rsid w:val="00B915ED"/>
    <w:rsid w:val="00B91775"/>
    <w:rsid w:val="00B93E5E"/>
    <w:rsid w:val="00B96712"/>
    <w:rsid w:val="00B9711B"/>
    <w:rsid w:val="00B97AAC"/>
    <w:rsid w:val="00BA4AE6"/>
    <w:rsid w:val="00BA7458"/>
    <w:rsid w:val="00BB09BC"/>
    <w:rsid w:val="00BB5354"/>
    <w:rsid w:val="00BC0B48"/>
    <w:rsid w:val="00BC471B"/>
    <w:rsid w:val="00BC4C10"/>
    <w:rsid w:val="00BC50A8"/>
    <w:rsid w:val="00BC528D"/>
    <w:rsid w:val="00BC5AEB"/>
    <w:rsid w:val="00BC7884"/>
    <w:rsid w:val="00BD2C19"/>
    <w:rsid w:val="00BD7A1D"/>
    <w:rsid w:val="00BE07E1"/>
    <w:rsid w:val="00BE156C"/>
    <w:rsid w:val="00BE551D"/>
    <w:rsid w:val="00BE5D4B"/>
    <w:rsid w:val="00BF09F6"/>
    <w:rsid w:val="00C003F9"/>
    <w:rsid w:val="00C015EE"/>
    <w:rsid w:val="00C035A3"/>
    <w:rsid w:val="00C14A31"/>
    <w:rsid w:val="00C15934"/>
    <w:rsid w:val="00C176B5"/>
    <w:rsid w:val="00C209FC"/>
    <w:rsid w:val="00C212DD"/>
    <w:rsid w:val="00C239A6"/>
    <w:rsid w:val="00C2782C"/>
    <w:rsid w:val="00C33D92"/>
    <w:rsid w:val="00C353E2"/>
    <w:rsid w:val="00C47C88"/>
    <w:rsid w:val="00C503C3"/>
    <w:rsid w:val="00C51C94"/>
    <w:rsid w:val="00C5496F"/>
    <w:rsid w:val="00C55632"/>
    <w:rsid w:val="00C606DA"/>
    <w:rsid w:val="00C6117F"/>
    <w:rsid w:val="00C657DD"/>
    <w:rsid w:val="00C74C30"/>
    <w:rsid w:val="00C753FB"/>
    <w:rsid w:val="00C75794"/>
    <w:rsid w:val="00C776A2"/>
    <w:rsid w:val="00C8228C"/>
    <w:rsid w:val="00C841D5"/>
    <w:rsid w:val="00C84A84"/>
    <w:rsid w:val="00C9617F"/>
    <w:rsid w:val="00CA316E"/>
    <w:rsid w:val="00CA3838"/>
    <w:rsid w:val="00CA3D1A"/>
    <w:rsid w:val="00CA7355"/>
    <w:rsid w:val="00CB2084"/>
    <w:rsid w:val="00CB4263"/>
    <w:rsid w:val="00CB4B41"/>
    <w:rsid w:val="00CB7E75"/>
    <w:rsid w:val="00CC6D57"/>
    <w:rsid w:val="00CC7CC6"/>
    <w:rsid w:val="00CE190D"/>
    <w:rsid w:val="00CE1C49"/>
    <w:rsid w:val="00CE36DD"/>
    <w:rsid w:val="00CE4E0D"/>
    <w:rsid w:val="00CE63B7"/>
    <w:rsid w:val="00CF0C50"/>
    <w:rsid w:val="00CF548B"/>
    <w:rsid w:val="00CF5C09"/>
    <w:rsid w:val="00CF62AC"/>
    <w:rsid w:val="00CF6F8E"/>
    <w:rsid w:val="00CF7F31"/>
    <w:rsid w:val="00D01413"/>
    <w:rsid w:val="00D01C3F"/>
    <w:rsid w:val="00D03698"/>
    <w:rsid w:val="00D03A29"/>
    <w:rsid w:val="00D04939"/>
    <w:rsid w:val="00D06699"/>
    <w:rsid w:val="00D06BA7"/>
    <w:rsid w:val="00D06C66"/>
    <w:rsid w:val="00D1000A"/>
    <w:rsid w:val="00D12893"/>
    <w:rsid w:val="00D17BC5"/>
    <w:rsid w:val="00D17F8E"/>
    <w:rsid w:val="00D21F2F"/>
    <w:rsid w:val="00D240FF"/>
    <w:rsid w:val="00D24FAD"/>
    <w:rsid w:val="00D26D7B"/>
    <w:rsid w:val="00D307F9"/>
    <w:rsid w:val="00D322CC"/>
    <w:rsid w:val="00D34421"/>
    <w:rsid w:val="00D35A3C"/>
    <w:rsid w:val="00D3702A"/>
    <w:rsid w:val="00D370A7"/>
    <w:rsid w:val="00D51954"/>
    <w:rsid w:val="00D52342"/>
    <w:rsid w:val="00D57689"/>
    <w:rsid w:val="00D57D15"/>
    <w:rsid w:val="00D6558B"/>
    <w:rsid w:val="00D67A8F"/>
    <w:rsid w:val="00D75563"/>
    <w:rsid w:val="00D85B47"/>
    <w:rsid w:val="00D86A4E"/>
    <w:rsid w:val="00D87720"/>
    <w:rsid w:val="00D90259"/>
    <w:rsid w:val="00D90980"/>
    <w:rsid w:val="00D90FF0"/>
    <w:rsid w:val="00D9180A"/>
    <w:rsid w:val="00D92385"/>
    <w:rsid w:val="00D927C4"/>
    <w:rsid w:val="00D928F6"/>
    <w:rsid w:val="00D94185"/>
    <w:rsid w:val="00D95878"/>
    <w:rsid w:val="00D964BB"/>
    <w:rsid w:val="00DA0292"/>
    <w:rsid w:val="00DA1890"/>
    <w:rsid w:val="00DA316B"/>
    <w:rsid w:val="00DA3550"/>
    <w:rsid w:val="00DA3E89"/>
    <w:rsid w:val="00DA4F66"/>
    <w:rsid w:val="00DA6395"/>
    <w:rsid w:val="00DA7573"/>
    <w:rsid w:val="00DB0386"/>
    <w:rsid w:val="00DC038A"/>
    <w:rsid w:val="00DC2C13"/>
    <w:rsid w:val="00DC43A1"/>
    <w:rsid w:val="00DC7620"/>
    <w:rsid w:val="00DD1DA7"/>
    <w:rsid w:val="00DD364F"/>
    <w:rsid w:val="00DD4911"/>
    <w:rsid w:val="00DD5A6B"/>
    <w:rsid w:val="00DD61FF"/>
    <w:rsid w:val="00DD7FB2"/>
    <w:rsid w:val="00DE0251"/>
    <w:rsid w:val="00DE0A51"/>
    <w:rsid w:val="00DE31A8"/>
    <w:rsid w:val="00DE5B51"/>
    <w:rsid w:val="00DE603C"/>
    <w:rsid w:val="00DE6742"/>
    <w:rsid w:val="00DE7760"/>
    <w:rsid w:val="00DF46F2"/>
    <w:rsid w:val="00DF4A41"/>
    <w:rsid w:val="00E016DC"/>
    <w:rsid w:val="00E14DD7"/>
    <w:rsid w:val="00E1790D"/>
    <w:rsid w:val="00E17A37"/>
    <w:rsid w:val="00E26806"/>
    <w:rsid w:val="00E30EB0"/>
    <w:rsid w:val="00E32F74"/>
    <w:rsid w:val="00E360DF"/>
    <w:rsid w:val="00E36763"/>
    <w:rsid w:val="00E412CD"/>
    <w:rsid w:val="00E4371C"/>
    <w:rsid w:val="00E52250"/>
    <w:rsid w:val="00E52FCC"/>
    <w:rsid w:val="00E558D1"/>
    <w:rsid w:val="00E6191D"/>
    <w:rsid w:val="00E62085"/>
    <w:rsid w:val="00E625C5"/>
    <w:rsid w:val="00E63E60"/>
    <w:rsid w:val="00E652E3"/>
    <w:rsid w:val="00E71886"/>
    <w:rsid w:val="00E73F0A"/>
    <w:rsid w:val="00E7443F"/>
    <w:rsid w:val="00E748BA"/>
    <w:rsid w:val="00E75AE5"/>
    <w:rsid w:val="00E75FB0"/>
    <w:rsid w:val="00E8603D"/>
    <w:rsid w:val="00E86D6A"/>
    <w:rsid w:val="00E900EE"/>
    <w:rsid w:val="00E90644"/>
    <w:rsid w:val="00E97618"/>
    <w:rsid w:val="00EA3B7B"/>
    <w:rsid w:val="00EB28B0"/>
    <w:rsid w:val="00EB2F43"/>
    <w:rsid w:val="00EC04BE"/>
    <w:rsid w:val="00EC27ED"/>
    <w:rsid w:val="00EC31BB"/>
    <w:rsid w:val="00EC3C88"/>
    <w:rsid w:val="00EE01A4"/>
    <w:rsid w:val="00EE0276"/>
    <w:rsid w:val="00EE2730"/>
    <w:rsid w:val="00EF1067"/>
    <w:rsid w:val="00EF262D"/>
    <w:rsid w:val="00EF27A1"/>
    <w:rsid w:val="00EF4171"/>
    <w:rsid w:val="00EF5FB9"/>
    <w:rsid w:val="00EF69B3"/>
    <w:rsid w:val="00EF7A03"/>
    <w:rsid w:val="00F04F2E"/>
    <w:rsid w:val="00F0669F"/>
    <w:rsid w:val="00F117F3"/>
    <w:rsid w:val="00F12041"/>
    <w:rsid w:val="00F12531"/>
    <w:rsid w:val="00F1648A"/>
    <w:rsid w:val="00F210C8"/>
    <w:rsid w:val="00F21914"/>
    <w:rsid w:val="00F222FF"/>
    <w:rsid w:val="00F26794"/>
    <w:rsid w:val="00F26F4E"/>
    <w:rsid w:val="00F272CC"/>
    <w:rsid w:val="00F328D4"/>
    <w:rsid w:val="00F34F23"/>
    <w:rsid w:val="00F37811"/>
    <w:rsid w:val="00F422C5"/>
    <w:rsid w:val="00F42706"/>
    <w:rsid w:val="00F4703F"/>
    <w:rsid w:val="00F52082"/>
    <w:rsid w:val="00F5292B"/>
    <w:rsid w:val="00F52E77"/>
    <w:rsid w:val="00F54BE6"/>
    <w:rsid w:val="00F62F5B"/>
    <w:rsid w:val="00F631C4"/>
    <w:rsid w:val="00F708DD"/>
    <w:rsid w:val="00F723FF"/>
    <w:rsid w:val="00F7489D"/>
    <w:rsid w:val="00F76008"/>
    <w:rsid w:val="00F77C63"/>
    <w:rsid w:val="00F809B1"/>
    <w:rsid w:val="00F819F7"/>
    <w:rsid w:val="00F90010"/>
    <w:rsid w:val="00F96554"/>
    <w:rsid w:val="00FA163E"/>
    <w:rsid w:val="00FA24CA"/>
    <w:rsid w:val="00FA387B"/>
    <w:rsid w:val="00FB053C"/>
    <w:rsid w:val="00FB0FBF"/>
    <w:rsid w:val="00FB363E"/>
    <w:rsid w:val="00FB4178"/>
    <w:rsid w:val="00FB4C06"/>
    <w:rsid w:val="00FB56F3"/>
    <w:rsid w:val="00FB76C4"/>
    <w:rsid w:val="00FC2315"/>
    <w:rsid w:val="00FC2A96"/>
    <w:rsid w:val="00FC39DB"/>
    <w:rsid w:val="00FC3BF9"/>
    <w:rsid w:val="00FC5145"/>
    <w:rsid w:val="00FC6AB6"/>
    <w:rsid w:val="00FD40DE"/>
    <w:rsid w:val="00FE165A"/>
    <w:rsid w:val="00FE72CD"/>
    <w:rsid w:val="00FF0452"/>
    <w:rsid w:val="00FF066E"/>
    <w:rsid w:val="00FF59FD"/>
    <w:rsid w:val="178DAC3D"/>
    <w:rsid w:val="215C5E06"/>
    <w:rsid w:val="219A3EB8"/>
    <w:rsid w:val="34AE43A6"/>
    <w:rsid w:val="7A079573"/>
    <w:rsid w:val="7DCD8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E2411F44-4B8D-8E46-A06E-EC8063F8C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val="pt-BR" w:eastAsia="ja-JP"/>
      <w14:ligatures w14:val="none"/>
    </w:rPr>
  </w:style>
  <w:style w:type="paragraph" w:styleId="Ttulo1">
    <w:name w:val="heading 1"/>
    <w:basedOn w:val="Normal"/>
    <w:next w:val="Normal"/>
    <w:link w:val="Ttulo1Carter"/>
    <w:uiPriority w:val="1"/>
    <w:qFormat/>
    <w:rsid w:val="00582BA4"/>
    <w:pPr>
      <w:outlineLvl w:val="0"/>
    </w:pPr>
    <w:rPr>
      <w:rFonts w:ascii="ITC Avant Garde Std Md" w:hAnsi="ITC Avant Garde Std Md"/>
      <w:b/>
      <w:bCs/>
    </w:rPr>
  </w:style>
  <w:style w:type="paragraph" w:styleId="Ttulo2">
    <w:name w:val="heading 2"/>
    <w:basedOn w:val="Normal"/>
    <w:next w:val="Normal"/>
    <w:link w:val="Ttulo2Carter"/>
    <w:uiPriority w:val="9"/>
    <w:unhideWhenUsed/>
    <w:qFormat/>
    <w:rsid w:val="00582BA4"/>
    <w:pPr>
      <w:outlineLvl w:val="1"/>
    </w:pPr>
    <w:rPr>
      <w:rFonts w:ascii="ITC Avant Garde Std Md" w:hAnsi="ITC Avant Garde Std Md"/>
      <w:b/>
      <w:bCs/>
      <w:color w:val="927026"/>
    </w:rPr>
  </w:style>
  <w:style w:type="paragraph" w:styleId="Ttulo3">
    <w:name w:val="heading 3"/>
    <w:basedOn w:val="Normal"/>
    <w:next w:val="Normal"/>
    <w:link w:val="Ttulo3Carter"/>
    <w:uiPriority w:val="9"/>
    <w:unhideWhenUsed/>
    <w:qFormat/>
    <w:rsid w:val="00BC7884"/>
    <w:pPr>
      <w:pBdr>
        <w:top w:val="single" w:sz="6" w:space="2" w:color="AD9841"/>
        <w:left w:val="single" w:sz="6" w:space="2" w:color="AD9841"/>
      </w:pBdr>
      <w:snapToGrid/>
      <w:spacing w:before="300" w:after="0"/>
      <w:contextualSpacing w:val="0"/>
      <w:outlineLvl w:val="2"/>
    </w:pPr>
    <w:rPr>
      <w:rFonts w:ascii="Times New Roman" w:eastAsia="Times New Roman" w:hAnsi="Times New Roman"/>
      <w:caps/>
      <w:color w:val="564B20"/>
      <w:spacing w:val="15"/>
      <w:sz w:val="22"/>
      <w:szCs w:val="22"/>
      <w:lang w:val="en-GB" w:eastAsia="en-GB"/>
    </w:rPr>
  </w:style>
  <w:style w:type="paragraph" w:styleId="Ttulo4">
    <w:name w:val="heading 4"/>
    <w:basedOn w:val="Normal"/>
    <w:next w:val="Normal"/>
    <w:link w:val="Ttulo4Carter"/>
    <w:uiPriority w:val="9"/>
    <w:unhideWhenUsed/>
    <w:qFormat/>
    <w:rsid w:val="00BC7884"/>
    <w:pPr>
      <w:pBdr>
        <w:top w:val="dotted" w:sz="6" w:space="2" w:color="AD9841"/>
        <w:left w:val="dotted" w:sz="6" w:space="2" w:color="AD9841"/>
      </w:pBdr>
      <w:snapToGrid/>
      <w:spacing w:before="300" w:after="0"/>
      <w:contextualSpacing w:val="0"/>
      <w:outlineLvl w:val="3"/>
    </w:pPr>
    <w:rPr>
      <w:rFonts w:ascii="Times New Roman" w:eastAsia="Times New Roman" w:hAnsi="Times New Roman"/>
      <w:caps/>
      <w:color w:val="817130"/>
      <w:spacing w:val="10"/>
      <w:sz w:val="22"/>
      <w:szCs w:val="22"/>
      <w:lang w:val="en-GB" w:eastAsia="en-GB"/>
    </w:rPr>
  </w:style>
  <w:style w:type="paragraph" w:styleId="Ttulo5">
    <w:name w:val="heading 5"/>
    <w:basedOn w:val="Normal"/>
    <w:next w:val="Normal"/>
    <w:link w:val="Ttulo5Carter"/>
    <w:uiPriority w:val="9"/>
    <w:unhideWhenUsed/>
    <w:qFormat/>
    <w:rsid w:val="00BC7884"/>
    <w:pPr>
      <w:pBdr>
        <w:bottom w:val="single" w:sz="6" w:space="1" w:color="AD9841"/>
      </w:pBdr>
      <w:snapToGrid/>
      <w:spacing w:before="300" w:after="0"/>
      <w:contextualSpacing w:val="0"/>
      <w:outlineLvl w:val="4"/>
    </w:pPr>
    <w:rPr>
      <w:rFonts w:ascii="Times New Roman" w:eastAsia="Times New Roman" w:hAnsi="Times New Roman"/>
      <w:caps/>
      <w:color w:val="817130"/>
      <w:spacing w:val="10"/>
      <w:sz w:val="22"/>
      <w:szCs w:val="22"/>
      <w:lang w:val="en-GB" w:eastAsia="en-GB"/>
    </w:rPr>
  </w:style>
  <w:style w:type="paragraph" w:styleId="Ttulo6">
    <w:name w:val="heading 6"/>
    <w:basedOn w:val="Normal"/>
    <w:next w:val="Normal"/>
    <w:link w:val="Ttulo6Carter"/>
    <w:uiPriority w:val="9"/>
    <w:unhideWhenUsed/>
    <w:qFormat/>
    <w:rsid w:val="00BC7884"/>
    <w:pPr>
      <w:pBdr>
        <w:bottom w:val="dotted" w:sz="6" w:space="1" w:color="AD9841"/>
      </w:pBdr>
      <w:snapToGrid/>
      <w:spacing w:before="300" w:after="0"/>
      <w:contextualSpacing w:val="0"/>
      <w:outlineLvl w:val="5"/>
    </w:pPr>
    <w:rPr>
      <w:rFonts w:ascii="Times New Roman" w:eastAsia="Times New Roman" w:hAnsi="Times New Roman"/>
      <w:caps/>
      <w:color w:val="817130"/>
      <w:spacing w:val="10"/>
      <w:sz w:val="22"/>
      <w:szCs w:val="22"/>
      <w:lang w:val="en-GB" w:eastAsia="en-GB"/>
    </w:rPr>
  </w:style>
  <w:style w:type="paragraph" w:styleId="Ttulo7">
    <w:name w:val="heading 7"/>
    <w:basedOn w:val="Normal"/>
    <w:next w:val="Normal"/>
    <w:link w:val="Ttulo7Carter"/>
    <w:uiPriority w:val="9"/>
    <w:unhideWhenUsed/>
    <w:qFormat/>
    <w:rsid w:val="00BC7884"/>
    <w:pPr>
      <w:snapToGrid/>
      <w:spacing w:before="300" w:after="0"/>
      <w:contextualSpacing w:val="0"/>
      <w:outlineLvl w:val="6"/>
    </w:pPr>
    <w:rPr>
      <w:rFonts w:ascii="Times New Roman" w:eastAsia="Times New Roman" w:hAnsi="Times New Roman"/>
      <w:caps/>
      <w:color w:val="817130"/>
      <w:spacing w:val="10"/>
      <w:sz w:val="22"/>
      <w:szCs w:val="22"/>
      <w:lang w:val="en-GB" w:eastAsia="en-GB"/>
    </w:rPr>
  </w:style>
  <w:style w:type="paragraph" w:styleId="Ttulo8">
    <w:name w:val="heading 8"/>
    <w:basedOn w:val="Normal"/>
    <w:next w:val="Normal"/>
    <w:link w:val="Ttulo8Carter"/>
    <w:uiPriority w:val="9"/>
    <w:unhideWhenUsed/>
    <w:qFormat/>
    <w:rsid w:val="00BC7884"/>
    <w:pPr>
      <w:snapToGrid/>
      <w:spacing w:before="300" w:after="0"/>
      <w:contextualSpacing w:val="0"/>
      <w:outlineLvl w:val="7"/>
    </w:pPr>
    <w:rPr>
      <w:rFonts w:ascii="Times New Roman" w:eastAsia="Times New Roman" w:hAnsi="Times New Roman"/>
      <w:caps/>
      <w:color w:val="auto"/>
      <w:spacing w:val="10"/>
      <w:sz w:val="18"/>
      <w:szCs w:val="18"/>
      <w:lang w:val="en-GB" w:eastAsia="en-GB"/>
    </w:rPr>
  </w:style>
  <w:style w:type="paragraph" w:styleId="Ttulo9">
    <w:name w:val="heading 9"/>
    <w:basedOn w:val="Normal"/>
    <w:next w:val="Normal"/>
    <w:link w:val="Ttulo9Carter"/>
    <w:uiPriority w:val="9"/>
    <w:unhideWhenUsed/>
    <w:qFormat/>
    <w:rsid w:val="00BC7884"/>
    <w:pPr>
      <w:snapToGrid/>
      <w:spacing w:before="300" w:after="0"/>
      <w:contextualSpacing w:val="0"/>
      <w:outlineLvl w:val="8"/>
    </w:pPr>
    <w:rPr>
      <w:rFonts w:ascii="Times New Roman" w:eastAsia="Times New Roman" w:hAnsi="Times New Roman"/>
      <w:i/>
      <w:caps/>
      <w:color w:val="auto"/>
      <w:spacing w:val="10"/>
      <w:sz w:val="18"/>
      <w:szCs w:val="18"/>
      <w:lang w:val="en-GB" w:eastAsia="en-GB"/>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CabealhoCarter">
    <w:name w:val="Cabeçalho Caráter"/>
    <w:basedOn w:val="Tipodeletrapredefinidodopargrafo"/>
    <w:link w:val="Cabealho"/>
    <w:uiPriority w:val="99"/>
    <w:rsid w:val="00473D37"/>
  </w:style>
  <w:style w:type="paragraph" w:styleId="Rodap">
    <w:name w:val="footer"/>
    <w:basedOn w:val="Normal"/>
    <w:link w:val="RodapCarte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RodapCarter">
    <w:name w:val="Rodapé Caráter"/>
    <w:basedOn w:val="Tipodeletrapredefinidodopargrafo"/>
    <w:link w:val="Rodap"/>
    <w:uiPriority w:val="99"/>
    <w:rsid w:val="00473D37"/>
  </w:style>
  <w:style w:type="character" w:styleId="nfaseDiscreta">
    <w:name w:val="Subtle Emphasis"/>
    <w:uiPriority w:val="19"/>
    <w:qFormat/>
    <w:rsid w:val="00582BA4"/>
    <w:rPr>
      <w:rFonts w:ascii="Avenir Next Demi Bold" w:hAnsi="Avenir Next Demi Bold"/>
      <w:b/>
      <w:bCs/>
    </w:rPr>
  </w:style>
  <w:style w:type="character" w:styleId="nfase">
    <w:name w:val="Emphasis"/>
    <w:uiPriority w:val="20"/>
    <w:qFormat/>
    <w:rsid w:val="00582BA4"/>
    <w:rPr>
      <w:rFonts w:ascii="Avenir Next" w:hAnsi="Avenir Next"/>
      <w:b/>
      <w:bCs/>
    </w:rPr>
  </w:style>
  <w:style w:type="character" w:customStyle="1" w:styleId="Ttulo1Carter">
    <w:name w:val="Título 1 Caráter"/>
    <w:basedOn w:val="Tipodeletrapredefinidodopargrafo"/>
    <w:link w:val="Ttul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Ttulo2Carter">
    <w:name w:val="Título 2 Caráter"/>
    <w:basedOn w:val="Tipodeletrapredefinidodopargrafo"/>
    <w:link w:val="Ttulo2"/>
    <w:uiPriority w:val="9"/>
    <w:rsid w:val="00582BA4"/>
    <w:rPr>
      <w:rFonts w:ascii="ITC Avant Garde Std Md" w:eastAsia="SimSun" w:hAnsi="ITC Avant Garde Std Md" w:cs="Times New Roman"/>
      <w:b/>
      <w:bCs/>
      <w:color w:val="927026"/>
      <w:kern w:val="0"/>
      <w:lang w:eastAsia="ja-JP"/>
      <w14:ligatures w14:val="none"/>
    </w:rPr>
  </w:style>
  <w:style w:type="paragraph" w:styleId="Cabealhodondice">
    <w:name w:val="TOC Heading"/>
    <w:basedOn w:val="Ttulo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ndice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iperligao">
    <w:name w:val="Hyperlink"/>
    <w:basedOn w:val="Tipodeletrapredefinidodopargrafo"/>
    <w:uiPriority w:val="99"/>
    <w:unhideWhenUsed/>
    <w:rsid w:val="00935459"/>
    <w:rPr>
      <w:color w:val="0563C1" w:themeColor="hyperlink"/>
      <w:u w:val="single"/>
    </w:rPr>
  </w:style>
  <w:style w:type="paragraph" w:styleId="ndice2">
    <w:name w:val="toc 2"/>
    <w:basedOn w:val="Normal"/>
    <w:next w:val="Normal"/>
    <w:autoRedefine/>
    <w:uiPriority w:val="39"/>
    <w:unhideWhenUsed/>
    <w:rsid w:val="00935459"/>
    <w:pPr>
      <w:spacing w:before="120" w:after="0"/>
      <w:ind w:left="240"/>
    </w:pPr>
    <w:rPr>
      <w:rFonts w:asciiTheme="minorHAnsi" w:hAnsiTheme="minorHAnsi" w:cstheme="minorHAnsi"/>
      <w:b/>
      <w:bCs/>
      <w:sz w:val="22"/>
      <w:szCs w:val="22"/>
    </w:rPr>
  </w:style>
  <w:style w:type="paragraph" w:styleId="ndice3">
    <w:name w:val="toc 3"/>
    <w:basedOn w:val="Normal"/>
    <w:next w:val="Normal"/>
    <w:autoRedefine/>
    <w:uiPriority w:val="39"/>
    <w:unhideWhenUsed/>
    <w:rsid w:val="00935459"/>
    <w:pPr>
      <w:spacing w:after="0"/>
      <w:ind w:left="480"/>
    </w:pPr>
    <w:rPr>
      <w:rFonts w:asciiTheme="minorHAnsi" w:hAnsiTheme="minorHAnsi" w:cstheme="minorHAnsi"/>
      <w:sz w:val="20"/>
      <w:szCs w:val="20"/>
    </w:rPr>
  </w:style>
  <w:style w:type="paragraph" w:styleId="ndice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ndice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ndice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ndice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ndice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ndice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Ttulo3Carter">
    <w:name w:val="Título 3 Caráter"/>
    <w:basedOn w:val="Tipodeletrapredefinidodopargrafo"/>
    <w:link w:val="Ttulo3"/>
    <w:uiPriority w:val="9"/>
    <w:rsid w:val="00BC7884"/>
    <w:rPr>
      <w:rFonts w:ascii="Times New Roman" w:eastAsia="Times New Roman" w:hAnsi="Times New Roman" w:cs="Times New Roman"/>
      <w:caps/>
      <w:color w:val="564B20"/>
      <w:spacing w:val="15"/>
      <w:kern w:val="0"/>
      <w:sz w:val="22"/>
      <w:szCs w:val="22"/>
      <w:lang w:val="en-GB" w:eastAsia="en-GB"/>
      <w14:ligatures w14:val="none"/>
    </w:rPr>
  </w:style>
  <w:style w:type="character" w:customStyle="1" w:styleId="Ttulo4Carter">
    <w:name w:val="Título 4 Caráter"/>
    <w:basedOn w:val="Tipodeletrapredefinidodopargrafo"/>
    <w:link w:val="Ttulo4"/>
    <w:uiPriority w:val="9"/>
    <w:rsid w:val="00BC7884"/>
    <w:rPr>
      <w:rFonts w:ascii="Times New Roman" w:eastAsia="Times New Roman" w:hAnsi="Times New Roman" w:cs="Times New Roman"/>
      <w:caps/>
      <w:color w:val="817130"/>
      <w:spacing w:val="10"/>
      <w:kern w:val="0"/>
      <w:sz w:val="22"/>
      <w:szCs w:val="22"/>
      <w:lang w:val="en-GB" w:eastAsia="en-GB"/>
      <w14:ligatures w14:val="none"/>
    </w:rPr>
  </w:style>
  <w:style w:type="character" w:customStyle="1" w:styleId="Ttulo5Carter">
    <w:name w:val="Título 5 Caráter"/>
    <w:basedOn w:val="Tipodeletrapredefinidodopargrafo"/>
    <w:link w:val="Ttulo5"/>
    <w:uiPriority w:val="9"/>
    <w:rsid w:val="00BC7884"/>
    <w:rPr>
      <w:rFonts w:ascii="Times New Roman" w:eastAsia="Times New Roman" w:hAnsi="Times New Roman" w:cs="Times New Roman"/>
      <w:caps/>
      <w:color w:val="817130"/>
      <w:spacing w:val="10"/>
      <w:kern w:val="0"/>
      <w:sz w:val="22"/>
      <w:szCs w:val="22"/>
      <w:lang w:val="en-GB" w:eastAsia="en-GB"/>
      <w14:ligatures w14:val="none"/>
    </w:rPr>
  </w:style>
  <w:style w:type="character" w:customStyle="1" w:styleId="Ttulo6Carter">
    <w:name w:val="Título 6 Caráter"/>
    <w:basedOn w:val="Tipodeletrapredefinidodopargrafo"/>
    <w:link w:val="Ttulo6"/>
    <w:uiPriority w:val="9"/>
    <w:rsid w:val="00BC7884"/>
    <w:rPr>
      <w:rFonts w:ascii="Times New Roman" w:eastAsia="Times New Roman" w:hAnsi="Times New Roman" w:cs="Times New Roman"/>
      <w:caps/>
      <w:color w:val="817130"/>
      <w:spacing w:val="10"/>
      <w:kern w:val="0"/>
      <w:sz w:val="22"/>
      <w:szCs w:val="22"/>
      <w:lang w:val="en-GB" w:eastAsia="en-GB"/>
      <w14:ligatures w14:val="none"/>
    </w:rPr>
  </w:style>
  <w:style w:type="character" w:customStyle="1" w:styleId="Ttulo7Carter">
    <w:name w:val="Título 7 Caráter"/>
    <w:basedOn w:val="Tipodeletrapredefinidodopargrafo"/>
    <w:link w:val="Ttulo7"/>
    <w:uiPriority w:val="9"/>
    <w:rsid w:val="00BC7884"/>
    <w:rPr>
      <w:rFonts w:ascii="Times New Roman" w:eastAsia="Times New Roman" w:hAnsi="Times New Roman" w:cs="Times New Roman"/>
      <w:caps/>
      <w:color w:val="817130"/>
      <w:spacing w:val="10"/>
      <w:kern w:val="0"/>
      <w:sz w:val="22"/>
      <w:szCs w:val="22"/>
      <w:lang w:val="en-GB" w:eastAsia="en-GB"/>
      <w14:ligatures w14:val="none"/>
    </w:rPr>
  </w:style>
  <w:style w:type="character" w:customStyle="1" w:styleId="Ttulo8Carter">
    <w:name w:val="Título 8 Caráter"/>
    <w:basedOn w:val="Tipodeletrapredefinidodopargrafo"/>
    <w:link w:val="Ttulo8"/>
    <w:uiPriority w:val="9"/>
    <w:rsid w:val="00BC7884"/>
    <w:rPr>
      <w:rFonts w:ascii="Times New Roman" w:eastAsia="Times New Roman" w:hAnsi="Times New Roman" w:cs="Times New Roman"/>
      <w:caps/>
      <w:spacing w:val="10"/>
      <w:kern w:val="0"/>
      <w:sz w:val="18"/>
      <w:szCs w:val="18"/>
      <w:lang w:val="en-GB" w:eastAsia="en-GB"/>
      <w14:ligatures w14:val="none"/>
    </w:rPr>
  </w:style>
  <w:style w:type="character" w:customStyle="1" w:styleId="Ttulo9Carter">
    <w:name w:val="Título 9 Caráter"/>
    <w:basedOn w:val="Tipodeletrapredefinidodopargrafo"/>
    <w:link w:val="Ttulo9"/>
    <w:uiPriority w:val="9"/>
    <w:rsid w:val="00BC7884"/>
    <w:rPr>
      <w:rFonts w:ascii="Times New Roman" w:eastAsia="Times New Roman" w:hAnsi="Times New Roman" w:cs="Times New Roman"/>
      <w:i/>
      <w:caps/>
      <w:spacing w:val="10"/>
      <w:kern w:val="0"/>
      <w:sz w:val="18"/>
      <w:szCs w:val="18"/>
      <w:lang w:val="en-GB" w:eastAsia="en-GB"/>
      <w14:ligatures w14:val="none"/>
    </w:rPr>
  </w:style>
  <w:style w:type="paragraph" w:styleId="Ttulo">
    <w:name w:val="Title"/>
    <w:basedOn w:val="Normal"/>
    <w:next w:val="Normal"/>
    <w:link w:val="TtuloCarter"/>
    <w:uiPriority w:val="1"/>
    <w:qFormat/>
    <w:rsid w:val="00BC7884"/>
    <w:pPr>
      <w:snapToGrid/>
      <w:spacing w:after="0"/>
      <w:contextualSpacing w:val="0"/>
    </w:pPr>
    <w:rPr>
      <w:rFonts w:ascii="Arial" w:eastAsia="Times New Roman" w:hAnsi="Arial" w:cs="Arial"/>
      <w:color w:val="auto"/>
      <w:sz w:val="72"/>
      <w:szCs w:val="72"/>
      <w:lang w:val="en-GB" w:eastAsia="en-GB"/>
    </w:rPr>
  </w:style>
  <w:style w:type="character" w:customStyle="1" w:styleId="TtuloCarter">
    <w:name w:val="Título Caráter"/>
    <w:basedOn w:val="Tipodeletrapredefinidodopargrafo"/>
    <w:link w:val="Ttulo"/>
    <w:uiPriority w:val="10"/>
    <w:rsid w:val="00BC7884"/>
    <w:rPr>
      <w:rFonts w:ascii="Arial" w:eastAsia="Times New Roman" w:hAnsi="Arial" w:cs="Arial"/>
      <w:kern w:val="0"/>
      <w:sz w:val="72"/>
      <w:szCs w:val="72"/>
      <w:lang w:val="en-GB" w:eastAsia="en-GB"/>
      <w14:ligatures w14:val="none"/>
    </w:rPr>
  </w:style>
  <w:style w:type="paragraph" w:styleId="Subttulo">
    <w:name w:val="Subtitle"/>
    <w:basedOn w:val="Normal"/>
    <w:next w:val="Normal"/>
    <w:link w:val="SubttuloCarter"/>
    <w:uiPriority w:val="11"/>
    <w:qFormat/>
    <w:rsid w:val="00BC7884"/>
    <w:pPr>
      <w:snapToGrid/>
      <w:spacing w:after="1000"/>
      <w:contextualSpacing w:val="0"/>
    </w:pPr>
    <w:rPr>
      <w:rFonts w:ascii="Times New Roman" w:eastAsia="Times New Roman" w:hAnsi="Times New Roman"/>
      <w:caps/>
      <w:color w:val="595959"/>
      <w:spacing w:val="10"/>
      <w:lang w:val="en-GB" w:eastAsia="en-GB"/>
    </w:rPr>
  </w:style>
  <w:style w:type="character" w:customStyle="1" w:styleId="SubttuloCarter">
    <w:name w:val="Subtítulo Caráter"/>
    <w:basedOn w:val="Tipodeletrapredefinidodopargrafo"/>
    <w:link w:val="Subttulo"/>
    <w:uiPriority w:val="11"/>
    <w:rsid w:val="00BC7884"/>
    <w:rPr>
      <w:rFonts w:ascii="Times New Roman" w:eastAsia="Times New Roman" w:hAnsi="Times New Roman" w:cs="Times New Roman"/>
      <w:caps/>
      <w:color w:val="595959"/>
      <w:spacing w:val="10"/>
      <w:kern w:val="0"/>
      <w:lang w:val="en-GB" w:eastAsia="en-GB"/>
      <w14:ligatures w14:val="none"/>
    </w:rPr>
  </w:style>
  <w:style w:type="paragraph" w:styleId="Legenda">
    <w:name w:val="caption"/>
    <w:basedOn w:val="Normal"/>
    <w:next w:val="Normal"/>
    <w:uiPriority w:val="35"/>
    <w:unhideWhenUsed/>
    <w:qFormat/>
    <w:rsid w:val="00BC7884"/>
    <w:pPr>
      <w:snapToGrid/>
      <w:spacing w:after="0"/>
      <w:contextualSpacing w:val="0"/>
    </w:pPr>
    <w:rPr>
      <w:rFonts w:ascii="Times New Roman" w:eastAsia="Times New Roman" w:hAnsi="Times New Roman"/>
      <w:b/>
      <w:bCs/>
      <w:color w:val="817130"/>
      <w:sz w:val="16"/>
      <w:szCs w:val="16"/>
      <w:lang w:val="en-GB" w:eastAsia="en-GB"/>
    </w:rPr>
  </w:style>
  <w:style w:type="paragraph" w:styleId="Textodebalo">
    <w:name w:val="Balloon Text"/>
    <w:basedOn w:val="Normal"/>
    <w:link w:val="TextodebaloCarter"/>
    <w:uiPriority w:val="99"/>
    <w:semiHidden/>
    <w:unhideWhenUsed/>
    <w:rsid w:val="00BC7884"/>
    <w:pPr>
      <w:snapToGrid/>
      <w:spacing w:after="0"/>
      <w:contextualSpacing w:val="0"/>
    </w:pPr>
    <w:rPr>
      <w:rFonts w:ascii="Tahoma" w:eastAsia="Times New Roman" w:hAnsi="Tahoma" w:cs="Tahoma"/>
      <w:color w:val="auto"/>
      <w:sz w:val="16"/>
      <w:szCs w:val="16"/>
      <w:lang w:eastAsia="en-US"/>
    </w:rPr>
  </w:style>
  <w:style w:type="character" w:customStyle="1" w:styleId="TextodebaloCarter">
    <w:name w:val="Texto de balão Caráter"/>
    <w:basedOn w:val="Tipodeletrapredefinidodopargrafo"/>
    <w:link w:val="Textodebalo"/>
    <w:uiPriority w:val="99"/>
    <w:semiHidden/>
    <w:rsid w:val="00BC7884"/>
    <w:rPr>
      <w:rFonts w:ascii="Tahoma" w:eastAsia="Times New Roman" w:hAnsi="Tahoma" w:cs="Tahoma"/>
      <w:kern w:val="0"/>
      <w:sz w:val="16"/>
      <w:szCs w:val="16"/>
      <w14:ligatures w14:val="none"/>
    </w:rPr>
  </w:style>
  <w:style w:type="paragraph" w:styleId="Textodebloco">
    <w:name w:val="Block Text"/>
    <w:aliases w:val="Block Quote"/>
    <w:uiPriority w:val="40"/>
    <w:rsid w:val="00BC7884"/>
    <w:pPr>
      <w:pBdr>
        <w:top w:val="single" w:sz="2" w:space="10" w:color="D2C388"/>
        <w:bottom w:val="single" w:sz="24" w:space="10" w:color="D2C388"/>
      </w:pBdr>
      <w:spacing w:before="200" w:after="280"/>
      <w:ind w:left="1440" w:right="1440"/>
      <w:jc w:val="both"/>
    </w:pPr>
    <w:rPr>
      <w:rFonts w:ascii="Times New Roman" w:eastAsia="Times New Roman" w:hAnsi="Times New Roman" w:cs="Times New Roman"/>
      <w:color w:val="7F7F7F"/>
      <w:kern w:val="0"/>
      <w:sz w:val="28"/>
      <w:szCs w:val="28"/>
      <w:lang w:eastAsia="ko-KR" w:bidi="hi-IN"/>
      <w14:ligatures w14:val="none"/>
    </w:rPr>
  </w:style>
  <w:style w:type="character" w:styleId="TtulodoLivro">
    <w:name w:val="Book Title"/>
    <w:uiPriority w:val="33"/>
    <w:qFormat/>
    <w:rsid w:val="00BC7884"/>
    <w:rPr>
      <w:b/>
      <w:bCs/>
      <w:i/>
      <w:iCs/>
      <w:spacing w:val="9"/>
    </w:rPr>
  </w:style>
  <w:style w:type="character" w:styleId="nfaseIntensa">
    <w:name w:val="Intense Emphasis"/>
    <w:uiPriority w:val="21"/>
    <w:qFormat/>
    <w:rsid w:val="00BC7884"/>
    <w:rPr>
      <w:b/>
      <w:bCs/>
      <w:caps/>
      <w:color w:val="564B20"/>
      <w:spacing w:val="10"/>
    </w:rPr>
  </w:style>
  <w:style w:type="paragraph" w:styleId="CitaoIntensa">
    <w:name w:val="Intense Quote"/>
    <w:basedOn w:val="Normal"/>
    <w:next w:val="Normal"/>
    <w:link w:val="CitaoIntensaCarter"/>
    <w:uiPriority w:val="30"/>
    <w:qFormat/>
    <w:rsid w:val="00BC7884"/>
    <w:pPr>
      <w:pBdr>
        <w:top w:val="single" w:sz="4" w:space="10" w:color="AD9841"/>
        <w:left w:val="single" w:sz="4" w:space="10" w:color="AD9841"/>
      </w:pBdr>
      <w:snapToGrid/>
      <w:spacing w:after="0"/>
      <w:ind w:left="1296" w:right="1152"/>
      <w:contextualSpacing w:val="0"/>
      <w:jc w:val="both"/>
    </w:pPr>
    <w:rPr>
      <w:rFonts w:ascii="Times New Roman" w:eastAsia="Times New Roman" w:hAnsi="Times New Roman"/>
      <w:i/>
      <w:iCs/>
      <w:color w:val="AD9841"/>
      <w:lang w:val="en-GB" w:eastAsia="en-GB"/>
    </w:rPr>
  </w:style>
  <w:style w:type="character" w:customStyle="1" w:styleId="CitaoIntensaCarter">
    <w:name w:val="Citação Intensa Caráter"/>
    <w:basedOn w:val="Tipodeletrapredefinidodopargrafo"/>
    <w:link w:val="CitaoIntensa"/>
    <w:uiPriority w:val="30"/>
    <w:rsid w:val="00BC7884"/>
    <w:rPr>
      <w:rFonts w:ascii="Times New Roman" w:eastAsia="Times New Roman" w:hAnsi="Times New Roman" w:cs="Times New Roman"/>
      <w:i/>
      <w:iCs/>
      <w:color w:val="AD9841"/>
      <w:kern w:val="0"/>
      <w:lang w:val="en-GB" w:eastAsia="en-GB"/>
      <w14:ligatures w14:val="none"/>
    </w:rPr>
  </w:style>
  <w:style w:type="character" w:styleId="RefernciaIntensa">
    <w:name w:val="Intense Reference"/>
    <w:uiPriority w:val="32"/>
    <w:qFormat/>
    <w:rsid w:val="00BC7884"/>
    <w:rPr>
      <w:b/>
      <w:bCs/>
      <w:i/>
      <w:iCs/>
      <w:caps/>
      <w:color w:val="AD9841"/>
    </w:rPr>
  </w:style>
  <w:style w:type="paragraph" w:styleId="Listacommarcas">
    <w:name w:val="List Bullet"/>
    <w:basedOn w:val="Normal"/>
    <w:uiPriority w:val="36"/>
    <w:unhideWhenUsed/>
    <w:rsid w:val="00BC7884"/>
    <w:pPr>
      <w:numPr>
        <w:numId w:val="1"/>
      </w:numPr>
      <w:snapToGrid/>
      <w:spacing w:after="0"/>
    </w:pPr>
    <w:rPr>
      <w:rFonts w:ascii="Times New Roman" w:eastAsia="Times New Roman" w:hAnsi="Times New Roman"/>
      <w:color w:val="auto"/>
      <w:lang w:val="en-GB" w:eastAsia="en-GB"/>
    </w:rPr>
  </w:style>
  <w:style w:type="paragraph" w:styleId="Listacommarcas2">
    <w:name w:val="List Bullet 2"/>
    <w:basedOn w:val="Normal"/>
    <w:uiPriority w:val="36"/>
    <w:unhideWhenUsed/>
    <w:rsid w:val="00BC7884"/>
    <w:pPr>
      <w:numPr>
        <w:numId w:val="2"/>
      </w:numPr>
      <w:snapToGrid/>
      <w:spacing w:after="0"/>
      <w:contextualSpacing w:val="0"/>
    </w:pPr>
    <w:rPr>
      <w:rFonts w:ascii="Times New Roman" w:eastAsia="Times New Roman" w:hAnsi="Times New Roman"/>
      <w:color w:val="auto"/>
      <w:lang w:val="en-GB" w:eastAsia="en-GB"/>
    </w:rPr>
  </w:style>
  <w:style w:type="paragraph" w:styleId="Listacommarcas3">
    <w:name w:val="List Bullet 3"/>
    <w:basedOn w:val="Normal"/>
    <w:uiPriority w:val="36"/>
    <w:unhideWhenUsed/>
    <w:rsid w:val="00BC7884"/>
    <w:pPr>
      <w:numPr>
        <w:numId w:val="3"/>
      </w:numPr>
      <w:snapToGrid/>
      <w:spacing w:after="0"/>
      <w:contextualSpacing w:val="0"/>
    </w:pPr>
    <w:rPr>
      <w:rFonts w:ascii="Times New Roman" w:eastAsia="Times New Roman" w:hAnsi="Times New Roman"/>
      <w:color w:val="auto"/>
      <w:lang w:val="en-GB" w:eastAsia="en-GB"/>
    </w:rPr>
  </w:style>
  <w:style w:type="paragraph" w:styleId="Listacommarcas4">
    <w:name w:val="List Bullet 4"/>
    <w:basedOn w:val="Normal"/>
    <w:uiPriority w:val="36"/>
    <w:unhideWhenUsed/>
    <w:rsid w:val="00BC7884"/>
    <w:pPr>
      <w:numPr>
        <w:numId w:val="4"/>
      </w:numPr>
      <w:snapToGrid/>
      <w:spacing w:after="0"/>
      <w:contextualSpacing w:val="0"/>
    </w:pPr>
    <w:rPr>
      <w:rFonts w:ascii="Times New Roman" w:eastAsia="Times New Roman" w:hAnsi="Times New Roman"/>
      <w:color w:val="auto"/>
      <w:lang w:val="en-GB" w:eastAsia="en-GB"/>
    </w:rPr>
  </w:style>
  <w:style w:type="paragraph" w:styleId="Listacommarcas5">
    <w:name w:val="List Bullet 5"/>
    <w:basedOn w:val="Normal"/>
    <w:uiPriority w:val="36"/>
    <w:unhideWhenUsed/>
    <w:rsid w:val="00BC7884"/>
    <w:pPr>
      <w:numPr>
        <w:numId w:val="5"/>
      </w:numPr>
      <w:snapToGrid/>
      <w:spacing w:after="0"/>
      <w:contextualSpacing w:val="0"/>
    </w:pPr>
    <w:rPr>
      <w:rFonts w:ascii="Times New Roman" w:eastAsia="Times New Roman" w:hAnsi="Times New Roman"/>
      <w:color w:val="auto"/>
      <w:lang w:val="en-GB" w:eastAsia="en-GB"/>
    </w:rPr>
  </w:style>
  <w:style w:type="character" w:styleId="TextodoMarcadordePosio">
    <w:name w:val="Placeholder Text"/>
    <w:uiPriority w:val="99"/>
    <w:semiHidden/>
    <w:rsid w:val="00BC7884"/>
    <w:rPr>
      <w:color w:val="808080"/>
    </w:rPr>
  </w:style>
  <w:style w:type="paragraph" w:styleId="Citao">
    <w:name w:val="Quote"/>
    <w:basedOn w:val="Normal"/>
    <w:next w:val="Normal"/>
    <w:link w:val="CitaoCarter"/>
    <w:uiPriority w:val="29"/>
    <w:qFormat/>
    <w:rsid w:val="00BC7884"/>
    <w:pPr>
      <w:snapToGrid/>
      <w:spacing w:after="0"/>
      <w:contextualSpacing w:val="0"/>
    </w:pPr>
    <w:rPr>
      <w:rFonts w:ascii="Times New Roman" w:eastAsia="Times New Roman" w:hAnsi="Times New Roman"/>
      <w:i/>
      <w:iCs/>
      <w:color w:val="auto"/>
      <w:lang w:val="en-GB" w:eastAsia="en-GB"/>
    </w:rPr>
  </w:style>
  <w:style w:type="character" w:customStyle="1" w:styleId="CitaoCarter">
    <w:name w:val="Citação Caráter"/>
    <w:basedOn w:val="Tipodeletrapredefinidodopargrafo"/>
    <w:link w:val="Citao"/>
    <w:uiPriority w:val="29"/>
    <w:rsid w:val="00BC7884"/>
    <w:rPr>
      <w:rFonts w:ascii="Times New Roman" w:eastAsia="Times New Roman" w:hAnsi="Times New Roman" w:cs="Times New Roman"/>
      <w:i/>
      <w:iCs/>
      <w:kern w:val="0"/>
      <w:lang w:val="en-GB" w:eastAsia="en-GB"/>
      <w14:ligatures w14:val="none"/>
    </w:rPr>
  </w:style>
  <w:style w:type="character" w:styleId="Forte">
    <w:name w:val="Strong"/>
    <w:uiPriority w:val="22"/>
    <w:qFormat/>
    <w:rsid w:val="00BC7884"/>
    <w:rPr>
      <w:rFonts w:ascii="Times New Roman" w:hAnsi="Times New Roman"/>
      <w:b/>
      <w:bCs/>
      <w:sz w:val="24"/>
    </w:rPr>
  </w:style>
  <w:style w:type="character" w:styleId="RefernciaDiscreta">
    <w:name w:val="Subtle Reference"/>
    <w:uiPriority w:val="31"/>
    <w:qFormat/>
    <w:rsid w:val="00BC7884"/>
    <w:rPr>
      <w:b/>
      <w:bCs/>
      <w:color w:val="AD9841"/>
    </w:rPr>
  </w:style>
  <w:style w:type="table" w:styleId="TabelacomGrelha">
    <w:name w:val="Table Grid"/>
    <w:basedOn w:val="Tabelanormal"/>
    <w:uiPriority w:val="1"/>
    <w:rsid w:val="00BC7884"/>
    <w:rPr>
      <w:rFonts w:ascii="Times New Roman" w:eastAsia="MS PMincho"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grafodaLista">
    <w:name w:val="List Paragraph"/>
    <w:basedOn w:val="Normal"/>
    <w:qFormat/>
    <w:rsid w:val="00BC7884"/>
    <w:pPr>
      <w:snapToGrid/>
      <w:spacing w:after="0"/>
      <w:ind w:left="720"/>
    </w:pPr>
    <w:rPr>
      <w:rFonts w:ascii="Times New Roman" w:eastAsia="Times New Roman" w:hAnsi="Times New Roman"/>
      <w:color w:val="auto"/>
      <w:lang w:val="en-GB" w:eastAsia="en-GB"/>
    </w:rPr>
  </w:style>
  <w:style w:type="paragraph" w:customStyle="1" w:styleId="Reference">
    <w:name w:val="Reference"/>
    <w:basedOn w:val="Normal"/>
    <w:rsid w:val="00BC7884"/>
    <w:pPr>
      <w:snapToGrid/>
      <w:spacing w:before="240" w:after="0" w:line="480" w:lineRule="atLeast"/>
      <w:ind w:left="720" w:hanging="720"/>
      <w:contextualSpacing w:val="0"/>
    </w:pPr>
    <w:rPr>
      <w:rFonts w:ascii="Times New Roman" w:eastAsia="Times New Roman" w:hAnsi="Times New Roman"/>
      <w:color w:val="auto"/>
      <w:lang w:val="en-GB" w:eastAsia="en-GB"/>
    </w:rPr>
  </w:style>
  <w:style w:type="paragraph" w:customStyle="1" w:styleId="TOCTitle">
    <w:name w:val="TOC Title"/>
    <w:basedOn w:val="Normal"/>
    <w:rsid w:val="00BC7884"/>
    <w:pPr>
      <w:snapToGrid/>
      <w:spacing w:after="0"/>
      <w:contextualSpacing w:val="0"/>
      <w:jc w:val="center"/>
    </w:pPr>
    <w:rPr>
      <w:rFonts w:ascii="Times New Roman" w:eastAsia="Times New Roman" w:hAnsi="Times New Roman"/>
      <w:b/>
      <w:color w:val="auto"/>
      <w:lang w:val="en-GB" w:eastAsia="en-GB"/>
    </w:rPr>
  </w:style>
  <w:style w:type="paragraph" w:customStyle="1" w:styleId="Level1">
    <w:name w:val="Level 1"/>
    <w:basedOn w:val="ndice1"/>
    <w:rsid w:val="00BC7884"/>
    <w:pPr>
      <w:tabs>
        <w:tab w:val="right" w:pos="8630"/>
      </w:tabs>
      <w:snapToGrid/>
      <w:spacing w:before="360" w:after="360"/>
      <w:contextualSpacing w:val="0"/>
    </w:pPr>
    <w:rPr>
      <w:rFonts w:ascii="Verdana" w:eastAsia="Times New Roman" w:hAnsi="Verdana" w:cs="Times New Roman"/>
      <w:b w:val="0"/>
      <w:i w:val="0"/>
      <w:iCs w:val="0"/>
      <w:caps/>
      <w:noProof/>
      <w:color w:val="auto"/>
      <w:sz w:val="22"/>
      <w:szCs w:val="22"/>
      <w:u w:val="single"/>
      <w:lang w:val="en-GB" w:eastAsia="en-GB"/>
    </w:rPr>
  </w:style>
  <w:style w:type="paragraph" w:customStyle="1" w:styleId="Level2">
    <w:name w:val="Level 2"/>
    <w:basedOn w:val="ndice2"/>
    <w:rsid w:val="00BC7884"/>
    <w:pPr>
      <w:tabs>
        <w:tab w:val="right" w:pos="8630"/>
      </w:tabs>
      <w:snapToGrid/>
      <w:spacing w:before="0"/>
      <w:ind w:left="0"/>
      <w:contextualSpacing w:val="0"/>
    </w:pPr>
    <w:rPr>
      <w:rFonts w:ascii="Verdana" w:eastAsia="Times New Roman" w:hAnsi="Verdana" w:cs="Times New Roman"/>
      <w:smallCaps/>
      <w:noProof/>
      <w:color w:val="auto"/>
      <w:lang w:val="en-GB" w:eastAsia="en-GB"/>
    </w:rPr>
  </w:style>
  <w:style w:type="paragraph" w:customStyle="1" w:styleId="Level3">
    <w:name w:val="Level 3"/>
    <w:basedOn w:val="ndice3"/>
    <w:rsid w:val="00BC7884"/>
    <w:pPr>
      <w:tabs>
        <w:tab w:val="right" w:pos="8630"/>
      </w:tabs>
      <w:snapToGrid/>
      <w:ind w:left="0"/>
      <w:contextualSpacing w:val="0"/>
    </w:pPr>
    <w:rPr>
      <w:rFonts w:ascii="Times New Roman" w:eastAsia="Times New Roman" w:hAnsi="Times New Roman" w:cs="Times New Roman"/>
      <w:smallCaps/>
      <w:noProof/>
      <w:color w:val="auto"/>
      <w:sz w:val="22"/>
      <w:szCs w:val="22"/>
      <w:lang w:val="en-GB" w:eastAsia="en-GB"/>
    </w:rPr>
  </w:style>
  <w:style w:type="paragraph" w:customStyle="1" w:styleId="Label">
    <w:name w:val="Label"/>
    <w:basedOn w:val="Ttulo"/>
    <w:qFormat/>
    <w:rsid w:val="00BC7884"/>
    <w:rPr>
      <w:rFonts w:ascii="Times New Roman" w:hAnsi="Times New Roman"/>
      <w:noProof/>
    </w:rPr>
  </w:style>
  <w:style w:type="paragraph" w:customStyle="1" w:styleId="Names">
    <w:name w:val="Names"/>
    <w:basedOn w:val="Normal"/>
    <w:qFormat/>
    <w:rsid w:val="00BC7884"/>
    <w:pPr>
      <w:snapToGrid/>
      <w:spacing w:after="0"/>
      <w:contextualSpacing w:val="0"/>
    </w:pPr>
    <w:rPr>
      <w:rFonts w:ascii="Times New Roman" w:eastAsia="Times New Roman" w:hAnsi="Times New Roman" w:cs="Arial"/>
      <w:color w:val="auto"/>
      <w:kern w:val="144"/>
      <w:sz w:val="28"/>
      <w:szCs w:val="28"/>
      <w:lang w:val="en-GB" w:eastAsia="en-GB"/>
    </w:rPr>
  </w:style>
  <w:style w:type="paragraph" w:customStyle="1" w:styleId="by">
    <w:name w:val="by"/>
    <w:basedOn w:val="Normal"/>
    <w:qFormat/>
    <w:rsid w:val="00BC7884"/>
    <w:pPr>
      <w:snapToGrid/>
      <w:spacing w:after="0"/>
      <w:contextualSpacing w:val="0"/>
      <w:jc w:val="center"/>
    </w:pPr>
    <w:rPr>
      <w:rFonts w:ascii="Times New Roman" w:eastAsia="Times New Roman" w:hAnsi="Times New Roman"/>
      <w:color w:val="FFFFFF"/>
      <w:lang w:val="en-GB" w:eastAsia="en-GB"/>
    </w:rPr>
  </w:style>
  <w:style w:type="paragraph" w:customStyle="1" w:styleId="PageNo">
    <w:name w:val="Page No."/>
    <w:basedOn w:val="Normal"/>
    <w:qFormat/>
    <w:rsid w:val="00BC7884"/>
    <w:pPr>
      <w:snapToGrid/>
      <w:spacing w:after="0"/>
      <w:contextualSpacing w:val="0"/>
      <w:jc w:val="center"/>
    </w:pPr>
    <w:rPr>
      <w:rFonts w:ascii="Times New Roman" w:eastAsia="Times New Roman" w:hAnsi="Times New Roman"/>
      <w:b/>
      <w:color w:val="FFFFFF"/>
      <w:sz w:val="32"/>
      <w:szCs w:val="32"/>
      <w:lang w:val="en-GB" w:eastAsia="en-GB"/>
    </w:rPr>
  </w:style>
  <w:style w:type="paragraph" w:styleId="NormalWeb">
    <w:name w:val="Normal (Web)"/>
    <w:basedOn w:val="Normal"/>
    <w:uiPriority w:val="99"/>
    <w:unhideWhenUsed/>
    <w:rsid w:val="00BC7884"/>
    <w:pPr>
      <w:snapToGrid/>
      <w:spacing w:before="100" w:beforeAutospacing="1" w:after="100" w:afterAutospacing="1"/>
      <w:contextualSpacing w:val="0"/>
    </w:pPr>
    <w:rPr>
      <w:rFonts w:ascii="Times New Roman" w:eastAsia="Times New Roman" w:hAnsi="Times New Roman"/>
      <w:color w:val="auto"/>
      <w:lang w:val="en-GB" w:eastAsia="en-GB"/>
    </w:rPr>
  </w:style>
  <w:style w:type="character" w:styleId="Hiperligaovisitada">
    <w:name w:val="FollowedHyperlink"/>
    <w:rsid w:val="00BC7884"/>
    <w:rPr>
      <w:color w:val="5A2C64"/>
      <w:u w:val="single"/>
    </w:rPr>
  </w:style>
  <w:style w:type="character" w:styleId="Refdecomentrio">
    <w:name w:val="annotation reference"/>
    <w:rsid w:val="00BC7884"/>
    <w:rPr>
      <w:sz w:val="18"/>
      <w:szCs w:val="18"/>
    </w:rPr>
  </w:style>
  <w:style w:type="paragraph" w:styleId="Textodecomentrio">
    <w:name w:val="annotation text"/>
    <w:basedOn w:val="Normal"/>
    <w:link w:val="TextodecomentrioCarter"/>
    <w:rsid w:val="00BC7884"/>
    <w:pPr>
      <w:snapToGrid/>
      <w:spacing w:after="0"/>
      <w:contextualSpacing w:val="0"/>
    </w:pPr>
    <w:rPr>
      <w:rFonts w:ascii="Times New Roman" w:eastAsia="Times New Roman" w:hAnsi="Times New Roman"/>
      <w:color w:val="auto"/>
      <w:lang w:val="en-GB" w:eastAsia="en-GB"/>
    </w:rPr>
  </w:style>
  <w:style w:type="character" w:customStyle="1" w:styleId="TextodecomentrioCarter">
    <w:name w:val="Texto de comentário Caráter"/>
    <w:basedOn w:val="Tipodeletrapredefinidodopargrafo"/>
    <w:link w:val="Textodecomentrio"/>
    <w:rsid w:val="00BC7884"/>
    <w:rPr>
      <w:rFonts w:ascii="Times New Roman" w:eastAsia="Times New Roman" w:hAnsi="Times New Roman" w:cs="Times New Roman"/>
      <w:kern w:val="0"/>
      <w:lang w:val="en-GB" w:eastAsia="en-GB"/>
      <w14:ligatures w14:val="none"/>
    </w:rPr>
  </w:style>
  <w:style w:type="paragraph" w:styleId="Assuntodecomentrio">
    <w:name w:val="annotation subject"/>
    <w:basedOn w:val="Textodecomentrio"/>
    <w:next w:val="Textodecomentrio"/>
    <w:link w:val="AssuntodecomentrioCarter"/>
    <w:rsid w:val="00BC7884"/>
    <w:rPr>
      <w:b/>
      <w:bCs/>
      <w:sz w:val="20"/>
      <w:szCs w:val="20"/>
    </w:rPr>
  </w:style>
  <w:style w:type="character" w:customStyle="1" w:styleId="AssuntodecomentrioCarter">
    <w:name w:val="Assunto de comentário Caráter"/>
    <w:basedOn w:val="TextodecomentrioCarter"/>
    <w:link w:val="Assuntodecomentrio"/>
    <w:rsid w:val="00BC7884"/>
    <w:rPr>
      <w:rFonts w:ascii="Times New Roman" w:eastAsia="Times New Roman" w:hAnsi="Times New Roman" w:cs="Times New Roman"/>
      <w:b/>
      <w:bCs/>
      <w:kern w:val="0"/>
      <w:sz w:val="20"/>
      <w:szCs w:val="20"/>
      <w:lang w:val="en-GB" w:eastAsia="en-GB"/>
      <w14:ligatures w14:val="none"/>
    </w:rPr>
  </w:style>
  <w:style w:type="paragraph" w:customStyle="1" w:styleId="Default">
    <w:name w:val="Default"/>
    <w:rsid w:val="00BC7884"/>
    <w:pPr>
      <w:autoSpaceDE w:val="0"/>
      <w:autoSpaceDN w:val="0"/>
      <w:adjustRightInd w:val="0"/>
    </w:pPr>
    <w:rPr>
      <w:rFonts w:ascii="Verdana" w:eastAsia="MS PMincho" w:hAnsi="Verdana" w:cs="Verdana"/>
      <w:color w:val="000000"/>
      <w:kern w:val="0"/>
      <w14:ligatures w14:val="none"/>
    </w:rPr>
  </w:style>
  <w:style w:type="paragraph" w:styleId="Reviso">
    <w:name w:val="Revision"/>
    <w:hidden/>
    <w:semiHidden/>
    <w:rsid w:val="00BC7884"/>
    <w:rPr>
      <w:rFonts w:ascii="Times New Roman" w:eastAsia="MS PMincho" w:hAnsi="Times New Roman" w:cs="Times New Roman"/>
      <w:kern w:val="0"/>
      <w:sz w:val="20"/>
      <w:szCs w:val="20"/>
      <w:lang w:bidi="en-US"/>
      <w14:ligatures w14:val="none"/>
    </w:rPr>
  </w:style>
  <w:style w:type="character" w:styleId="MenoNoResolvida">
    <w:name w:val="Unresolved Mention"/>
    <w:basedOn w:val="Tipodeletrapredefinidodopargrafo"/>
    <w:rsid w:val="00BC7884"/>
    <w:rPr>
      <w:color w:val="605E5C"/>
      <w:shd w:val="clear" w:color="auto" w:fill="E1DFDD"/>
    </w:rPr>
  </w:style>
  <w:style w:type="paragraph" w:styleId="SemEspaamento">
    <w:name w:val="No Spacing"/>
    <w:link w:val="SemEspaamentoCarter"/>
    <w:uiPriority w:val="1"/>
    <w:qFormat/>
    <w:rsid w:val="00BC7884"/>
    <w:rPr>
      <w:rFonts w:eastAsiaTheme="minorEastAsia"/>
      <w:kern w:val="0"/>
      <w:sz w:val="22"/>
      <w:szCs w:val="22"/>
      <w:lang w:eastAsia="zh-CN"/>
      <w14:ligatures w14:val="none"/>
    </w:rPr>
  </w:style>
  <w:style w:type="character" w:customStyle="1" w:styleId="SemEspaamentoCarter">
    <w:name w:val="Sem Espaçamento Caráter"/>
    <w:basedOn w:val="Tipodeletrapredefinidodopargrafo"/>
    <w:link w:val="SemEspaamento"/>
    <w:uiPriority w:val="1"/>
    <w:rsid w:val="00BC7884"/>
    <w:rPr>
      <w:rFonts w:eastAsiaTheme="minorEastAsia"/>
      <w:kern w:val="0"/>
      <w:sz w:val="22"/>
      <w:szCs w:val="22"/>
      <w:lang w:eastAsia="zh-CN"/>
      <w14:ligatures w14:val="none"/>
    </w:rPr>
  </w:style>
  <w:style w:type="character" w:customStyle="1" w:styleId="apple-converted-space">
    <w:name w:val="apple-converted-space"/>
    <w:basedOn w:val="Tipodeletrapredefinidodopargrafo"/>
    <w:rsid w:val="00BC7884"/>
  </w:style>
  <w:style w:type="paragraph" w:customStyle="1" w:styleId="paragraph">
    <w:name w:val="paragraph"/>
    <w:basedOn w:val="Normal"/>
    <w:rsid w:val="00BC7884"/>
    <w:pPr>
      <w:snapToGrid/>
      <w:spacing w:before="100" w:beforeAutospacing="1" w:after="100" w:afterAutospacing="1"/>
      <w:contextualSpacing w:val="0"/>
    </w:pPr>
    <w:rPr>
      <w:rFonts w:ascii="Times New Roman" w:eastAsia="Times New Roman" w:hAnsi="Times New Roman"/>
      <w:color w:val="auto"/>
      <w:lang w:val="en-GB" w:eastAsia="en-GB"/>
    </w:rPr>
  </w:style>
  <w:style w:type="character" w:customStyle="1" w:styleId="normaltextrun">
    <w:name w:val="normaltextrun"/>
    <w:basedOn w:val="Tipodeletrapredefinidodopargrafo"/>
    <w:rsid w:val="00BC7884"/>
  </w:style>
  <w:style w:type="character" w:customStyle="1" w:styleId="eop">
    <w:name w:val="eop"/>
    <w:basedOn w:val="Tipodeletrapredefinidodopargrafo"/>
    <w:rsid w:val="00BC7884"/>
  </w:style>
  <w:style w:type="table" w:styleId="TabeladeGrelha4-Destaque3">
    <w:name w:val="Grid Table 4 Accent 3"/>
    <w:basedOn w:val="Tabelanormal"/>
    <w:uiPriority w:val="49"/>
    <w:rsid w:val="00BC7884"/>
    <w:rPr>
      <w:rFonts w:ascii="Times New Roman" w:eastAsia="MS PMincho" w:hAnsi="Times New Roman" w:cs="Times New Roman"/>
      <w:kern w:val="0"/>
      <w:sz w:val="20"/>
      <w:szCs w:val="20"/>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elha4-Destaque5">
    <w:name w:val="Grid Table 4 Accent 5"/>
    <w:basedOn w:val="Tabelanormal"/>
    <w:uiPriority w:val="49"/>
    <w:rsid w:val="00BC7884"/>
    <w:rPr>
      <w:rFonts w:ascii="Times New Roman" w:eastAsia="MS PMincho" w:hAnsi="Times New Roman" w:cs="Times New Roman"/>
      <w:kern w:val="0"/>
      <w:sz w:val="20"/>
      <w:szCs w:val="20"/>
      <w14:ligatures w14:val="non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abchar">
    <w:name w:val="tabchar"/>
    <w:basedOn w:val="Tipodeletrapredefinidodopargrafo"/>
    <w:rsid w:val="00BC7884"/>
  </w:style>
  <w:style w:type="character" w:customStyle="1" w:styleId="scxw158979386">
    <w:name w:val="scxw158979386"/>
    <w:basedOn w:val="Tipodeletrapredefinidodopargrafo"/>
    <w:rsid w:val="00BC7884"/>
  </w:style>
  <w:style w:type="numbering" w:customStyle="1" w:styleId="CurrentList1">
    <w:name w:val="Current List1"/>
    <w:uiPriority w:val="99"/>
    <w:rsid w:val="00BC7884"/>
    <w:pPr>
      <w:numPr>
        <w:numId w:val="9"/>
      </w:numPr>
    </w:pPr>
  </w:style>
  <w:style w:type="character" w:styleId="Nmerodepgina">
    <w:name w:val="page number"/>
    <w:basedOn w:val="Tipodeletrapredefinidodopargrafo"/>
    <w:semiHidden/>
    <w:unhideWhenUsed/>
    <w:rsid w:val="00BC7884"/>
  </w:style>
  <w:style w:type="character" w:styleId="Mencionar">
    <w:name w:val="Mention"/>
    <w:basedOn w:val="Tipodeletrapredefinidodopargrafo"/>
    <w:uiPriority w:val="99"/>
    <w:unhideWhenUsed/>
    <w:rsid w:val="00BC7884"/>
    <w:rPr>
      <w:color w:val="2B579A"/>
      <w:shd w:val="clear" w:color="auto" w:fill="E1DFDD"/>
    </w:rPr>
  </w:style>
  <w:style w:type="paragraph" w:customStyle="1" w:styleId="TableParagraph">
    <w:name w:val="Table Paragraph"/>
    <w:basedOn w:val="Normal"/>
    <w:uiPriority w:val="1"/>
    <w:qFormat/>
    <w:rsid w:val="005F3ABB"/>
    <w:pPr>
      <w:widowControl w:val="0"/>
      <w:autoSpaceDE w:val="0"/>
      <w:autoSpaceDN w:val="0"/>
      <w:snapToGrid/>
      <w:spacing w:before="39" w:after="0"/>
      <w:ind w:left="825"/>
      <w:contextualSpacing w:val="0"/>
    </w:pPr>
    <w:rPr>
      <w:rFonts w:eastAsia="Avenir Next" w:cs="Avenir Next"/>
      <w:color w:val="auto"/>
      <w:sz w:val="22"/>
      <w:szCs w:val="22"/>
      <w:lang w:eastAsia="en-US"/>
    </w:rPr>
  </w:style>
  <w:style w:type="paragraph" w:styleId="Corpodetexto">
    <w:name w:val="Body Text"/>
    <w:basedOn w:val="Normal"/>
    <w:link w:val="CorpodetextoCarter"/>
    <w:uiPriority w:val="1"/>
    <w:qFormat/>
    <w:rsid w:val="00DC7620"/>
    <w:pPr>
      <w:autoSpaceDE w:val="0"/>
      <w:autoSpaceDN w:val="0"/>
      <w:adjustRightInd w:val="0"/>
      <w:snapToGrid/>
      <w:spacing w:before="45" w:after="0"/>
      <w:contextualSpacing w:val="0"/>
    </w:pPr>
    <w:rPr>
      <w:rFonts w:eastAsiaTheme="minorHAnsi" w:cs="Avenir Next"/>
      <w:color w:val="auto"/>
      <w:sz w:val="22"/>
      <w:szCs w:val="22"/>
      <w:lang w:eastAsia="en-US"/>
      <w14:ligatures w14:val="standardContextual"/>
    </w:rPr>
  </w:style>
  <w:style w:type="character" w:customStyle="1" w:styleId="CorpodetextoCarter">
    <w:name w:val="Corpo de texto Caráter"/>
    <w:basedOn w:val="Tipodeletrapredefinidodopargrafo"/>
    <w:link w:val="Corpodetexto"/>
    <w:uiPriority w:val="1"/>
    <w:rsid w:val="00DC7620"/>
    <w:rPr>
      <w:rFonts w:ascii="Avenir Next" w:hAnsi="Avenir Next" w:cs="Avenir Next"/>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94081">
      <w:bodyDiv w:val="1"/>
      <w:marLeft w:val="0"/>
      <w:marRight w:val="0"/>
      <w:marTop w:val="0"/>
      <w:marBottom w:val="0"/>
      <w:divBdr>
        <w:top w:val="none" w:sz="0" w:space="0" w:color="auto"/>
        <w:left w:val="none" w:sz="0" w:space="0" w:color="auto"/>
        <w:bottom w:val="none" w:sz="0" w:space="0" w:color="auto"/>
        <w:right w:val="none" w:sz="0" w:space="0" w:color="auto"/>
      </w:divBdr>
    </w:div>
    <w:div w:id="64845629">
      <w:bodyDiv w:val="1"/>
      <w:marLeft w:val="0"/>
      <w:marRight w:val="0"/>
      <w:marTop w:val="0"/>
      <w:marBottom w:val="0"/>
      <w:divBdr>
        <w:top w:val="none" w:sz="0" w:space="0" w:color="auto"/>
        <w:left w:val="none" w:sz="0" w:space="0" w:color="auto"/>
        <w:bottom w:val="none" w:sz="0" w:space="0" w:color="auto"/>
        <w:right w:val="none" w:sz="0" w:space="0" w:color="auto"/>
      </w:divBdr>
    </w:div>
    <w:div w:id="80302096">
      <w:bodyDiv w:val="1"/>
      <w:marLeft w:val="0"/>
      <w:marRight w:val="0"/>
      <w:marTop w:val="0"/>
      <w:marBottom w:val="0"/>
      <w:divBdr>
        <w:top w:val="none" w:sz="0" w:space="0" w:color="auto"/>
        <w:left w:val="none" w:sz="0" w:space="0" w:color="auto"/>
        <w:bottom w:val="none" w:sz="0" w:space="0" w:color="auto"/>
        <w:right w:val="none" w:sz="0" w:space="0" w:color="auto"/>
      </w:divBdr>
    </w:div>
    <w:div w:id="139738685">
      <w:bodyDiv w:val="1"/>
      <w:marLeft w:val="0"/>
      <w:marRight w:val="0"/>
      <w:marTop w:val="0"/>
      <w:marBottom w:val="0"/>
      <w:divBdr>
        <w:top w:val="none" w:sz="0" w:space="0" w:color="auto"/>
        <w:left w:val="none" w:sz="0" w:space="0" w:color="auto"/>
        <w:bottom w:val="none" w:sz="0" w:space="0" w:color="auto"/>
        <w:right w:val="none" w:sz="0" w:space="0" w:color="auto"/>
      </w:divBdr>
    </w:div>
    <w:div w:id="198128135">
      <w:bodyDiv w:val="1"/>
      <w:marLeft w:val="0"/>
      <w:marRight w:val="0"/>
      <w:marTop w:val="0"/>
      <w:marBottom w:val="0"/>
      <w:divBdr>
        <w:top w:val="none" w:sz="0" w:space="0" w:color="auto"/>
        <w:left w:val="none" w:sz="0" w:space="0" w:color="auto"/>
        <w:bottom w:val="none" w:sz="0" w:space="0" w:color="auto"/>
        <w:right w:val="none" w:sz="0" w:space="0" w:color="auto"/>
      </w:divBdr>
    </w:div>
    <w:div w:id="216360242">
      <w:bodyDiv w:val="1"/>
      <w:marLeft w:val="0"/>
      <w:marRight w:val="0"/>
      <w:marTop w:val="0"/>
      <w:marBottom w:val="0"/>
      <w:divBdr>
        <w:top w:val="none" w:sz="0" w:space="0" w:color="auto"/>
        <w:left w:val="none" w:sz="0" w:space="0" w:color="auto"/>
        <w:bottom w:val="none" w:sz="0" w:space="0" w:color="auto"/>
        <w:right w:val="none" w:sz="0" w:space="0" w:color="auto"/>
      </w:divBdr>
    </w:div>
    <w:div w:id="226771300">
      <w:bodyDiv w:val="1"/>
      <w:marLeft w:val="0"/>
      <w:marRight w:val="0"/>
      <w:marTop w:val="0"/>
      <w:marBottom w:val="0"/>
      <w:divBdr>
        <w:top w:val="none" w:sz="0" w:space="0" w:color="auto"/>
        <w:left w:val="none" w:sz="0" w:space="0" w:color="auto"/>
        <w:bottom w:val="none" w:sz="0" w:space="0" w:color="auto"/>
        <w:right w:val="none" w:sz="0" w:space="0" w:color="auto"/>
      </w:divBdr>
    </w:div>
    <w:div w:id="236985536">
      <w:bodyDiv w:val="1"/>
      <w:marLeft w:val="0"/>
      <w:marRight w:val="0"/>
      <w:marTop w:val="0"/>
      <w:marBottom w:val="0"/>
      <w:divBdr>
        <w:top w:val="none" w:sz="0" w:space="0" w:color="auto"/>
        <w:left w:val="none" w:sz="0" w:space="0" w:color="auto"/>
        <w:bottom w:val="none" w:sz="0" w:space="0" w:color="auto"/>
        <w:right w:val="none" w:sz="0" w:space="0" w:color="auto"/>
      </w:divBdr>
      <w:divsChild>
        <w:div w:id="1970895447">
          <w:marLeft w:val="0"/>
          <w:marRight w:val="0"/>
          <w:marTop w:val="0"/>
          <w:marBottom w:val="0"/>
          <w:divBdr>
            <w:top w:val="none" w:sz="0" w:space="0" w:color="auto"/>
            <w:left w:val="none" w:sz="0" w:space="0" w:color="auto"/>
            <w:bottom w:val="none" w:sz="0" w:space="0" w:color="auto"/>
            <w:right w:val="none" w:sz="0" w:space="0" w:color="auto"/>
          </w:divBdr>
        </w:div>
        <w:div w:id="1980723889">
          <w:marLeft w:val="0"/>
          <w:marRight w:val="0"/>
          <w:marTop w:val="0"/>
          <w:marBottom w:val="0"/>
          <w:divBdr>
            <w:top w:val="none" w:sz="0" w:space="0" w:color="auto"/>
            <w:left w:val="none" w:sz="0" w:space="0" w:color="auto"/>
            <w:bottom w:val="none" w:sz="0" w:space="0" w:color="auto"/>
            <w:right w:val="none" w:sz="0" w:space="0" w:color="auto"/>
          </w:divBdr>
        </w:div>
      </w:divsChild>
    </w:div>
    <w:div w:id="479081507">
      <w:bodyDiv w:val="1"/>
      <w:marLeft w:val="0"/>
      <w:marRight w:val="0"/>
      <w:marTop w:val="0"/>
      <w:marBottom w:val="0"/>
      <w:divBdr>
        <w:top w:val="none" w:sz="0" w:space="0" w:color="auto"/>
        <w:left w:val="none" w:sz="0" w:space="0" w:color="auto"/>
        <w:bottom w:val="none" w:sz="0" w:space="0" w:color="auto"/>
        <w:right w:val="none" w:sz="0" w:space="0" w:color="auto"/>
      </w:divBdr>
    </w:div>
    <w:div w:id="537552033">
      <w:bodyDiv w:val="1"/>
      <w:marLeft w:val="0"/>
      <w:marRight w:val="0"/>
      <w:marTop w:val="0"/>
      <w:marBottom w:val="0"/>
      <w:divBdr>
        <w:top w:val="none" w:sz="0" w:space="0" w:color="auto"/>
        <w:left w:val="none" w:sz="0" w:space="0" w:color="auto"/>
        <w:bottom w:val="none" w:sz="0" w:space="0" w:color="auto"/>
        <w:right w:val="none" w:sz="0" w:space="0" w:color="auto"/>
      </w:divBdr>
    </w:div>
    <w:div w:id="551383571">
      <w:bodyDiv w:val="1"/>
      <w:marLeft w:val="0"/>
      <w:marRight w:val="0"/>
      <w:marTop w:val="0"/>
      <w:marBottom w:val="0"/>
      <w:divBdr>
        <w:top w:val="none" w:sz="0" w:space="0" w:color="auto"/>
        <w:left w:val="none" w:sz="0" w:space="0" w:color="auto"/>
        <w:bottom w:val="none" w:sz="0" w:space="0" w:color="auto"/>
        <w:right w:val="none" w:sz="0" w:space="0" w:color="auto"/>
      </w:divBdr>
    </w:div>
    <w:div w:id="562254528">
      <w:bodyDiv w:val="1"/>
      <w:marLeft w:val="0"/>
      <w:marRight w:val="0"/>
      <w:marTop w:val="0"/>
      <w:marBottom w:val="0"/>
      <w:divBdr>
        <w:top w:val="none" w:sz="0" w:space="0" w:color="auto"/>
        <w:left w:val="none" w:sz="0" w:space="0" w:color="auto"/>
        <w:bottom w:val="none" w:sz="0" w:space="0" w:color="auto"/>
        <w:right w:val="none" w:sz="0" w:space="0" w:color="auto"/>
      </w:divBdr>
    </w:div>
    <w:div w:id="614488591">
      <w:bodyDiv w:val="1"/>
      <w:marLeft w:val="0"/>
      <w:marRight w:val="0"/>
      <w:marTop w:val="0"/>
      <w:marBottom w:val="0"/>
      <w:divBdr>
        <w:top w:val="none" w:sz="0" w:space="0" w:color="auto"/>
        <w:left w:val="none" w:sz="0" w:space="0" w:color="auto"/>
        <w:bottom w:val="none" w:sz="0" w:space="0" w:color="auto"/>
        <w:right w:val="none" w:sz="0" w:space="0" w:color="auto"/>
      </w:divBdr>
      <w:divsChild>
        <w:div w:id="1881286998">
          <w:marLeft w:val="0"/>
          <w:marRight w:val="0"/>
          <w:marTop w:val="0"/>
          <w:marBottom w:val="0"/>
          <w:divBdr>
            <w:top w:val="none" w:sz="0" w:space="0" w:color="auto"/>
            <w:left w:val="none" w:sz="0" w:space="0" w:color="auto"/>
            <w:bottom w:val="none" w:sz="0" w:space="0" w:color="auto"/>
            <w:right w:val="none" w:sz="0" w:space="0" w:color="auto"/>
          </w:divBdr>
        </w:div>
        <w:div w:id="1845852950">
          <w:marLeft w:val="0"/>
          <w:marRight w:val="0"/>
          <w:marTop w:val="0"/>
          <w:marBottom w:val="0"/>
          <w:divBdr>
            <w:top w:val="none" w:sz="0" w:space="0" w:color="auto"/>
            <w:left w:val="none" w:sz="0" w:space="0" w:color="auto"/>
            <w:bottom w:val="none" w:sz="0" w:space="0" w:color="auto"/>
            <w:right w:val="none" w:sz="0" w:space="0" w:color="auto"/>
          </w:divBdr>
        </w:div>
      </w:divsChild>
    </w:div>
    <w:div w:id="750782688">
      <w:bodyDiv w:val="1"/>
      <w:marLeft w:val="0"/>
      <w:marRight w:val="0"/>
      <w:marTop w:val="0"/>
      <w:marBottom w:val="0"/>
      <w:divBdr>
        <w:top w:val="none" w:sz="0" w:space="0" w:color="auto"/>
        <w:left w:val="none" w:sz="0" w:space="0" w:color="auto"/>
        <w:bottom w:val="none" w:sz="0" w:space="0" w:color="auto"/>
        <w:right w:val="none" w:sz="0" w:space="0" w:color="auto"/>
      </w:divBdr>
    </w:div>
    <w:div w:id="793452197">
      <w:bodyDiv w:val="1"/>
      <w:marLeft w:val="0"/>
      <w:marRight w:val="0"/>
      <w:marTop w:val="0"/>
      <w:marBottom w:val="0"/>
      <w:divBdr>
        <w:top w:val="none" w:sz="0" w:space="0" w:color="auto"/>
        <w:left w:val="none" w:sz="0" w:space="0" w:color="auto"/>
        <w:bottom w:val="none" w:sz="0" w:space="0" w:color="auto"/>
        <w:right w:val="none" w:sz="0" w:space="0" w:color="auto"/>
      </w:divBdr>
    </w:div>
    <w:div w:id="877276601">
      <w:bodyDiv w:val="1"/>
      <w:marLeft w:val="0"/>
      <w:marRight w:val="0"/>
      <w:marTop w:val="0"/>
      <w:marBottom w:val="0"/>
      <w:divBdr>
        <w:top w:val="none" w:sz="0" w:space="0" w:color="auto"/>
        <w:left w:val="none" w:sz="0" w:space="0" w:color="auto"/>
        <w:bottom w:val="none" w:sz="0" w:space="0" w:color="auto"/>
        <w:right w:val="none" w:sz="0" w:space="0" w:color="auto"/>
      </w:divBdr>
    </w:div>
    <w:div w:id="909190703">
      <w:bodyDiv w:val="1"/>
      <w:marLeft w:val="0"/>
      <w:marRight w:val="0"/>
      <w:marTop w:val="0"/>
      <w:marBottom w:val="0"/>
      <w:divBdr>
        <w:top w:val="none" w:sz="0" w:space="0" w:color="auto"/>
        <w:left w:val="none" w:sz="0" w:space="0" w:color="auto"/>
        <w:bottom w:val="none" w:sz="0" w:space="0" w:color="auto"/>
        <w:right w:val="none" w:sz="0" w:space="0" w:color="auto"/>
      </w:divBdr>
    </w:div>
    <w:div w:id="1122965247">
      <w:bodyDiv w:val="1"/>
      <w:marLeft w:val="0"/>
      <w:marRight w:val="0"/>
      <w:marTop w:val="0"/>
      <w:marBottom w:val="0"/>
      <w:divBdr>
        <w:top w:val="none" w:sz="0" w:space="0" w:color="auto"/>
        <w:left w:val="none" w:sz="0" w:space="0" w:color="auto"/>
        <w:bottom w:val="none" w:sz="0" w:space="0" w:color="auto"/>
        <w:right w:val="none" w:sz="0" w:space="0" w:color="auto"/>
      </w:divBdr>
    </w:div>
    <w:div w:id="1236159065">
      <w:bodyDiv w:val="1"/>
      <w:marLeft w:val="0"/>
      <w:marRight w:val="0"/>
      <w:marTop w:val="0"/>
      <w:marBottom w:val="0"/>
      <w:divBdr>
        <w:top w:val="none" w:sz="0" w:space="0" w:color="auto"/>
        <w:left w:val="none" w:sz="0" w:space="0" w:color="auto"/>
        <w:bottom w:val="none" w:sz="0" w:space="0" w:color="auto"/>
        <w:right w:val="none" w:sz="0" w:space="0" w:color="auto"/>
      </w:divBdr>
    </w:div>
    <w:div w:id="1478760947">
      <w:bodyDiv w:val="1"/>
      <w:marLeft w:val="0"/>
      <w:marRight w:val="0"/>
      <w:marTop w:val="0"/>
      <w:marBottom w:val="0"/>
      <w:divBdr>
        <w:top w:val="none" w:sz="0" w:space="0" w:color="auto"/>
        <w:left w:val="none" w:sz="0" w:space="0" w:color="auto"/>
        <w:bottom w:val="none" w:sz="0" w:space="0" w:color="auto"/>
        <w:right w:val="none" w:sz="0" w:space="0" w:color="auto"/>
      </w:divBdr>
    </w:div>
    <w:div w:id="1567492654">
      <w:bodyDiv w:val="1"/>
      <w:marLeft w:val="0"/>
      <w:marRight w:val="0"/>
      <w:marTop w:val="0"/>
      <w:marBottom w:val="0"/>
      <w:divBdr>
        <w:top w:val="none" w:sz="0" w:space="0" w:color="auto"/>
        <w:left w:val="none" w:sz="0" w:space="0" w:color="auto"/>
        <w:bottom w:val="none" w:sz="0" w:space="0" w:color="auto"/>
        <w:right w:val="none" w:sz="0" w:space="0" w:color="auto"/>
      </w:divBdr>
    </w:div>
    <w:div w:id="1589266983">
      <w:bodyDiv w:val="1"/>
      <w:marLeft w:val="0"/>
      <w:marRight w:val="0"/>
      <w:marTop w:val="0"/>
      <w:marBottom w:val="0"/>
      <w:divBdr>
        <w:top w:val="none" w:sz="0" w:space="0" w:color="auto"/>
        <w:left w:val="none" w:sz="0" w:space="0" w:color="auto"/>
        <w:bottom w:val="none" w:sz="0" w:space="0" w:color="auto"/>
        <w:right w:val="none" w:sz="0" w:space="0" w:color="auto"/>
      </w:divBdr>
    </w:div>
    <w:div w:id="1643777083">
      <w:bodyDiv w:val="1"/>
      <w:marLeft w:val="0"/>
      <w:marRight w:val="0"/>
      <w:marTop w:val="0"/>
      <w:marBottom w:val="0"/>
      <w:divBdr>
        <w:top w:val="none" w:sz="0" w:space="0" w:color="auto"/>
        <w:left w:val="none" w:sz="0" w:space="0" w:color="auto"/>
        <w:bottom w:val="none" w:sz="0" w:space="0" w:color="auto"/>
        <w:right w:val="none" w:sz="0" w:space="0" w:color="auto"/>
      </w:divBdr>
      <w:divsChild>
        <w:div w:id="109009021">
          <w:marLeft w:val="1440"/>
          <w:marRight w:val="0"/>
          <w:marTop w:val="100"/>
          <w:marBottom w:val="0"/>
          <w:divBdr>
            <w:top w:val="none" w:sz="0" w:space="0" w:color="auto"/>
            <w:left w:val="none" w:sz="0" w:space="0" w:color="auto"/>
            <w:bottom w:val="none" w:sz="0" w:space="0" w:color="auto"/>
            <w:right w:val="none" w:sz="0" w:space="0" w:color="auto"/>
          </w:divBdr>
        </w:div>
      </w:divsChild>
    </w:div>
    <w:div w:id="1846281650">
      <w:bodyDiv w:val="1"/>
      <w:marLeft w:val="0"/>
      <w:marRight w:val="0"/>
      <w:marTop w:val="0"/>
      <w:marBottom w:val="0"/>
      <w:divBdr>
        <w:top w:val="none" w:sz="0" w:space="0" w:color="auto"/>
        <w:left w:val="none" w:sz="0" w:space="0" w:color="auto"/>
        <w:bottom w:val="none" w:sz="0" w:space="0" w:color="auto"/>
        <w:right w:val="none" w:sz="0" w:space="0" w:color="auto"/>
      </w:divBdr>
    </w:div>
    <w:div w:id="1883442454">
      <w:bodyDiv w:val="1"/>
      <w:marLeft w:val="0"/>
      <w:marRight w:val="0"/>
      <w:marTop w:val="0"/>
      <w:marBottom w:val="0"/>
      <w:divBdr>
        <w:top w:val="none" w:sz="0" w:space="0" w:color="auto"/>
        <w:left w:val="none" w:sz="0" w:space="0" w:color="auto"/>
        <w:bottom w:val="none" w:sz="0" w:space="0" w:color="auto"/>
        <w:right w:val="none" w:sz="0" w:space="0" w:color="auto"/>
      </w:divBdr>
    </w:div>
    <w:div w:id="1887373132">
      <w:bodyDiv w:val="1"/>
      <w:marLeft w:val="0"/>
      <w:marRight w:val="0"/>
      <w:marTop w:val="0"/>
      <w:marBottom w:val="0"/>
      <w:divBdr>
        <w:top w:val="none" w:sz="0" w:space="0" w:color="auto"/>
        <w:left w:val="none" w:sz="0" w:space="0" w:color="auto"/>
        <w:bottom w:val="none" w:sz="0" w:space="0" w:color="auto"/>
        <w:right w:val="none" w:sz="0" w:space="0" w:color="auto"/>
      </w:divBdr>
    </w:div>
    <w:div w:id="1900092553">
      <w:bodyDiv w:val="1"/>
      <w:marLeft w:val="0"/>
      <w:marRight w:val="0"/>
      <w:marTop w:val="0"/>
      <w:marBottom w:val="0"/>
      <w:divBdr>
        <w:top w:val="none" w:sz="0" w:space="0" w:color="auto"/>
        <w:left w:val="none" w:sz="0" w:space="0" w:color="auto"/>
        <w:bottom w:val="none" w:sz="0" w:space="0" w:color="auto"/>
        <w:right w:val="none" w:sz="0" w:space="0" w:color="auto"/>
      </w:divBdr>
    </w:div>
    <w:div w:id="1933122444">
      <w:bodyDiv w:val="1"/>
      <w:marLeft w:val="0"/>
      <w:marRight w:val="0"/>
      <w:marTop w:val="0"/>
      <w:marBottom w:val="0"/>
      <w:divBdr>
        <w:top w:val="none" w:sz="0" w:space="0" w:color="auto"/>
        <w:left w:val="none" w:sz="0" w:space="0" w:color="auto"/>
        <w:bottom w:val="none" w:sz="0" w:space="0" w:color="auto"/>
        <w:right w:val="none" w:sz="0" w:space="0" w:color="auto"/>
      </w:divBdr>
    </w:div>
    <w:div w:id="1946226388">
      <w:bodyDiv w:val="1"/>
      <w:marLeft w:val="0"/>
      <w:marRight w:val="0"/>
      <w:marTop w:val="0"/>
      <w:marBottom w:val="0"/>
      <w:divBdr>
        <w:top w:val="none" w:sz="0" w:space="0" w:color="auto"/>
        <w:left w:val="none" w:sz="0" w:space="0" w:color="auto"/>
        <w:bottom w:val="none" w:sz="0" w:space="0" w:color="auto"/>
        <w:right w:val="none" w:sz="0" w:space="0" w:color="auto"/>
      </w:divBdr>
    </w:div>
    <w:div w:id="1958950485">
      <w:bodyDiv w:val="1"/>
      <w:marLeft w:val="0"/>
      <w:marRight w:val="0"/>
      <w:marTop w:val="0"/>
      <w:marBottom w:val="0"/>
      <w:divBdr>
        <w:top w:val="none" w:sz="0" w:space="0" w:color="auto"/>
        <w:left w:val="none" w:sz="0" w:space="0" w:color="auto"/>
        <w:bottom w:val="none" w:sz="0" w:space="0" w:color="auto"/>
        <w:right w:val="none" w:sz="0" w:space="0" w:color="auto"/>
      </w:divBdr>
    </w:div>
    <w:div w:id="2005350712">
      <w:bodyDiv w:val="1"/>
      <w:marLeft w:val="0"/>
      <w:marRight w:val="0"/>
      <w:marTop w:val="0"/>
      <w:marBottom w:val="0"/>
      <w:divBdr>
        <w:top w:val="none" w:sz="0" w:space="0" w:color="auto"/>
        <w:left w:val="none" w:sz="0" w:space="0" w:color="auto"/>
        <w:bottom w:val="none" w:sz="0" w:space="0" w:color="auto"/>
        <w:right w:val="none" w:sz="0" w:space="0" w:color="auto"/>
      </w:divBdr>
    </w:div>
    <w:div w:id="2014916522">
      <w:bodyDiv w:val="1"/>
      <w:marLeft w:val="0"/>
      <w:marRight w:val="0"/>
      <w:marTop w:val="0"/>
      <w:marBottom w:val="0"/>
      <w:divBdr>
        <w:top w:val="none" w:sz="0" w:space="0" w:color="auto"/>
        <w:left w:val="none" w:sz="0" w:space="0" w:color="auto"/>
        <w:bottom w:val="none" w:sz="0" w:space="0" w:color="auto"/>
        <w:right w:val="none" w:sz="0" w:space="0" w:color="auto"/>
      </w:divBdr>
    </w:div>
    <w:div w:id="2061633237">
      <w:bodyDiv w:val="1"/>
      <w:marLeft w:val="0"/>
      <w:marRight w:val="0"/>
      <w:marTop w:val="0"/>
      <w:marBottom w:val="0"/>
      <w:divBdr>
        <w:top w:val="none" w:sz="0" w:space="0" w:color="auto"/>
        <w:left w:val="none" w:sz="0" w:space="0" w:color="auto"/>
        <w:bottom w:val="none" w:sz="0" w:space="0" w:color="auto"/>
        <w:right w:val="none" w:sz="0" w:space="0" w:color="auto"/>
      </w:divBdr>
    </w:div>
    <w:div w:id="2092656560">
      <w:bodyDiv w:val="1"/>
      <w:marLeft w:val="0"/>
      <w:marRight w:val="0"/>
      <w:marTop w:val="0"/>
      <w:marBottom w:val="0"/>
      <w:divBdr>
        <w:top w:val="none" w:sz="0" w:space="0" w:color="auto"/>
        <w:left w:val="none" w:sz="0" w:space="0" w:color="auto"/>
        <w:bottom w:val="none" w:sz="0" w:space="0" w:color="auto"/>
        <w:right w:val="none" w:sz="0" w:space="0" w:color="auto"/>
      </w:divBdr>
    </w:div>
    <w:div w:id="209925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ffie.org/complimentary-sample-cases/" TargetMode="External"/><Relationship Id="rId18" Type="http://schemas.openxmlformats.org/officeDocument/2006/relationships/hyperlink" Target="https://www.effie.org/wp-content/uploads/2025/04/Modelo-Performance-Marketing-2025.docx" TargetMode="External"/><Relationship Id="rId26" Type="http://schemas.microsoft.com/office/2011/relationships/commentsExtended" Target="commentsExtended.xml"/><Relationship Id="rId39" Type="http://schemas.openxmlformats.org/officeDocument/2006/relationships/header" Target="header4.xml"/><Relationship Id="rId21" Type="http://schemas.openxmlformats.org/officeDocument/2006/relationships/hyperlink" Target="mailto:effieportugal@premioseficacia.org" TargetMode="External"/><Relationship Id="rId34" Type="http://schemas.openxmlformats.org/officeDocument/2006/relationships/hyperlink" Target="http://www.effieindex.com/" TargetMode="External"/><Relationship Id="rId42" Type="http://schemas.openxmlformats.org/officeDocument/2006/relationships/image" Target="media/image9.png"/><Relationship Id="rId47" Type="http://schemas.openxmlformats.org/officeDocument/2006/relationships/hyperlink" Target="mailto:index@effie.org"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ffieportugal@premioseficacuia.org" TargetMode="External"/><Relationship Id="rId29" Type="http://schemas.openxmlformats.org/officeDocument/2006/relationships/image" Target="media/image4.emf"/><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mailto:effieportugal@premioseficacia.org" TargetMode="External"/><Relationship Id="rId37"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mailto:effieportugal@premioseficacia.org" TargetMode="External"/><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ffie.org/wp-content/uploads/2025/04/Modelo-Sucesso-Sustentado-2025.docx" TargetMode="External"/><Relationship Id="rId31" Type="http://schemas.openxmlformats.org/officeDocument/2006/relationships/hyperlink" Target="mailto:effieportugal@premioseficacia.org" TargetMode="External"/><Relationship Id="rId44" Type="http://schemas.openxmlformats.org/officeDocument/2006/relationships/hyperlink" Target="mailto:effieportugal@premioseficacia.org"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ffieportugal@premioseficacia.org" TargetMode="External"/><Relationship Id="rId22" Type="http://schemas.openxmlformats.org/officeDocument/2006/relationships/hyperlink" Target="http://www.effie.org/" TargetMode="External"/><Relationship Id="rId27" Type="http://schemas.microsoft.com/office/2016/09/relationships/commentsIds" Target="commentsIds.xml"/><Relationship Id="rId30" Type="http://schemas.openxmlformats.org/officeDocument/2006/relationships/image" Target="media/image5.png"/><Relationship Id="rId35" Type="http://schemas.openxmlformats.org/officeDocument/2006/relationships/image" Target="media/image7.emf"/><Relationship Id="rId43" Type="http://schemas.openxmlformats.org/officeDocument/2006/relationships/hyperlink" Target="mailto:effieportugal@premioseficacia.org" TargetMode="External"/><Relationship Id="rId48" Type="http://schemas.openxmlformats.org/officeDocument/2006/relationships/hyperlink" Target="https://www.effie.org/education"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effie.org/wp-content/uploads/2025/04/Guia-para-uma-Inscricao-Eficaz-2025.pptx" TargetMode="External"/><Relationship Id="rId17" Type="http://schemas.openxmlformats.org/officeDocument/2006/relationships/hyperlink" Target="https://effie-portugal.acclaimworks.com/uba/auth" TargetMode="External"/><Relationship Id="rId25" Type="http://schemas.openxmlformats.org/officeDocument/2006/relationships/comments" Target="comments.xml"/><Relationship Id="rId33" Type="http://schemas.openxmlformats.org/officeDocument/2006/relationships/image" Target="media/image6.png"/><Relationship Id="rId38" Type="http://schemas.openxmlformats.org/officeDocument/2006/relationships/header" Target="header3.xml"/><Relationship Id="rId46" Type="http://schemas.openxmlformats.org/officeDocument/2006/relationships/hyperlink" Target="mailto:effieportugal@premioseficacia.org" TargetMode="External"/><Relationship Id="rId20" Type="http://schemas.openxmlformats.org/officeDocument/2006/relationships/hyperlink" Target="mailto:effieportugal@premioseficacia.org" TargetMode="External"/><Relationship Id="rId41" Type="http://schemas.openxmlformats.org/officeDocument/2006/relationships/header" Target="header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effieportugal@premioseficacia.org" TargetMode="External"/><Relationship Id="rId28" Type="http://schemas.microsoft.com/office/2018/08/relationships/commentsExtensible" Target="commentsExtensible.xml"/><Relationship Id="rId36" Type="http://schemas.openxmlformats.org/officeDocument/2006/relationships/header" Target="header1.xml"/><Relationship Id="rId49" Type="http://schemas.openxmlformats.org/officeDocument/2006/relationships/header" Target="header7.xml"/></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header4.xml.rels><?xml version="1.0" encoding="UTF-8" standalone="yes"?>
<Relationships xmlns="http://schemas.openxmlformats.org/package/2006/relationships"><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1" Type="http://schemas.openxmlformats.org/officeDocument/2006/relationships/image" Target="media/image8.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8" ma:contentTypeDescription="Create a new document." ma:contentTypeScope="" ma:versionID="c98682c06e645c05e3dc80963477b057">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3617211ad5b6f030b71295983fb31b9"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C8BFF6-227D-4539-84B3-3F2086464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customXml/itemProps3.xml><?xml version="1.0" encoding="utf-8"?>
<ds:datastoreItem xmlns:ds="http://schemas.openxmlformats.org/officeDocument/2006/customXml" ds:itemID="{5961143E-1A38-4763-9130-1A122D26368C}">
  <ds:schemaRefs>
    <ds:schemaRef ds:uri="http://schemas.openxmlformats.org/officeDocument/2006/bibliography"/>
  </ds:schemaRefs>
</ds:datastoreItem>
</file>

<file path=customXml/itemProps4.xml><?xml version="1.0" encoding="utf-8"?>
<ds:datastoreItem xmlns:ds="http://schemas.openxmlformats.org/officeDocument/2006/customXml" ds:itemID="{AD35113B-D37F-4B8D-924E-56888C5D445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43</Pages>
  <Words>11013</Words>
  <Characters>59473</Characters>
  <Application>Microsoft Office Word</Application>
  <DocSecurity>0</DocSecurity>
  <Lines>495</Lines>
  <Paragraphs>140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70346</CharactersWithSpaces>
  <SharedDoc>false</SharedDoc>
  <HLinks>
    <vt:vector size="306" baseType="variant">
      <vt:variant>
        <vt:i4>2621494</vt:i4>
      </vt:variant>
      <vt:variant>
        <vt:i4>144</vt:i4>
      </vt:variant>
      <vt:variant>
        <vt:i4>0</vt:i4>
      </vt:variant>
      <vt:variant>
        <vt:i4>5</vt:i4>
      </vt:variant>
      <vt:variant>
        <vt:lpwstr>https://www.effie.org/education</vt:lpwstr>
      </vt:variant>
      <vt:variant>
        <vt:lpwstr/>
      </vt:variant>
      <vt:variant>
        <vt:i4>393268</vt:i4>
      </vt:variant>
      <vt:variant>
        <vt:i4>141</vt:i4>
      </vt:variant>
      <vt:variant>
        <vt:i4>0</vt:i4>
      </vt:variant>
      <vt:variant>
        <vt:i4>5</vt:i4>
      </vt:variant>
      <vt:variant>
        <vt:lpwstr>mailto:ww@effie.org</vt:lpwstr>
      </vt:variant>
      <vt:variant>
        <vt:lpwstr/>
      </vt:variant>
      <vt:variant>
        <vt:i4>524381</vt:i4>
      </vt:variant>
      <vt:variant>
        <vt:i4>138</vt:i4>
      </vt:variant>
      <vt:variant>
        <vt:i4>0</vt:i4>
      </vt:variant>
      <vt:variant>
        <vt:i4>5</vt:i4>
      </vt:variant>
      <vt:variant>
        <vt:lpwstr>https://www.effie.org/worldwide/partners</vt:lpwstr>
      </vt:variant>
      <vt:variant>
        <vt:lpwstr/>
      </vt:variant>
      <vt:variant>
        <vt:i4>7471191</vt:i4>
      </vt:variant>
      <vt:variant>
        <vt:i4>135</vt:i4>
      </vt:variant>
      <vt:variant>
        <vt:i4>0</vt:i4>
      </vt:variant>
      <vt:variant>
        <vt:i4>5</vt:i4>
      </vt:variant>
      <vt:variant>
        <vt:lpwstr>mailto:bestofthebest@effie.org</vt:lpwstr>
      </vt:variant>
      <vt:variant>
        <vt:lpwstr/>
      </vt:variant>
      <vt:variant>
        <vt:i4>524295</vt:i4>
      </vt:variant>
      <vt:variant>
        <vt:i4>132</vt:i4>
      </vt:variant>
      <vt:variant>
        <vt:i4>0</vt:i4>
      </vt:variant>
      <vt:variant>
        <vt:i4>5</vt:i4>
      </vt:variant>
      <vt:variant>
        <vt:lpwstr>https://www.effie.org/program/partner/global-best-of-the-best</vt:lpwstr>
      </vt:variant>
      <vt:variant>
        <vt:lpwstr/>
      </vt:variant>
      <vt:variant>
        <vt:i4>393250</vt:i4>
      </vt:variant>
      <vt:variant>
        <vt:i4>129</vt:i4>
      </vt:variant>
      <vt:variant>
        <vt:i4>0</vt:i4>
      </vt:variant>
      <vt:variant>
        <vt:i4>5</vt:i4>
      </vt:variant>
      <vt:variant>
        <vt:lpwstr>mailto:multiregion@effie.org</vt:lpwstr>
      </vt:variant>
      <vt:variant>
        <vt:lpwstr/>
      </vt:variant>
      <vt:variant>
        <vt:i4>5374041</vt:i4>
      </vt:variant>
      <vt:variant>
        <vt:i4>126</vt:i4>
      </vt:variant>
      <vt:variant>
        <vt:i4>0</vt:i4>
      </vt:variant>
      <vt:variant>
        <vt:i4>5</vt:i4>
      </vt:variant>
      <vt:variant>
        <vt:lpwstr>https://www.effie.org/program/partner/global</vt:lpwstr>
      </vt:variant>
      <vt:variant>
        <vt:lpwstr/>
      </vt:variant>
      <vt:variant>
        <vt:i4>7471187</vt:i4>
      </vt:variant>
      <vt:variant>
        <vt:i4>123</vt:i4>
      </vt:variant>
      <vt:variant>
        <vt:i4>0</vt:i4>
      </vt:variant>
      <vt:variant>
        <vt:i4>5</vt:i4>
      </vt:variant>
      <vt:variant>
        <vt:lpwstr>mailto:usentries@effie.org</vt:lpwstr>
      </vt:variant>
      <vt:variant>
        <vt:lpwstr/>
      </vt:variant>
      <vt:variant>
        <vt:i4>3735652</vt:i4>
      </vt:variant>
      <vt:variant>
        <vt:i4>120</vt:i4>
      </vt:variant>
      <vt:variant>
        <vt:i4>0</vt:i4>
      </vt:variant>
      <vt:variant>
        <vt:i4>5</vt:i4>
      </vt:variant>
      <vt:variant>
        <vt:lpwstr>https://www.effie.org/program/partner/united-states</vt:lpwstr>
      </vt:variant>
      <vt:variant>
        <vt:lpwstr/>
      </vt:variant>
      <vt:variant>
        <vt:i4>2621494</vt:i4>
      </vt:variant>
      <vt:variant>
        <vt:i4>117</vt:i4>
      </vt:variant>
      <vt:variant>
        <vt:i4>0</vt:i4>
      </vt:variant>
      <vt:variant>
        <vt:i4>5</vt:i4>
      </vt:variant>
      <vt:variant>
        <vt:lpwstr>https://www.effie.org/education</vt:lpwstr>
      </vt:variant>
      <vt:variant>
        <vt:lpwstr/>
      </vt:variant>
      <vt:variant>
        <vt:i4>7929938</vt:i4>
      </vt:variant>
      <vt:variant>
        <vt:i4>114</vt:i4>
      </vt:variant>
      <vt:variant>
        <vt:i4>0</vt:i4>
      </vt:variant>
      <vt:variant>
        <vt:i4>5</vt:i4>
      </vt:variant>
      <vt:variant>
        <vt:lpwstr>mailto:index@effie.org</vt:lpwstr>
      </vt:variant>
      <vt:variant>
        <vt:lpwstr/>
      </vt:variant>
      <vt:variant>
        <vt:i4>7929942</vt:i4>
      </vt:variant>
      <vt:variant>
        <vt:i4>111</vt:i4>
      </vt:variant>
      <vt:variant>
        <vt:i4>0</vt:i4>
      </vt:variant>
      <vt:variant>
        <vt:i4>5</vt:i4>
      </vt:variant>
      <vt:variant>
        <vt:lpwstr>mailto:usjudging@effie.org</vt:lpwstr>
      </vt:variant>
      <vt:variant>
        <vt:lpwstr/>
      </vt:variant>
      <vt:variant>
        <vt:i4>2818103</vt:i4>
      </vt:variant>
      <vt:variant>
        <vt:i4>108</vt:i4>
      </vt:variant>
      <vt:variant>
        <vt:i4>0</vt:i4>
      </vt:variant>
      <vt:variant>
        <vt:i4>5</vt:i4>
      </vt:variant>
      <vt:variant>
        <vt:lpwstr>https://share.hsforms.com/1xc8BOuPcS9OImwULInb4NQchifw?__hstc=183513337.98dc2c971b9deb4829230e82e690e299.1711548411101.1724261800924.1724266735087.110&amp;__hssc=183513337.1.1724266735087&amp;__hsfp=3977887954</vt:lpwstr>
      </vt:variant>
      <vt:variant>
        <vt:lpwstr/>
      </vt:variant>
      <vt:variant>
        <vt:i4>8323162</vt:i4>
      </vt:variant>
      <vt:variant>
        <vt:i4>105</vt:i4>
      </vt:variant>
      <vt:variant>
        <vt:i4>0</vt:i4>
      </vt:variant>
      <vt:variant>
        <vt:i4>5</vt:i4>
      </vt:variant>
      <vt:variant>
        <vt:lpwstr>mailto:subscriptions@effie.org</vt:lpwstr>
      </vt:variant>
      <vt:variant>
        <vt:lpwstr/>
      </vt:variant>
      <vt:variant>
        <vt:i4>5832785</vt:i4>
      </vt:variant>
      <vt:variant>
        <vt:i4>102</vt:i4>
      </vt:variant>
      <vt:variant>
        <vt:i4>0</vt:i4>
      </vt:variant>
      <vt:variant>
        <vt:i4>5</vt:i4>
      </vt:variant>
      <vt:variant>
        <vt:lpwstr>https://www.effie.org/caselibrary</vt:lpwstr>
      </vt:variant>
      <vt:variant>
        <vt:lpwstr/>
      </vt:variant>
      <vt:variant>
        <vt:i4>7471187</vt:i4>
      </vt:variant>
      <vt:variant>
        <vt:i4>99</vt:i4>
      </vt:variant>
      <vt:variant>
        <vt:i4>0</vt:i4>
      </vt:variant>
      <vt:variant>
        <vt:i4>5</vt:i4>
      </vt:variant>
      <vt:variant>
        <vt:lpwstr>mailto:usentries@effie.org</vt:lpwstr>
      </vt:variant>
      <vt:variant>
        <vt:lpwstr/>
      </vt:variant>
      <vt:variant>
        <vt:i4>2621476</vt:i4>
      </vt:variant>
      <vt:variant>
        <vt:i4>96</vt:i4>
      </vt:variant>
      <vt:variant>
        <vt:i4>0</vt:i4>
      </vt:variant>
      <vt:variant>
        <vt:i4>5</vt:i4>
      </vt:variant>
      <vt:variant>
        <vt:lpwstr>http://www.effieindex.com/</vt:lpwstr>
      </vt:variant>
      <vt:variant>
        <vt:lpwstr/>
      </vt:variant>
      <vt:variant>
        <vt:i4>8192046</vt:i4>
      </vt:variant>
      <vt:variant>
        <vt:i4>93</vt:i4>
      </vt:variant>
      <vt:variant>
        <vt:i4>0</vt:i4>
      </vt:variant>
      <vt:variant>
        <vt:i4>5</vt:i4>
      </vt:variant>
      <vt:variant>
        <vt:lpwstr>https://store.effie.org/order/</vt:lpwstr>
      </vt:variant>
      <vt:variant>
        <vt:lpwstr/>
      </vt:variant>
      <vt:variant>
        <vt:i4>2818103</vt:i4>
      </vt:variant>
      <vt:variant>
        <vt:i4>90</vt:i4>
      </vt:variant>
      <vt:variant>
        <vt:i4>0</vt:i4>
      </vt:variant>
      <vt:variant>
        <vt:i4>5</vt:i4>
      </vt:variant>
      <vt:variant>
        <vt:lpwstr>https://share.hsforms.com/1xc8BOuPcS9OImwULInb4NQchifw?__hstc=183513337.98dc2c971b9deb4829230e82e690e299.1711548411101.1724261800924.1724266735087.110&amp;__hssc=183513337.1.1724266735087&amp;__hsfp=3977887954</vt:lpwstr>
      </vt:variant>
      <vt:variant>
        <vt:lpwstr/>
      </vt:variant>
      <vt:variant>
        <vt:i4>8192055</vt:i4>
      </vt:variant>
      <vt:variant>
        <vt:i4>87</vt:i4>
      </vt:variant>
      <vt:variant>
        <vt:i4>0</vt:i4>
      </vt:variant>
      <vt:variant>
        <vt:i4>5</vt:i4>
      </vt:variant>
      <vt:variant>
        <vt:lpwstr>https://www.effie.org/judging/overview</vt:lpwstr>
      </vt:variant>
      <vt:variant>
        <vt:lpwstr/>
      </vt:variant>
      <vt:variant>
        <vt:i4>4521987</vt:i4>
      </vt:variant>
      <vt:variant>
        <vt:i4>84</vt:i4>
      </vt:variant>
      <vt:variant>
        <vt:i4>0</vt:i4>
      </vt:variant>
      <vt:variant>
        <vt:i4>5</vt:i4>
      </vt:variant>
      <vt:variant>
        <vt:lpwstr>http://www.effie.org/</vt:lpwstr>
      </vt:variant>
      <vt:variant>
        <vt:lpwstr/>
      </vt:variant>
      <vt:variant>
        <vt:i4>7340100</vt:i4>
      </vt:variant>
      <vt:variant>
        <vt:i4>81</vt:i4>
      </vt:variant>
      <vt:variant>
        <vt:i4>0</vt:i4>
      </vt:variant>
      <vt:variant>
        <vt:i4>5</vt:i4>
      </vt:variant>
      <vt:variant>
        <vt:lpwstr>mailto:usentries@effie.org?subject=Confidentiality%20&amp;%20Publication%20Question</vt:lpwstr>
      </vt:variant>
      <vt:variant>
        <vt:lpwstr/>
      </vt:variant>
      <vt:variant>
        <vt:i4>589847</vt:i4>
      </vt:variant>
      <vt:variant>
        <vt:i4>78</vt:i4>
      </vt:variant>
      <vt:variant>
        <vt:i4>0</vt:i4>
      </vt:variant>
      <vt:variant>
        <vt:i4>5</vt:i4>
      </vt:variant>
      <vt:variant>
        <vt:lpwstr/>
      </vt:variant>
      <vt:variant>
        <vt:lpwstr>Reel</vt:lpwstr>
      </vt:variant>
      <vt:variant>
        <vt:i4>7405669</vt:i4>
      </vt:variant>
      <vt:variant>
        <vt:i4>75</vt:i4>
      </vt:variant>
      <vt:variant>
        <vt:i4>0</vt:i4>
      </vt:variant>
      <vt:variant>
        <vt:i4>5</vt:i4>
      </vt:variant>
      <vt:variant>
        <vt:lpwstr/>
      </vt:variant>
      <vt:variant>
        <vt:lpwstr>Eligibility</vt:lpwstr>
      </vt:variant>
      <vt:variant>
        <vt:i4>5374007</vt:i4>
      </vt:variant>
      <vt:variant>
        <vt:i4>72</vt:i4>
      </vt:variant>
      <vt:variant>
        <vt:i4>0</vt:i4>
      </vt:variant>
      <vt:variant>
        <vt:i4>5</vt:i4>
      </vt:variant>
      <vt:variant>
        <vt:lpwstr>https://www.effie.org/26/entry_details/2</vt:lpwstr>
      </vt:variant>
      <vt:variant>
        <vt:lpwstr/>
      </vt:variant>
      <vt:variant>
        <vt:i4>2359395</vt:i4>
      </vt:variant>
      <vt:variant>
        <vt:i4>69</vt:i4>
      </vt:variant>
      <vt:variant>
        <vt:i4>0</vt:i4>
      </vt:variant>
      <vt:variant>
        <vt:i4>5</vt:i4>
      </vt:variant>
      <vt:variant>
        <vt:lpwstr>https://effie-us.acclaimworks.com/</vt:lpwstr>
      </vt:variant>
      <vt:variant>
        <vt:lpwstr/>
      </vt:variant>
      <vt:variant>
        <vt:i4>6881362</vt:i4>
      </vt:variant>
      <vt:variant>
        <vt:i4>66</vt:i4>
      </vt:variant>
      <vt:variant>
        <vt:i4>0</vt:i4>
      </vt:variant>
      <vt:variant>
        <vt:i4>5</vt:i4>
      </vt:variant>
      <vt:variant>
        <vt:lpwstr>mailto:payments@effie.org</vt:lpwstr>
      </vt:variant>
      <vt:variant>
        <vt:lpwstr/>
      </vt:variant>
      <vt:variant>
        <vt:i4>7471187</vt:i4>
      </vt:variant>
      <vt:variant>
        <vt:i4>63</vt:i4>
      </vt:variant>
      <vt:variant>
        <vt:i4>0</vt:i4>
      </vt:variant>
      <vt:variant>
        <vt:i4>5</vt:i4>
      </vt:variant>
      <vt:variant>
        <vt:lpwstr>mailto:usentries@effie.org</vt:lpwstr>
      </vt:variant>
      <vt:variant>
        <vt:lpwstr/>
      </vt:variant>
      <vt:variant>
        <vt:i4>7471187</vt:i4>
      </vt:variant>
      <vt:variant>
        <vt:i4>60</vt:i4>
      </vt:variant>
      <vt:variant>
        <vt:i4>0</vt:i4>
      </vt:variant>
      <vt:variant>
        <vt:i4>5</vt:i4>
      </vt:variant>
      <vt:variant>
        <vt:lpwstr>mailto:usentries@effie.org</vt:lpwstr>
      </vt:variant>
      <vt:variant>
        <vt:lpwstr/>
      </vt:variant>
      <vt:variant>
        <vt:i4>7405671</vt:i4>
      </vt:variant>
      <vt:variant>
        <vt:i4>57</vt:i4>
      </vt:variant>
      <vt:variant>
        <vt:i4>0</vt:i4>
      </vt:variant>
      <vt:variant>
        <vt:i4>5</vt:i4>
      </vt:variant>
      <vt:variant>
        <vt:lpwstr/>
      </vt:variant>
      <vt:variant>
        <vt:lpwstr>Categories</vt:lpwstr>
      </vt:variant>
      <vt:variant>
        <vt:i4>7864428</vt:i4>
      </vt:variant>
      <vt:variant>
        <vt:i4>54</vt:i4>
      </vt:variant>
      <vt:variant>
        <vt:i4>0</vt:i4>
      </vt:variant>
      <vt:variant>
        <vt:i4>5</vt:i4>
      </vt:variant>
      <vt:variant>
        <vt:lpwstr/>
      </vt:variant>
      <vt:variant>
        <vt:lpwstr>Contact</vt:lpwstr>
      </vt:variant>
      <vt:variant>
        <vt:i4>18</vt:i4>
      </vt:variant>
      <vt:variant>
        <vt:i4>51</vt:i4>
      </vt:variant>
      <vt:variant>
        <vt:i4>0</vt:i4>
      </vt:variant>
      <vt:variant>
        <vt:i4>5</vt:i4>
      </vt:variant>
      <vt:variant>
        <vt:lpwstr/>
      </vt:variant>
      <vt:variant>
        <vt:lpwstr>Categdefinitions</vt:lpwstr>
      </vt:variant>
      <vt:variant>
        <vt:i4>6881399</vt:i4>
      </vt:variant>
      <vt:variant>
        <vt:i4>48</vt:i4>
      </vt:variant>
      <vt:variant>
        <vt:i4>0</vt:i4>
      </vt:variant>
      <vt:variant>
        <vt:i4>5</vt:i4>
      </vt:variant>
      <vt:variant>
        <vt:lpwstr/>
      </vt:variant>
      <vt:variant>
        <vt:lpwstr>Win</vt:lpwstr>
      </vt:variant>
      <vt:variant>
        <vt:i4>8126567</vt:i4>
      </vt:variant>
      <vt:variant>
        <vt:i4>45</vt:i4>
      </vt:variant>
      <vt:variant>
        <vt:i4>0</vt:i4>
      </vt:variant>
      <vt:variant>
        <vt:i4>5</vt:i4>
      </vt:variant>
      <vt:variant>
        <vt:lpwstr/>
      </vt:variant>
      <vt:variant>
        <vt:lpwstr>Judging</vt:lpwstr>
      </vt:variant>
      <vt:variant>
        <vt:i4>7471229</vt:i4>
      </vt:variant>
      <vt:variant>
        <vt:i4>42</vt:i4>
      </vt:variant>
      <vt:variant>
        <vt:i4>0</vt:i4>
      </vt:variant>
      <vt:variant>
        <vt:i4>5</vt:i4>
      </vt:variant>
      <vt:variant>
        <vt:lpwstr/>
      </vt:variant>
      <vt:variant>
        <vt:lpwstr>Confidentiality</vt:lpwstr>
      </vt:variant>
      <vt:variant>
        <vt:i4>6422639</vt:i4>
      </vt:variant>
      <vt:variant>
        <vt:i4>39</vt:i4>
      </vt:variant>
      <vt:variant>
        <vt:i4>0</vt:i4>
      </vt:variant>
      <vt:variant>
        <vt:i4>5</vt:i4>
      </vt:variant>
      <vt:variant>
        <vt:lpwstr/>
      </vt:variant>
      <vt:variant>
        <vt:lpwstr>Credits</vt:lpwstr>
      </vt:variant>
      <vt:variant>
        <vt:i4>917522</vt:i4>
      </vt:variant>
      <vt:variant>
        <vt:i4>36</vt:i4>
      </vt:variant>
      <vt:variant>
        <vt:i4>0</vt:i4>
      </vt:variant>
      <vt:variant>
        <vt:i4>5</vt:i4>
      </vt:variant>
      <vt:variant>
        <vt:lpwstr/>
      </vt:variant>
      <vt:variant>
        <vt:lpwstr>Publicity</vt:lpwstr>
      </vt:variant>
      <vt:variant>
        <vt:i4>589847</vt:i4>
      </vt:variant>
      <vt:variant>
        <vt:i4>33</vt:i4>
      </vt:variant>
      <vt:variant>
        <vt:i4>0</vt:i4>
      </vt:variant>
      <vt:variant>
        <vt:i4>5</vt:i4>
      </vt:variant>
      <vt:variant>
        <vt:lpwstr/>
      </vt:variant>
      <vt:variant>
        <vt:lpwstr>Reel</vt:lpwstr>
      </vt:variant>
      <vt:variant>
        <vt:i4>1245195</vt:i4>
      </vt:variant>
      <vt:variant>
        <vt:i4>30</vt:i4>
      </vt:variant>
      <vt:variant>
        <vt:i4>0</vt:i4>
      </vt:variant>
      <vt:variant>
        <vt:i4>5</vt:i4>
      </vt:variant>
      <vt:variant>
        <vt:lpwstr/>
      </vt:variant>
      <vt:variant>
        <vt:lpwstr>Sourcing</vt:lpwstr>
      </vt:variant>
      <vt:variant>
        <vt:i4>1048606</vt:i4>
      </vt:variant>
      <vt:variant>
        <vt:i4>27</vt:i4>
      </vt:variant>
      <vt:variant>
        <vt:i4>0</vt:i4>
      </vt:variant>
      <vt:variant>
        <vt:i4>5</vt:i4>
      </vt:variant>
      <vt:variant>
        <vt:lpwstr/>
      </vt:variant>
      <vt:variant>
        <vt:lpwstr>Rules</vt:lpwstr>
      </vt:variant>
      <vt:variant>
        <vt:i4>393216</vt:i4>
      </vt:variant>
      <vt:variant>
        <vt:i4>24</vt:i4>
      </vt:variant>
      <vt:variant>
        <vt:i4>0</vt:i4>
      </vt:variant>
      <vt:variant>
        <vt:i4>5</vt:i4>
      </vt:variant>
      <vt:variant>
        <vt:lpwstr/>
      </vt:variant>
      <vt:variant>
        <vt:lpwstr>Challenge</vt:lpwstr>
      </vt:variant>
      <vt:variant>
        <vt:i4>131092</vt:i4>
      </vt:variant>
      <vt:variant>
        <vt:i4>21</vt:i4>
      </vt:variant>
      <vt:variant>
        <vt:i4>0</vt:i4>
      </vt:variant>
      <vt:variant>
        <vt:i4>5</vt:i4>
      </vt:variant>
      <vt:variant>
        <vt:lpwstr/>
      </vt:variant>
      <vt:variant>
        <vt:lpwstr>Form</vt:lpwstr>
      </vt:variant>
      <vt:variant>
        <vt:i4>7078008</vt:i4>
      </vt:variant>
      <vt:variant>
        <vt:i4>18</vt:i4>
      </vt:variant>
      <vt:variant>
        <vt:i4>0</vt:i4>
      </vt:variant>
      <vt:variant>
        <vt:i4>5</vt:i4>
      </vt:variant>
      <vt:variant>
        <vt:lpwstr/>
      </vt:variant>
      <vt:variant>
        <vt:lpwstr>Submit</vt:lpwstr>
      </vt:variant>
      <vt:variant>
        <vt:i4>851975</vt:i4>
      </vt:variant>
      <vt:variant>
        <vt:i4>15</vt:i4>
      </vt:variant>
      <vt:variant>
        <vt:i4>0</vt:i4>
      </vt:variant>
      <vt:variant>
        <vt:i4>5</vt:i4>
      </vt:variant>
      <vt:variant>
        <vt:lpwstr/>
      </vt:variant>
      <vt:variant>
        <vt:lpwstr>Deadlines</vt:lpwstr>
      </vt:variant>
      <vt:variant>
        <vt:i4>851975</vt:i4>
      </vt:variant>
      <vt:variant>
        <vt:i4>12</vt:i4>
      </vt:variant>
      <vt:variant>
        <vt:i4>0</vt:i4>
      </vt:variant>
      <vt:variant>
        <vt:i4>5</vt:i4>
      </vt:variant>
      <vt:variant>
        <vt:lpwstr/>
      </vt:variant>
      <vt:variant>
        <vt:lpwstr>Deadlines</vt:lpwstr>
      </vt:variant>
      <vt:variant>
        <vt:i4>7405671</vt:i4>
      </vt:variant>
      <vt:variant>
        <vt:i4>9</vt:i4>
      </vt:variant>
      <vt:variant>
        <vt:i4>0</vt:i4>
      </vt:variant>
      <vt:variant>
        <vt:i4>5</vt:i4>
      </vt:variant>
      <vt:variant>
        <vt:lpwstr/>
      </vt:variant>
      <vt:variant>
        <vt:lpwstr>Categories</vt:lpwstr>
      </vt:variant>
      <vt:variant>
        <vt:i4>7405669</vt:i4>
      </vt:variant>
      <vt:variant>
        <vt:i4>6</vt:i4>
      </vt:variant>
      <vt:variant>
        <vt:i4>0</vt:i4>
      </vt:variant>
      <vt:variant>
        <vt:i4>5</vt:i4>
      </vt:variant>
      <vt:variant>
        <vt:lpwstr/>
      </vt:variant>
      <vt:variant>
        <vt:lpwstr>Eligibility</vt:lpwstr>
      </vt:variant>
      <vt:variant>
        <vt:i4>7471187</vt:i4>
      </vt:variant>
      <vt:variant>
        <vt:i4>3</vt:i4>
      </vt:variant>
      <vt:variant>
        <vt:i4>0</vt:i4>
      </vt:variant>
      <vt:variant>
        <vt:i4>5</vt:i4>
      </vt:variant>
      <vt:variant>
        <vt:lpwstr>mailto:usentries@effie.org</vt:lpwstr>
      </vt:variant>
      <vt:variant>
        <vt:lpwstr/>
      </vt:variant>
      <vt:variant>
        <vt:i4>4522074</vt:i4>
      </vt:variant>
      <vt:variant>
        <vt:i4>0</vt:i4>
      </vt:variant>
      <vt:variant>
        <vt:i4>0</vt:i4>
      </vt:variant>
      <vt:variant>
        <vt:i4>5</vt:i4>
      </vt:variant>
      <vt:variant>
        <vt:lpwstr>http://effie.org/</vt:lpwstr>
      </vt:variant>
      <vt:variant>
        <vt:lpwstr/>
      </vt:variant>
      <vt:variant>
        <vt:i4>7209031</vt:i4>
      </vt:variant>
      <vt:variant>
        <vt:i4>3</vt:i4>
      </vt:variant>
      <vt:variant>
        <vt:i4>0</vt:i4>
      </vt:variant>
      <vt:variant>
        <vt:i4>5</vt:i4>
      </vt:variant>
      <vt:variant>
        <vt:lpwstr>mailto:kate@effie.org</vt:lpwstr>
      </vt:variant>
      <vt:variant>
        <vt:lpwstr/>
      </vt:variant>
      <vt:variant>
        <vt:i4>7209031</vt:i4>
      </vt:variant>
      <vt:variant>
        <vt:i4>0</vt:i4>
      </vt:variant>
      <vt:variant>
        <vt:i4>0</vt:i4>
      </vt:variant>
      <vt:variant>
        <vt:i4>5</vt:i4>
      </vt:variant>
      <vt:variant>
        <vt:lpwstr>mailto:kate@effie.org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Sofia Barros</cp:lastModifiedBy>
  <cp:revision>17</cp:revision>
  <cp:lastPrinted>2025-05-08T14:22:00Z</cp:lastPrinted>
  <dcterms:created xsi:type="dcterms:W3CDTF">2025-05-14T12:06:00Z</dcterms:created>
  <dcterms:modified xsi:type="dcterms:W3CDTF">2025-05-23T14:08:00Z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